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490648" w:rsidTr="00BB2DDB">
        <w:trPr>
          <w:trHeight w:val="4622"/>
        </w:trPr>
        <w:tc>
          <w:tcPr>
            <w:tcW w:w="3184" w:type="dxa"/>
          </w:tcPr>
          <w:p w:rsidR="00312F46" w:rsidRPr="00490648" w:rsidRDefault="00312F46" w:rsidP="00353098">
            <w:pPr>
              <w:jc w:val="center"/>
              <w:rPr>
                <w:b/>
                <w:sz w:val="22"/>
                <w:szCs w:val="22"/>
              </w:rPr>
            </w:pPr>
            <w:bookmarkStart w:id="0" w:name="_Toc188795247"/>
          </w:p>
        </w:tc>
        <w:tc>
          <w:tcPr>
            <w:tcW w:w="5824" w:type="dxa"/>
          </w:tcPr>
          <w:p w:rsidR="00096719" w:rsidRPr="00490648" w:rsidRDefault="00096719" w:rsidP="00353098">
            <w:pPr>
              <w:jc w:val="center"/>
              <w:rPr>
                <w:b/>
                <w:bCs/>
                <w:sz w:val="22"/>
                <w:szCs w:val="22"/>
              </w:rPr>
            </w:pPr>
          </w:p>
          <w:p w:rsidR="001112DC" w:rsidRPr="00490648" w:rsidRDefault="0005570B" w:rsidP="00BD644E">
            <w:pPr>
              <w:jc w:val="right"/>
              <w:rPr>
                <w:b/>
                <w:bCs/>
                <w:sz w:val="22"/>
                <w:szCs w:val="22"/>
              </w:rPr>
            </w:pPr>
            <w:r w:rsidRPr="00490648">
              <w:rPr>
                <w:b/>
                <w:bCs/>
                <w:sz w:val="22"/>
                <w:szCs w:val="22"/>
              </w:rPr>
              <w:t>«</w:t>
            </w:r>
            <w:r w:rsidR="001112DC" w:rsidRPr="00490648">
              <w:rPr>
                <w:b/>
                <w:bCs/>
                <w:sz w:val="22"/>
                <w:szCs w:val="22"/>
              </w:rPr>
              <w:t>УТВЕРЖДАЮ</w:t>
            </w:r>
            <w:r w:rsidRPr="00490648">
              <w:rPr>
                <w:b/>
                <w:bCs/>
                <w:sz w:val="22"/>
                <w:szCs w:val="22"/>
              </w:rPr>
              <w:t>»</w:t>
            </w:r>
          </w:p>
          <w:p w:rsidR="001112DC" w:rsidRPr="00490648" w:rsidRDefault="004C0E21" w:rsidP="00401501">
            <w:pPr>
              <w:pStyle w:val="ae"/>
              <w:jc w:val="right"/>
              <w:rPr>
                <w:sz w:val="22"/>
                <w:szCs w:val="22"/>
              </w:rPr>
            </w:pPr>
            <w:r w:rsidRPr="00490648">
              <w:rPr>
                <w:sz w:val="22"/>
                <w:szCs w:val="22"/>
              </w:rPr>
              <w:t>Г</w:t>
            </w:r>
            <w:r w:rsidR="001112DC" w:rsidRPr="00490648">
              <w:rPr>
                <w:sz w:val="22"/>
                <w:szCs w:val="22"/>
              </w:rPr>
              <w:t>лавн</w:t>
            </w:r>
            <w:r w:rsidRPr="00490648">
              <w:rPr>
                <w:sz w:val="22"/>
                <w:szCs w:val="22"/>
              </w:rPr>
              <w:t>ый</w:t>
            </w:r>
            <w:r w:rsidR="001112DC" w:rsidRPr="00490648">
              <w:rPr>
                <w:sz w:val="22"/>
                <w:szCs w:val="22"/>
              </w:rPr>
              <w:t xml:space="preserve"> врач ГАУЗ "Республиканский наркологический диспансер" МЗ РБ</w:t>
            </w:r>
          </w:p>
          <w:p w:rsidR="001112DC" w:rsidRPr="00490648" w:rsidRDefault="001112DC" w:rsidP="00401501">
            <w:pPr>
              <w:pStyle w:val="ae"/>
              <w:jc w:val="right"/>
              <w:rPr>
                <w:sz w:val="22"/>
                <w:szCs w:val="22"/>
              </w:rPr>
            </w:pPr>
          </w:p>
          <w:p w:rsidR="001112DC" w:rsidRPr="00490648" w:rsidRDefault="001112DC" w:rsidP="00401501">
            <w:pPr>
              <w:pStyle w:val="ae"/>
              <w:jc w:val="right"/>
              <w:rPr>
                <w:sz w:val="22"/>
                <w:szCs w:val="22"/>
              </w:rPr>
            </w:pPr>
            <w:r w:rsidRPr="00490648">
              <w:rPr>
                <w:sz w:val="22"/>
                <w:szCs w:val="22"/>
              </w:rPr>
              <w:t xml:space="preserve">             ________________ </w:t>
            </w:r>
            <w:r w:rsidR="004C0E21" w:rsidRPr="00490648">
              <w:rPr>
                <w:sz w:val="22"/>
                <w:szCs w:val="22"/>
              </w:rPr>
              <w:t>А</w:t>
            </w:r>
            <w:r w:rsidR="007447A3" w:rsidRPr="00490648">
              <w:rPr>
                <w:sz w:val="22"/>
                <w:szCs w:val="22"/>
              </w:rPr>
              <w:t xml:space="preserve">.С. </w:t>
            </w:r>
            <w:r w:rsidR="004C0E21" w:rsidRPr="00490648">
              <w:rPr>
                <w:sz w:val="22"/>
                <w:szCs w:val="22"/>
              </w:rPr>
              <w:t>Михеев</w:t>
            </w:r>
          </w:p>
          <w:p w:rsidR="00312F46" w:rsidRPr="00490648" w:rsidRDefault="00307740" w:rsidP="004C0E21">
            <w:pPr>
              <w:pStyle w:val="ae"/>
              <w:jc w:val="right"/>
              <w:rPr>
                <w:sz w:val="22"/>
                <w:szCs w:val="22"/>
              </w:rPr>
            </w:pPr>
            <w:r w:rsidRPr="00490648">
              <w:rPr>
                <w:sz w:val="22"/>
                <w:szCs w:val="22"/>
              </w:rPr>
              <w:t>«</w:t>
            </w:r>
            <w:r w:rsidR="00900BBB">
              <w:rPr>
                <w:sz w:val="22"/>
                <w:szCs w:val="22"/>
              </w:rPr>
              <w:t>08</w:t>
            </w:r>
            <w:r w:rsidRPr="00490648">
              <w:rPr>
                <w:sz w:val="22"/>
                <w:szCs w:val="22"/>
              </w:rPr>
              <w:t>»_</w:t>
            </w:r>
            <w:r w:rsidR="00900BBB">
              <w:rPr>
                <w:sz w:val="22"/>
                <w:szCs w:val="22"/>
              </w:rPr>
              <w:t>июля</w:t>
            </w:r>
            <w:r w:rsidRPr="00490648">
              <w:rPr>
                <w:sz w:val="22"/>
                <w:szCs w:val="22"/>
              </w:rPr>
              <w:t>_</w:t>
            </w:r>
            <w:r w:rsidR="0048590D" w:rsidRPr="00490648">
              <w:rPr>
                <w:sz w:val="22"/>
                <w:szCs w:val="22"/>
              </w:rPr>
              <w:t xml:space="preserve"> </w:t>
            </w:r>
            <w:r w:rsidR="001112DC" w:rsidRPr="00490648">
              <w:rPr>
                <w:sz w:val="22"/>
                <w:szCs w:val="22"/>
              </w:rPr>
              <w:t>201</w:t>
            </w:r>
            <w:r w:rsidR="004C0E21" w:rsidRPr="00490648">
              <w:rPr>
                <w:sz w:val="22"/>
                <w:szCs w:val="22"/>
              </w:rPr>
              <w:t>6</w:t>
            </w:r>
            <w:r w:rsidR="001112DC" w:rsidRPr="00490648">
              <w:rPr>
                <w:sz w:val="22"/>
                <w:szCs w:val="22"/>
              </w:rPr>
              <w:t xml:space="preserve"> года</w:t>
            </w:r>
          </w:p>
          <w:p w:rsidR="002F769E" w:rsidRPr="00490648" w:rsidRDefault="002F769E" w:rsidP="002F769E">
            <w:pPr>
              <w:pStyle w:val="ae"/>
              <w:jc w:val="left"/>
              <w:rPr>
                <w:b/>
                <w:sz w:val="22"/>
                <w:szCs w:val="22"/>
              </w:rPr>
            </w:pPr>
            <w:r w:rsidRPr="00490648">
              <w:rPr>
                <w:sz w:val="22"/>
                <w:szCs w:val="22"/>
              </w:rPr>
              <w:t xml:space="preserve">                       М.П.</w:t>
            </w:r>
          </w:p>
        </w:tc>
      </w:tr>
    </w:tbl>
    <w:p w:rsidR="00312F46" w:rsidRPr="00490648" w:rsidRDefault="00312F46" w:rsidP="00312F46">
      <w:pPr>
        <w:jc w:val="center"/>
        <w:rPr>
          <w:b/>
          <w:sz w:val="22"/>
          <w:szCs w:val="22"/>
        </w:rPr>
      </w:pPr>
    </w:p>
    <w:p w:rsidR="00C334B2" w:rsidRPr="00490648" w:rsidRDefault="00C334B2" w:rsidP="00C334B2">
      <w:pPr>
        <w:jc w:val="center"/>
        <w:rPr>
          <w:b/>
          <w:sz w:val="22"/>
          <w:szCs w:val="22"/>
        </w:rPr>
      </w:pPr>
      <w:bookmarkStart w:id="1" w:name="_Toc121738289"/>
      <w:bookmarkStart w:id="2" w:name="_Toc128892249"/>
      <w:bookmarkEnd w:id="0"/>
    </w:p>
    <w:p w:rsidR="00E9318F" w:rsidRPr="00490648" w:rsidRDefault="00856CB9" w:rsidP="00856CB9">
      <w:pPr>
        <w:keepNext/>
        <w:keepLines/>
        <w:widowControl w:val="0"/>
        <w:suppressLineNumbers/>
        <w:suppressAutoHyphens/>
        <w:rPr>
          <w:b/>
          <w:bCs/>
          <w:sz w:val="22"/>
          <w:szCs w:val="22"/>
        </w:rPr>
      </w:pPr>
      <w:r w:rsidRPr="00490648">
        <w:rPr>
          <w:b/>
          <w:bCs/>
          <w:sz w:val="22"/>
          <w:szCs w:val="22"/>
        </w:rPr>
        <w:t xml:space="preserve">                                </w:t>
      </w:r>
      <w:r w:rsidR="00C334B2" w:rsidRPr="00490648">
        <w:rPr>
          <w:b/>
          <w:bCs/>
          <w:sz w:val="22"/>
          <w:szCs w:val="22"/>
        </w:rPr>
        <w:t xml:space="preserve">ДОКУМЕНТАЦИЯ </w:t>
      </w:r>
      <w:r w:rsidR="00AB38FB" w:rsidRPr="00490648">
        <w:rPr>
          <w:b/>
          <w:bCs/>
          <w:sz w:val="22"/>
          <w:szCs w:val="22"/>
        </w:rPr>
        <w:t xml:space="preserve">О </w:t>
      </w:r>
      <w:r w:rsidR="00E9318F" w:rsidRPr="00490648">
        <w:rPr>
          <w:b/>
          <w:bCs/>
          <w:sz w:val="22"/>
          <w:szCs w:val="22"/>
        </w:rPr>
        <w:t>ЗАКУПКЕ</w:t>
      </w:r>
    </w:p>
    <w:p w:rsidR="00054019" w:rsidRPr="001D13E7" w:rsidRDefault="00E91E76" w:rsidP="00431490">
      <w:pPr>
        <w:keepNext/>
        <w:spacing w:line="240" w:lineRule="auto"/>
        <w:ind w:firstLine="0"/>
        <w:jc w:val="center"/>
        <w:rPr>
          <w:bCs/>
        </w:rPr>
      </w:pPr>
      <w:r w:rsidRPr="001D13E7">
        <w:t xml:space="preserve">Оказание услуг по </w:t>
      </w:r>
      <w:r w:rsidR="00431490" w:rsidRPr="001D13E7">
        <w:t>поставке, установке и настройке средств защиты информации, программного обеспечения для создания системы защиты информации  в ГАУЗ «РНД» МЗ РБ</w:t>
      </w:r>
    </w:p>
    <w:p w:rsidR="00054019" w:rsidRPr="001D13E7" w:rsidRDefault="00054019" w:rsidP="00054019">
      <w:pPr>
        <w:keepNext/>
        <w:spacing w:line="240" w:lineRule="auto"/>
        <w:ind w:firstLine="0"/>
        <w:jc w:val="center"/>
        <w:rPr>
          <w:bCs/>
        </w:rPr>
      </w:pPr>
    </w:p>
    <w:p w:rsidR="00C334B2" w:rsidRPr="00490648" w:rsidRDefault="00C334B2" w:rsidP="00C334B2">
      <w:pPr>
        <w:jc w:val="center"/>
        <w:rPr>
          <w:sz w:val="22"/>
          <w:szCs w:val="22"/>
        </w:rPr>
      </w:pPr>
    </w:p>
    <w:p w:rsidR="00AB38FB" w:rsidRPr="00490648" w:rsidRDefault="00AB38FB" w:rsidP="00C334B2">
      <w:pPr>
        <w:jc w:val="center"/>
        <w:rPr>
          <w:sz w:val="22"/>
          <w:szCs w:val="22"/>
        </w:rPr>
      </w:pPr>
    </w:p>
    <w:p w:rsidR="00AB38FB" w:rsidRPr="00490648" w:rsidRDefault="00AB38FB" w:rsidP="00C334B2">
      <w:pPr>
        <w:jc w:val="center"/>
        <w:rPr>
          <w:sz w:val="22"/>
          <w:szCs w:val="22"/>
        </w:rPr>
      </w:pPr>
    </w:p>
    <w:p w:rsidR="00AB38FB" w:rsidRPr="00490648" w:rsidRDefault="00AB38FB" w:rsidP="00C334B2">
      <w:pPr>
        <w:jc w:val="center"/>
        <w:rPr>
          <w:sz w:val="22"/>
          <w:szCs w:val="22"/>
        </w:rPr>
      </w:pPr>
    </w:p>
    <w:p w:rsidR="00AB38FB" w:rsidRPr="00490648" w:rsidRDefault="00AB38FB" w:rsidP="00C334B2">
      <w:pPr>
        <w:jc w:val="center"/>
        <w:rPr>
          <w:sz w:val="22"/>
          <w:szCs w:val="22"/>
        </w:rPr>
      </w:pPr>
    </w:p>
    <w:tbl>
      <w:tblPr>
        <w:tblStyle w:val="af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784"/>
      </w:tblGrid>
      <w:tr w:rsidR="001D13E7" w:rsidRPr="00490648" w:rsidTr="001D13E7">
        <w:tc>
          <w:tcPr>
            <w:tcW w:w="5245" w:type="dxa"/>
          </w:tcPr>
          <w:p w:rsidR="001D13E7" w:rsidRPr="00490648" w:rsidRDefault="001D13E7" w:rsidP="00AB38FB">
            <w:pPr>
              <w:ind w:firstLine="0"/>
              <w:rPr>
                <w:sz w:val="22"/>
                <w:szCs w:val="22"/>
              </w:rPr>
            </w:pPr>
            <w:r w:rsidRPr="00490648">
              <w:rPr>
                <w:sz w:val="22"/>
                <w:szCs w:val="22"/>
              </w:rPr>
              <w:t>Разработал</w:t>
            </w:r>
            <w:r>
              <w:rPr>
                <w:sz w:val="22"/>
                <w:szCs w:val="22"/>
              </w:rPr>
              <w:t>а</w:t>
            </w:r>
          </w:p>
          <w:p w:rsidR="001D13E7" w:rsidRPr="00490648" w:rsidRDefault="001D13E7" w:rsidP="00AB38FB">
            <w:pPr>
              <w:ind w:firstLine="0"/>
              <w:rPr>
                <w:sz w:val="22"/>
                <w:szCs w:val="22"/>
              </w:rPr>
            </w:pPr>
            <w:r w:rsidRPr="00490648">
              <w:rPr>
                <w:sz w:val="22"/>
                <w:szCs w:val="22"/>
              </w:rPr>
              <w:t>Начальник договорного отдела</w:t>
            </w:r>
          </w:p>
          <w:p w:rsidR="001D13E7" w:rsidRPr="00490648" w:rsidRDefault="001D13E7" w:rsidP="00AB38FB">
            <w:pPr>
              <w:ind w:firstLine="0"/>
              <w:rPr>
                <w:sz w:val="22"/>
                <w:szCs w:val="22"/>
              </w:rPr>
            </w:pPr>
            <w:r w:rsidRPr="00490648">
              <w:rPr>
                <w:sz w:val="22"/>
                <w:szCs w:val="22"/>
              </w:rPr>
              <w:t>_________________Е.Н. Лазарева</w:t>
            </w:r>
          </w:p>
        </w:tc>
        <w:tc>
          <w:tcPr>
            <w:tcW w:w="4784" w:type="dxa"/>
          </w:tcPr>
          <w:p w:rsidR="001D13E7" w:rsidRPr="00490648" w:rsidRDefault="001D13E7" w:rsidP="001D13E7">
            <w:pPr>
              <w:pStyle w:val="aff8"/>
              <w:ind w:firstLine="0"/>
              <w:rPr>
                <w:rStyle w:val="afff3"/>
                <w:rFonts w:ascii="Times New Roman" w:hAnsi="Times New Roman" w:cs="Times New Roman"/>
                <w:i w:val="0"/>
                <w:iCs w:val="0"/>
              </w:rPr>
            </w:pPr>
            <w:r w:rsidRPr="00490648">
              <w:rPr>
                <w:rStyle w:val="afff3"/>
                <w:rFonts w:ascii="Times New Roman" w:hAnsi="Times New Roman" w:cs="Times New Roman"/>
                <w:i w:val="0"/>
                <w:iCs w:val="0"/>
              </w:rPr>
              <w:t>Согласовано</w:t>
            </w:r>
          </w:p>
          <w:p w:rsidR="001D13E7" w:rsidRPr="00490648" w:rsidRDefault="001D13E7" w:rsidP="001D13E7">
            <w:pPr>
              <w:ind w:firstLine="0"/>
              <w:jc w:val="left"/>
              <w:rPr>
                <w:sz w:val="22"/>
                <w:szCs w:val="22"/>
              </w:rPr>
            </w:pPr>
            <w:r w:rsidRPr="00490648">
              <w:rPr>
                <w:sz w:val="22"/>
                <w:szCs w:val="22"/>
              </w:rPr>
              <w:t>Начальник планово-экономического отдела</w:t>
            </w:r>
          </w:p>
          <w:p w:rsidR="001D13E7" w:rsidRPr="00490648" w:rsidRDefault="001D13E7" w:rsidP="001D13E7">
            <w:pPr>
              <w:ind w:firstLine="0"/>
              <w:rPr>
                <w:sz w:val="22"/>
                <w:szCs w:val="22"/>
              </w:rPr>
            </w:pPr>
            <w:r w:rsidRPr="00490648">
              <w:rPr>
                <w:sz w:val="22"/>
                <w:szCs w:val="22"/>
              </w:rPr>
              <w:t>_________________В.Е. Никулина</w:t>
            </w:r>
          </w:p>
        </w:tc>
      </w:tr>
      <w:tr w:rsidR="001D13E7" w:rsidRPr="00490648" w:rsidTr="001D13E7">
        <w:tc>
          <w:tcPr>
            <w:tcW w:w="5245" w:type="dxa"/>
          </w:tcPr>
          <w:p w:rsidR="001D13E7" w:rsidRPr="00490648" w:rsidRDefault="001D13E7" w:rsidP="00AB38FB">
            <w:pPr>
              <w:ind w:firstLine="0"/>
              <w:rPr>
                <w:sz w:val="22"/>
                <w:szCs w:val="22"/>
              </w:rPr>
            </w:pPr>
          </w:p>
        </w:tc>
        <w:tc>
          <w:tcPr>
            <w:tcW w:w="4784" w:type="dxa"/>
          </w:tcPr>
          <w:p w:rsidR="001D13E7" w:rsidRDefault="001D13E7" w:rsidP="001D13E7">
            <w:pPr>
              <w:pStyle w:val="aff8"/>
              <w:ind w:firstLine="0"/>
              <w:rPr>
                <w:rStyle w:val="afff3"/>
                <w:rFonts w:ascii="Times New Roman" w:hAnsi="Times New Roman" w:cs="Times New Roman"/>
                <w:i w:val="0"/>
                <w:iCs w:val="0"/>
              </w:rPr>
            </w:pPr>
            <w:r>
              <w:rPr>
                <w:rStyle w:val="afff3"/>
                <w:rFonts w:ascii="Times New Roman" w:hAnsi="Times New Roman" w:cs="Times New Roman"/>
                <w:i w:val="0"/>
                <w:iCs w:val="0"/>
              </w:rPr>
              <w:t xml:space="preserve">Главный бухгалтер </w:t>
            </w:r>
          </w:p>
          <w:p w:rsidR="001D13E7" w:rsidRDefault="001D13E7" w:rsidP="001D13E7">
            <w:pPr>
              <w:pStyle w:val="aff8"/>
              <w:ind w:firstLine="0"/>
              <w:rPr>
                <w:rStyle w:val="afff3"/>
                <w:rFonts w:ascii="Times New Roman" w:hAnsi="Times New Roman" w:cs="Times New Roman"/>
                <w:i w:val="0"/>
                <w:iCs w:val="0"/>
              </w:rPr>
            </w:pPr>
          </w:p>
          <w:p w:rsidR="001D13E7" w:rsidRPr="00490648" w:rsidRDefault="001D13E7" w:rsidP="001D13E7">
            <w:pPr>
              <w:pStyle w:val="aff8"/>
              <w:ind w:firstLine="0"/>
              <w:rPr>
                <w:rStyle w:val="afff3"/>
                <w:rFonts w:ascii="Times New Roman" w:hAnsi="Times New Roman" w:cs="Times New Roman"/>
                <w:i w:val="0"/>
                <w:iCs w:val="0"/>
              </w:rPr>
            </w:pPr>
            <w:r>
              <w:rPr>
                <w:rStyle w:val="afff3"/>
                <w:rFonts w:ascii="Times New Roman" w:hAnsi="Times New Roman" w:cs="Times New Roman"/>
                <w:i w:val="0"/>
                <w:iCs w:val="0"/>
              </w:rPr>
              <w:t>_________________ Т.Р. Тубаева</w:t>
            </w:r>
          </w:p>
        </w:tc>
      </w:tr>
    </w:tbl>
    <w:p w:rsidR="00C334B2" w:rsidRDefault="00C334B2" w:rsidP="00B445D3">
      <w:pPr>
        <w:rPr>
          <w:sz w:val="22"/>
          <w:szCs w:val="22"/>
          <w:shd w:val="clear" w:color="auto" w:fill="FFFFFF"/>
        </w:rPr>
      </w:pPr>
    </w:p>
    <w:p w:rsidR="00490648" w:rsidRDefault="00490648" w:rsidP="00B445D3">
      <w:pPr>
        <w:rPr>
          <w:sz w:val="22"/>
          <w:szCs w:val="22"/>
          <w:shd w:val="clear" w:color="auto" w:fill="FFFFFF"/>
        </w:rPr>
      </w:pPr>
    </w:p>
    <w:p w:rsidR="00490648" w:rsidRDefault="00490648" w:rsidP="00B445D3">
      <w:pPr>
        <w:rPr>
          <w:sz w:val="22"/>
          <w:szCs w:val="22"/>
          <w:shd w:val="clear" w:color="auto" w:fill="FFFFFF"/>
        </w:rPr>
      </w:pPr>
    </w:p>
    <w:p w:rsidR="001D13E7" w:rsidRDefault="001D13E7" w:rsidP="00B445D3">
      <w:pPr>
        <w:rPr>
          <w:sz w:val="22"/>
          <w:szCs w:val="22"/>
          <w:shd w:val="clear" w:color="auto" w:fill="FFFFFF"/>
        </w:rPr>
      </w:pPr>
    </w:p>
    <w:p w:rsidR="001D13E7" w:rsidRDefault="001D13E7" w:rsidP="00B445D3">
      <w:pPr>
        <w:rPr>
          <w:sz w:val="22"/>
          <w:szCs w:val="22"/>
          <w:shd w:val="clear" w:color="auto" w:fill="FFFFFF"/>
        </w:rPr>
      </w:pPr>
    </w:p>
    <w:p w:rsidR="001D13E7" w:rsidRDefault="001D13E7" w:rsidP="00B445D3">
      <w:pPr>
        <w:rPr>
          <w:sz w:val="22"/>
          <w:szCs w:val="22"/>
          <w:shd w:val="clear" w:color="auto" w:fill="FFFFFF"/>
        </w:rPr>
      </w:pPr>
    </w:p>
    <w:p w:rsidR="001D13E7" w:rsidRDefault="001D13E7" w:rsidP="00B445D3">
      <w:pPr>
        <w:rPr>
          <w:sz w:val="22"/>
          <w:szCs w:val="22"/>
          <w:shd w:val="clear" w:color="auto" w:fill="FFFFFF"/>
        </w:rPr>
      </w:pPr>
    </w:p>
    <w:p w:rsidR="001D13E7" w:rsidRPr="00490648" w:rsidRDefault="001D13E7" w:rsidP="00B445D3">
      <w:pPr>
        <w:rPr>
          <w:sz w:val="22"/>
          <w:szCs w:val="22"/>
          <w:shd w:val="clear" w:color="auto" w:fill="FFFFFF"/>
        </w:rPr>
      </w:pPr>
    </w:p>
    <w:p w:rsidR="00077A4B" w:rsidRPr="00490648" w:rsidRDefault="00077A4B" w:rsidP="00C334B2">
      <w:pPr>
        <w:jc w:val="center"/>
        <w:rPr>
          <w:b/>
          <w:sz w:val="22"/>
          <w:szCs w:val="22"/>
        </w:rPr>
      </w:pPr>
    </w:p>
    <w:p w:rsidR="00C334B2" w:rsidRPr="00490648" w:rsidRDefault="00C334B2" w:rsidP="00C334B2">
      <w:pPr>
        <w:jc w:val="center"/>
        <w:rPr>
          <w:b/>
          <w:sz w:val="22"/>
          <w:szCs w:val="22"/>
        </w:rPr>
      </w:pPr>
      <w:r w:rsidRPr="00490648">
        <w:rPr>
          <w:b/>
          <w:sz w:val="22"/>
          <w:szCs w:val="22"/>
        </w:rPr>
        <w:t>г. Улан-Удэ</w:t>
      </w:r>
    </w:p>
    <w:p w:rsidR="002F769E" w:rsidRPr="00490648" w:rsidRDefault="002F769E" w:rsidP="00C334B2">
      <w:pPr>
        <w:jc w:val="center"/>
        <w:rPr>
          <w:b/>
          <w:sz w:val="22"/>
          <w:szCs w:val="22"/>
        </w:rPr>
      </w:pPr>
      <w:r w:rsidRPr="00490648">
        <w:rPr>
          <w:b/>
          <w:sz w:val="22"/>
          <w:szCs w:val="22"/>
        </w:rPr>
        <w:t>2016</w:t>
      </w:r>
    </w:p>
    <w:p w:rsidR="00BD644E" w:rsidRPr="00490648" w:rsidRDefault="00BD644E" w:rsidP="00BD644E">
      <w:pPr>
        <w:keepNext/>
        <w:keepLines/>
        <w:suppressLineNumbers/>
        <w:tabs>
          <w:tab w:val="num" w:pos="360"/>
        </w:tabs>
        <w:suppressAutoHyphens/>
        <w:spacing w:line="240" w:lineRule="auto"/>
        <w:ind w:left="360" w:firstLine="0"/>
        <w:rPr>
          <w:sz w:val="22"/>
          <w:szCs w:val="22"/>
        </w:rPr>
      </w:pPr>
      <w:r w:rsidRPr="00490648">
        <w:rPr>
          <w:sz w:val="22"/>
          <w:szCs w:val="22"/>
        </w:rPr>
        <w:lastRenderedPageBreak/>
        <w:t>Настоящая документация о закупке</w:t>
      </w:r>
      <w:r w:rsidR="0048590D" w:rsidRPr="00490648">
        <w:rPr>
          <w:sz w:val="22"/>
          <w:szCs w:val="22"/>
        </w:rPr>
        <w:t xml:space="preserve"> </w:t>
      </w:r>
      <w:r w:rsidRPr="00490648">
        <w:rPr>
          <w:sz w:val="22"/>
          <w:szCs w:val="22"/>
        </w:rPr>
        <w:t xml:space="preserve">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490648">
        <w:rPr>
          <w:bCs/>
          <w:color w:val="000000"/>
          <w:sz w:val="22"/>
          <w:szCs w:val="22"/>
        </w:rPr>
        <w:t>о закупке товаров, работ и услуг для нужд Государственного автономного учреждения здравоохранения «</w:t>
      </w:r>
      <w:r w:rsidRPr="00490648">
        <w:rPr>
          <w:sz w:val="22"/>
          <w:szCs w:val="22"/>
        </w:rPr>
        <w:t>Республиканский наркологический диспансер</w:t>
      </w:r>
      <w:r w:rsidRPr="00490648">
        <w:rPr>
          <w:bCs/>
          <w:color w:val="000000"/>
          <w:sz w:val="22"/>
          <w:szCs w:val="22"/>
        </w:rPr>
        <w:t>» Министерства здравоохранения Республики Бурятия</w:t>
      </w:r>
      <w:r w:rsidR="00307740" w:rsidRPr="00490648">
        <w:rPr>
          <w:bCs/>
          <w:color w:val="000000"/>
          <w:sz w:val="22"/>
          <w:szCs w:val="22"/>
        </w:rPr>
        <w:t xml:space="preserve"> </w:t>
      </w:r>
      <w:r w:rsidR="00D647AA" w:rsidRPr="00490648">
        <w:rPr>
          <w:bCs/>
          <w:color w:val="000000"/>
          <w:sz w:val="22"/>
          <w:szCs w:val="22"/>
        </w:rPr>
        <w:t xml:space="preserve">с изменениями от </w:t>
      </w:r>
      <w:r w:rsidR="003315B9" w:rsidRPr="00490648">
        <w:rPr>
          <w:bCs/>
          <w:color w:val="000000"/>
          <w:sz w:val="22"/>
          <w:szCs w:val="22"/>
        </w:rPr>
        <w:t>31.05</w:t>
      </w:r>
      <w:r w:rsidR="00D647AA" w:rsidRPr="00490648">
        <w:rPr>
          <w:bCs/>
          <w:color w:val="000000"/>
          <w:sz w:val="22"/>
          <w:szCs w:val="22"/>
        </w:rPr>
        <w:t>.</w:t>
      </w:r>
      <w:r w:rsidRPr="00490648">
        <w:rPr>
          <w:sz w:val="22"/>
          <w:szCs w:val="22"/>
        </w:rPr>
        <w:t>201</w:t>
      </w:r>
      <w:r w:rsidR="003315B9" w:rsidRPr="00490648">
        <w:rPr>
          <w:sz w:val="22"/>
          <w:szCs w:val="22"/>
        </w:rPr>
        <w:t>6</w:t>
      </w:r>
      <w:r w:rsidRPr="00490648">
        <w:rPr>
          <w:sz w:val="22"/>
          <w:szCs w:val="22"/>
        </w:rPr>
        <w:t xml:space="preserve"> г. </w:t>
      </w:r>
      <w:r w:rsidRPr="00490648">
        <w:rPr>
          <w:bCs/>
          <w:color w:val="000000"/>
          <w:sz w:val="22"/>
          <w:szCs w:val="22"/>
        </w:rPr>
        <w:t xml:space="preserve"> (далее по тексту – Положение)</w:t>
      </w:r>
      <w:r w:rsidRPr="00490648">
        <w:rPr>
          <w:sz w:val="22"/>
          <w:szCs w:val="22"/>
        </w:rPr>
        <w:t>, а также иным законодательством, регулирующим закупочную деятельность.</w:t>
      </w:r>
    </w:p>
    <w:p w:rsidR="00FC19A9" w:rsidRPr="00490648" w:rsidRDefault="00FC19A9" w:rsidP="00BD644E">
      <w:pPr>
        <w:keepNext/>
        <w:keepLines/>
        <w:suppressLineNumbers/>
        <w:tabs>
          <w:tab w:val="num" w:pos="360"/>
        </w:tabs>
        <w:suppressAutoHyphens/>
        <w:spacing w:line="240" w:lineRule="auto"/>
        <w:ind w:left="360" w:firstLine="0"/>
        <w:rPr>
          <w:sz w:val="22"/>
          <w:szCs w:val="22"/>
        </w:rPr>
      </w:pPr>
      <w:r w:rsidRPr="00490648">
        <w:rPr>
          <w:sz w:val="22"/>
          <w:szCs w:val="22"/>
        </w:rPr>
        <w:t>Все приложения к документации являются ее неотъемлемой частью.</w:t>
      </w: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85"/>
        <w:gridCol w:w="5588"/>
      </w:tblGrid>
      <w:tr w:rsidR="00BD644E" w:rsidRPr="00490648" w:rsidTr="00275396">
        <w:trPr>
          <w:trHeight w:val="845"/>
        </w:trPr>
        <w:tc>
          <w:tcPr>
            <w:tcW w:w="567" w:type="dxa"/>
            <w:vAlign w:val="center"/>
          </w:tcPr>
          <w:p w:rsidR="00BD644E" w:rsidRPr="00490648" w:rsidRDefault="00BD644E" w:rsidP="00275396">
            <w:pPr>
              <w:pStyle w:val="aff8"/>
              <w:ind w:firstLine="34"/>
              <w:rPr>
                <w:sz w:val="22"/>
                <w:szCs w:val="22"/>
              </w:rPr>
            </w:pPr>
            <w:r w:rsidRPr="00490648">
              <w:rPr>
                <w:sz w:val="22"/>
                <w:szCs w:val="22"/>
              </w:rPr>
              <w:t>№</w:t>
            </w:r>
            <w:r w:rsidR="00275396" w:rsidRPr="00490648">
              <w:rPr>
                <w:sz w:val="22"/>
                <w:szCs w:val="22"/>
              </w:rPr>
              <w:t>раздела</w:t>
            </w:r>
          </w:p>
          <w:p w:rsidR="00BD644E" w:rsidRPr="00490648" w:rsidRDefault="00BD644E" w:rsidP="00275396">
            <w:pPr>
              <w:pStyle w:val="aff8"/>
              <w:ind w:firstLine="34"/>
              <w:rPr>
                <w:sz w:val="22"/>
                <w:szCs w:val="22"/>
              </w:rPr>
            </w:pPr>
          </w:p>
        </w:tc>
        <w:tc>
          <w:tcPr>
            <w:tcW w:w="3685" w:type="dxa"/>
            <w:vAlign w:val="center"/>
          </w:tcPr>
          <w:p w:rsidR="00BD644E" w:rsidRPr="00490648" w:rsidRDefault="00BD644E" w:rsidP="00ED0A0B">
            <w:pPr>
              <w:keepNext/>
              <w:keepLines/>
              <w:suppressLineNumbers/>
              <w:suppressAutoHyphens/>
              <w:ind w:firstLine="175"/>
              <w:jc w:val="left"/>
              <w:rPr>
                <w:b/>
                <w:i/>
                <w:sz w:val="22"/>
                <w:szCs w:val="22"/>
              </w:rPr>
            </w:pPr>
            <w:r w:rsidRPr="00490648">
              <w:rPr>
                <w:b/>
                <w:i/>
                <w:sz w:val="22"/>
                <w:szCs w:val="22"/>
              </w:rPr>
              <w:t>Наименование пункта</w:t>
            </w:r>
          </w:p>
        </w:tc>
        <w:tc>
          <w:tcPr>
            <w:tcW w:w="5588" w:type="dxa"/>
            <w:vAlign w:val="center"/>
          </w:tcPr>
          <w:p w:rsidR="00BD644E" w:rsidRPr="00490648" w:rsidRDefault="00BD644E" w:rsidP="00ED0A0B">
            <w:pPr>
              <w:keepNext/>
              <w:keepLines/>
              <w:suppressLineNumbers/>
              <w:suppressAutoHyphens/>
              <w:ind w:firstLine="459"/>
              <w:jc w:val="center"/>
              <w:rPr>
                <w:b/>
                <w:i/>
                <w:sz w:val="22"/>
                <w:szCs w:val="22"/>
              </w:rPr>
            </w:pPr>
            <w:r w:rsidRPr="00490648">
              <w:rPr>
                <w:b/>
                <w:i/>
                <w:sz w:val="22"/>
                <w:szCs w:val="22"/>
              </w:rPr>
              <w:t>Содержание</w:t>
            </w:r>
          </w:p>
        </w:tc>
      </w:tr>
      <w:tr w:rsidR="00BD644E" w:rsidRPr="00490648" w:rsidTr="00275396">
        <w:tc>
          <w:tcPr>
            <w:tcW w:w="567" w:type="dxa"/>
          </w:tcPr>
          <w:p w:rsidR="00BD644E" w:rsidRPr="00490648" w:rsidRDefault="00BD644E"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1</w:t>
            </w:r>
          </w:p>
        </w:tc>
        <w:tc>
          <w:tcPr>
            <w:tcW w:w="3685" w:type="dxa"/>
          </w:tcPr>
          <w:p w:rsidR="00BD644E" w:rsidRPr="00490648" w:rsidRDefault="00BD644E"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Заказчик</w:t>
            </w:r>
          </w:p>
        </w:tc>
        <w:tc>
          <w:tcPr>
            <w:tcW w:w="5588" w:type="dxa"/>
          </w:tcPr>
          <w:p w:rsidR="00BD644E" w:rsidRPr="00490648" w:rsidRDefault="00BD644E" w:rsidP="007B79EF">
            <w:pPr>
              <w:pStyle w:val="aff8"/>
              <w:ind w:firstLine="0"/>
              <w:rPr>
                <w:rFonts w:ascii="Times New Roman" w:hAnsi="Times New Roman" w:cs="Times New Roman"/>
                <w:sz w:val="22"/>
                <w:szCs w:val="22"/>
              </w:rPr>
            </w:pPr>
            <w:r w:rsidRPr="00490648">
              <w:rPr>
                <w:rFonts w:ascii="Times New Roman" w:hAnsi="Times New Roman" w:cs="Times New Roman"/>
                <w:sz w:val="22"/>
                <w:szCs w:val="22"/>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490648" w:rsidRDefault="00BD644E" w:rsidP="007B79EF">
            <w:pPr>
              <w:pStyle w:val="aff8"/>
              <w:ind w:firstLine="0"/>
              <w:rPr>
                <w:rFonts w:ascii="Times New Roman" w:hAnsi="Times New Roman" w:cs="Times New Roman"/>
                <w:sz w:val="22"/>
                <w:szCs w:val="22"/>
              </w:rPr>
            </w:pPr>
            <w:r w:rsidRPr="00490648">
              <w:rPr>
                <w:rFonts w:ascii="Times New Roman" w:hAnsi="Times New Roman" w:cs="Times New Roman"/>
                <w:b/>
                <w:bCs/>
                <w:sz w:val="22"/>
                <w:szCs w:val="22"/>
              </w:rPr>
              <w:t xml:space="preserve">Адрес: </w:t>
            </w:r>
            <w:r w:rsidRPr="00490648">
              <w:rPr>
                <w:rFonts w:ascii="Times New Roman" w:hAnsi="Times New Roman" w:cs="Times New Roman"/>
                <w:sz w:val="22"/>
                <w:szCs w:val="22"/>
              </w:rPr>
              <w:t xml:space="preserve">670033, Республика Бурятия, </w:t>
            </w:r>
            <w:proofErr w:type="gramStart"/>
            <w:r w:rsidRPr="00490648">
              <w:rPr>
                <w:rFonts w:ascii="Times New Roman" w:hAnsi="Times New Roman" w:cs="Times New Roman"/>
                <w:sz w:val="22"/>
                <w:szCs w:val="22"/>
              </w:rPr>
              <w:t>г</w:t>
            </w:r>
            <w:proofErr w:type="gramEnd"/>
            <w:r w:rsidRPr="00490648">
              <w:rPr>
                <w:rFonts w:ascii="Times New Roman" w:hAnsi="Times New Roman" w:cs="Times New Roman"/>
                <w:sz w:val="22"/>
                <w:szCs w:val="22"/>
              </w:rPr>
              <w:t>. Улан-Удэ, ул. Краснофлотская, 44</w:t>
            </w:r>
          </w:p>
          <w:p w:rsidR="00BD644E" w:rsidRPr="00490648" w:rsidRDefault="00BD644E" w:rsidP="007B79EF">
            <w:pPr>
              <w:pStyle w:val="aff8"/>
              <w:ind w:firstLine="0"/>
              <w:rPr>
                <w:rFonts w:ascii="Times New Roman" w:hAnsi="Times New Roman" w:cs="Times New Roman"/>
                <w:sz w:val="22"/>
                <w:szCs w:val="22"/>
              </w:rPr>
            </w:pPr>
            <w:r w:rsidRPr="00490648">
              <w:rPr>
                <w:rFonts w:ascii="Times New Roman" w:hAnsi="Times New Roman" w:cs="Times New Roman"/>
                <w:b/>
                <w:bCs/>
                <w:sz w:val="22"/>
                <w:szCs w:val="22"/>
              </w:rPr>
              <w:t xml:space="preserve">Тел./Факс: </w:t>
            </w:r>
            <w:r w:rsidRPr="00490648">
              <w:rPr>
                <w:rFonts w:ascii="Times New Roman" w:hAnsi="Times New Roman" w:cs="Times New Roman"/>
                <w:sz w:val="22"/>
                <w:szCs w:val="22"/>
              </w:rPr>
              <w:t>8 (3012) 42-54-78, 42-54-60</w:t>
            </w:r>
          </w:p>
          <w:p w:rsidR="00BD644E" w:rsidRPr="00490648" w:rsidRDefault="00BD644E" w:rsidP="007B79EF">
            <w:pPr>
              <w:pStyle w:val="aff8"/>
              <w:ind w:firstLine="0"/>
              <w:rPr>
                <w:rFonts w:ascii="Times New Roman" w:hAnsi="Times New Roman" w:cs="Times New Roman"/>
                <w:b/>
                <w:bCs/>
                <w:sz w:val="22"/>
                <w:szCs w:val="22"/>
              </w:rPr>
            </w:pPr>
            <w:r w:rsidRPr="00490648">
              <w:rPr>
                <w:rFonts w:ascii="Times New Roman" w:hAnsi="Times New Roman" w:cs="Times New Roman"/>
                <w:b/>
                <w:bCs/>
                <w:sz w:val="22"/>
                <w:szCs w:val="22"/>
                <w:lang w:val="de-DE"/>
              </w:rPr>
              <w:t>E</w:t>
            </w:r>
            <w:r w:rsidRPr="00490648">
              <w:rPr>
                <w:rFonts w:ascii="Times New Roman" w:hAnsi="Times New Roman" w:cs="Times New Roman"/>
                <w:b/>
                <w:bCs/>
                <w:sz w:val="22"/>
                <w:szCs w:val="22"/>
              </w:rPr>
              <w:t>-</w:t>
            </w:r>
            <w:proofErr w:type="spellStart"/>
            <w:r w:rsidRPr="00490648">
              <w:rPr>
                <w:rFonts w:ascii="Times New Roman" w:hAnsi="Times New Roman" w:cs="Times New Roman"/>
                <w:b/>
                <w:bCs/>
                <w:sz w:val="22"/>
                <w:szCs w:val="22"/>
                <w:lang w:val="de-DE"/>
              </w:rPr>
              <w:t>mail</w:t>
            </w:r>
            <w:proofErr w:type="spellEnd"/>
            <w:r w:rsidRPr="00490648">
              <w:rPr>
                <w:rFonts w:ascii="Times New Roman" w:hAnsi="Times New Roman" w:cs="Times New Roman"/>
                <w:b/>
                <w:bCs/>
                <w:sz w:val="22"/>
                <w:szCs w:val="22"/>
              </w:rPr>
              <w:t xml:space="preserve">: </w:t>
            </w:r>
            <w:proofErr w:type="spellStart"/>
            <w:r w:rsidRPr="00490648">
              <w:rPr>
                <w:rFonts w:ascii="Times New Roman" w:hAnsi="Times New Roman" w:cs="Times New Roman"/>
                <w:sz w:val="22"/>
                <w:szCs w:val="22"/>
                <w:lang w:val="en-US"/>
              </w:rPr>
              <w:t>rnd</w:t>
            </w:r>
            <w:proofErr w:type="spellEnd"/>
            <w:r w:rsidRPr="00490648">
              <w:rPr>
                <w:rFonts w:ascii="Times New Roman" w:hAnsi="Times New Roman" w:cs="Times New Roman"/>
                <w:sz w:val="22"/>
                <w:szCs w:val="22"/>
              </w:rPr>
              <w:t>.</w:t>
            </w:r>
            <w:proofErr w:type="spellStart"/>
            <w:r w:rsidRPr="00490648">
              <w:rPr>
                <w:rFonts w:ascii="Times New Roman" w:hAnsi="Times New Roman" w:cs="Times New Roman"/>
                <w:sz w:val="22"/>
                <w:szCs w:val="22"/>
                <w:lang w:val="en-US"/>
              </w:rPr>
              <w:t>torgi</w:t>
            </w:r>
            <w:proofErr w:type="spellEnd"/>
            <w:r w:rsidRPr="00490648">
              <w:rPr>
                <w:rFonts w:ascii="Times New Roman" w:hAnsi="Times New Roman" w:cs="Times New Roman"/>
                <w:sz w:val="22"/>
                <w:szCs w:val="22"/>
              </w:rPr>
              <w:t>@</w:t>
            </w:r>
            <w:r w:rsidRPr="00490648">
              <w:rPr>
                <w:rFonts w:ascii="Times New Roman" w:hAnsi="Times New Roman" w:cs="Times New Roman"/>
                <w:sz w:val="22"/>
                <w:szCs w:val="22"/>
                <w:lang w:val="en-US"/>
              </w:rPr>
              <w:t>mail</w:t>
            </w:r>
            <w:r w:rsidRPr="00490648">
              <w:rPr>
                <w:rFonts w:ascii="Times New Roman" w:hAnsi="Times New Roman" w:cs="Times New Roman"/>
                <w:sz w:val="22"/>
                <w:szCs w:val="22"/>
              </w:rPr>
              <w:t>.</w:t>
            </w:r>
            <w:proofErr w:type="spellStart"/>
            <w:r w:rsidRPr="00490648">
              <w:rPr>
                <w:rFonts w:ascii="Times New Roman" w:hAnsi="Times New Roman" w:cs="Times New Roman"/>
                <w:sz w:val="22"/>
                <w:szCs w:val="22"/>
                <w:lang w:val="en-US"/>
              </w:rPr>
              <w:t>ru</w:t>
            </w:r>
            <w:proofErr w:type="spellEnd"/>
          </w:p>
          <w:p w:rsidR="00BD644E" w:rsidRPr="00490648" w:rsidRDefault="00BD644E" w:rsidP="007B79EF">
            <w:pPr>
              <w:pStyle w:val="aff8"/>
              <w:ind w:firstLine="0"/>
              <w:rPr>
                <w:rFonts w:ascii="Times New Roman" w:hAnsi="Times New Roman" w:cs="Times New Roman"/>
                <w:sz w:val="22"/>
                <w:szCs w:val="22"/>
              </w:rPr>
            </w:pPr>
            <w:r w:rsidRPr="00490648">
              <w:rPr>
                <w:rFonts w:ascii="Times New Roman" w:hAnsi="Times New Roman" w:cs="Times New Roman"/>
                <w:b/>
                <w:bCs/>
                <w:sz w:val="22"/>
                <w:szCs w:val="22"/>
              </w:rPr>
              <w:t xml:space="preserve">Контактное лицо: </w:t>
            </w:r>
            <w:r w:rsidRPr="00490648">
              <w:rPr>
                <w:rFonts w:ascii="Times New Roman" w:hAnsi="Times New Roman" w:cs="Times New Roman"/>
                <w:sz w:val="22"/>
                <w:szCs w:val="22"/>
              </w:rPr>
              <w:t>Лазарева Елена Николаевна</w:t>
            </w:r>
          </w:p>
        </w:tc>
      </w:tr>
      <w:tr w:rsidR="00BD644E" w:rsidRPr="00490648" w:rsidTr="00275396">
        <w:tc>
          <w:tcPr>
            <w:tcW w:w="567" w:type="dxa"/>
          </w:tcPr>
          <w:p w:rsidR="00BD644E" w:rsidRPr="00490648" w:rsidRDefault="00BD644E"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2</w:t>
            </w:r>
          </w:p>
        </w:tc>
        <w:tc>
          <w:tcPr>
            <w:tcW w:w="3685" w:type="dxa"/>
          </w:tcPr>
          <w:p w:rsidR="00BD644E" w:rsidRPr="00490648" w:rsidRDefault="00BD644E"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Способ закупки</w:t>
            </w:r>
          </w:p>
        </w:tc>
        <w:tc>
          <w:tcPr>
            <w:tcW w:w="5588" w:type="dxa"/>
          </w:tcPr>
          <w:p w:rsidR="00BD644E" w:rsidRPr="00490648" w:rsidRDefault="00BD644E" w:rsidP="003315B9">
            <w:pPr>
              <w:pStyle w:val="Default"/>
              <w:jc w:val="both"/>
              <w:rPr>
                <w:rFonts w:ascii="Times New Roman" w:hAnsi="Times New Roman" w:cs="Times New Roman"/>
                <w:b/>
                <w:sz w:val="22"/>
                <w:szCs w:val="22"/>
              </w:rPr>
            </w:pPr>
            <w:r w:rsidRPr="00490648">
              <w:rPr>
                <w:rFonts w:ascii="Times New Roman" w:hAnsi="Times New Roman" w:cs="Times New Roman"/>
                <w:b/>
                <w:sz w:val="22"/>
                <w:szCs w:val="22"/>
              </w:rPr>
              <w:t xml:space="preserve">Запрос </w:t>
            </w:r>
            <w:r w:rsidR="003315B9" w:rsidRPr="00490648">
              <w:rPr>
                <w:rFonts w:ascii="Times New Roman" w:hAnsi="Times New Roman" w:cs="Times New Roman"/>
                <w:b/>
                <w:sz w:val="22"/>
                <w:szCs w:val="22"/>
              </w:rPr>
              <w:t>котировок в электронной форме</w:t>
            </w:r>
          </w:p>
        </w:tc>
      </w:tr>
      <w:tr w:rsidR="00A851F0" w:rsidRPr="00490648" w:rsidTr="00275396">
        <w:trPr>
          <w:trHeight w:val="359"/>
        </w:trPr>
        <w:tc>
          <w:tcPr>
            <w:tcW w:w="567" w:type="dxa"/>
          </w:tcPr>
          <w:p w:rsidR="00A851F0" w:rsidRPr="00490648" w:rsidRDefault="00F00C7F"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3</w:t>
            </w:r>
          </w:p>
        </w:tc>
        <w:tc>
          <w:tcPr>
            <w:tcW w:w="3685" w:type="dxa"/>
          </w:tcPr>
          <w:p w:rsidR="00A851F0" w:rsidRPr="00490648" w:rsidRDefault="00A851F0" w:rsidP="009B43F8">
            <w:pPr>
              <w:pStyle w:val="Default"/>
              <w:rPr>
                <w:rFonts w:ascii="Times New Roman" w:hAnsi="Times New Roman" w:cs="Times New Roman"/>
                <w:b/>
                <w:bCs/>
                <w:sz w:val="22"/>
                <w:szCs w:val="22"/>
              </w:rPr>
            </w:pPr>
            <w:r w:rsidRPr="00490648">
              <w:rPr>
                <w:rFonts w:ascii="Times New Roman" w:hAnsi="Times New Roman" w:cs="Times New Roman"/>
                <w:b/>
                <w:bCs/>
                <w:sz w:val="22"/>
                <w:szCs w:val="22"/>
              </w:rPr>
              <w:t>Предмет договора</w:t>
            </w:r>
          </w:p>
        </w:tc>
        <w:tc>
          <w:tcPr>
            <w:tcW w:w="5588" w:type="dxa"/>
          </w:tcPr>
          <w:p w:rsidR="00A851F0" w:rsidRPr="00490648" w:rsidRDefault="00E91E76" w:rsidP="00E91E76">
            <w:pPr>
              <w:keepNext/>
              <w:spacing w:line="240" w:lineRule="auto"/>
              <w:ind w:firstLine="0"/>
              <w:jc w:val="left"/>
              <w:rPr>
                <w:sz w:val="22"/>
                <w:szCs w:val="22"/>
              </w:rPr>
            </w:pPr>
            <w:r>
              <w:rPr>
                <w:sz w:val="22"/>
                <w:szCs w:val="22"/>
              </w:rPr>
              <w:t xml:space="preserve">Оказание </w:t>
            </w:r>
            <w:r w:rsidRPr="00431490">
              <w:rPr>
                <w:sz w:val="22"/>
                <w:szCs w:val="22"/>
              </w:rPr>
              <w:t xml:space="preserve">услуг </w:t>
            </w:r>
            <w:r w:rsidR="00431490" w:rsidRPr="00431490">
              <w:rPr>
                <w:sz w:val="22"/>
                <w:szCs w:val="22"/>
              </w:rPr>
              <w:t>по поставке, установке и настройке средств защиты информации, программного обеспечения для создания системы защиты информации  в ГАУЗ «РНД» МЗ РБ</w:t>
            </w:r>
          </w:p>
        </w:tc>
      </w:tr>
      <w:tr w:rsidR="00A851F0" w:rsidRPr="00490648" w:rsidTr="00275396">
        <w:trPr>
          <w:trHeight w:val="993"/>
        </w:trPr>
        <w:tc>
          <w:tcPr>
            <w:tcW w:w="567" w:type="dxa"/>
          </w:tcPr>
          <w:p w:rsidR="00A851F0" w:rsidRPr="00490648" w:rsidRDefault="00F00C7F"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4</w:t>
            </w:r>
          </w:p>
        </w:tc>
        <w:tc>
          <w:tcPr>
            <w:tcW w:w="3685" w:type="dxa"/>
          </w:tcPr>
          <w:p w:rsidR="00A851F0" w:rsidRPr="00490648" w:rsidRDefault="00A851F0" w:rsidP="009B43F8">
            <w:pPr>
              <w:pStyle w:val="Default"/>
              <w:rPr>
                <w:rFonts w:ascii="Times New Roman" w:hAnsi="Times New Roman" w:cs="Times New Roman"/>
                <w:b/>
                <w:bCs/>
                <w:sz w:val="22"/>
                <w:szCs w:val="22"/>
              </w:rPr>
            </w:pPr>
            <w:r w:rsidRPr="00490648">
              <w:rPr>
                <w:rFonts w:ascii="Times New Roman" w:hAnsi="Times New Roman" w:cs="Times New Roman"/>
                <w:b/>
                <w:bCs/>
                <w:sz w:val="22"/>
                <w:szCs w:val="22"/>
              </w:rPr>
              <w:t>Начальная (максимальная) цена договора</w:t>
            </w:r>
          </w:p>
          <w:p w:rsidR="007B79EF" w:rsidRPr="00490648" w:rsidRDefault="007B79EF" w:rsidP="009B43F8">
            <w:pPr>
              <w:pStyle w:val="Default"/>
              <w:rPr>
                <w:rFonts w:ascii="Times New Roman" w:hAnsi="Times New Roman" w:cs="Times New Roman"/>
                <w:b/>
                <w:bCs/>
                <w:sz w:val="22"/>
                <w:szCs w:val="22"/>
              </w:rPr>
            </w:pPr>
            <w:r w:rsidRPr="00490648">
              <w:rPr>
                <w:rFonts w:ascii="Times New Roman" w:hAnsi="Times New Roman" w:cs="Times New Roman"/>
                <w:b/>
                <w:sz w:val="22"/>
                <w:szCs w:val="22"/>
              </w:rPr>
              <w:t>Валюта, используемая для формирования цены</w:t>
            </w:r>
          </w:p>
        </w:tc>
        <w:tc>
          <w:tcPr>
            <w:tcW w:w="5588" w:type="dxa"/>
          </w:tcPr>
          <w:p w:rsidR="00A851F0" w:rsidRPr="00490648" w:rsidRDefault="003315B9" w:rsidP="0048590D">
            <w:pPr>
              <w:pStyle w:val="ConsPlusNormal"/>
              <w:widowControl/>
              <w:ind w:firstLine="0"/>
              <w:jc w:val="both"/>
              <w:rPr>
                <w:rFonts w:ascii="Times New Roman" w:hAnsi="Times New Roman" w:cs="Times New Roman"/>
                <w:b/>
                <w:sz w:val="22"/>
                <w:szCs w:val="22"/>
              </w:rPr>
            </w:pPr>
            <w:r w:rsidRPr="00490648">
              <w:rPr>
                <w:rFonts w:ascii="Times New Roman" w:hAnsi="Times New Roman" w:cs="Times New Roman"/>
                <w:b/>
                <w:sz w:val="22"/>
                <w:szCs w:val="22"/>
              </w:rPr>
              <w:t>544 730,00</w:t>
            </w:r>
            <w:r w:rsidR="00D20D6D" w:rsidRPr="00490648">
              <w:rPr>
                <w:rFonts w:ascii="Times New Roman" w:hAnsi="Times New Roman" w:cs="Times New Roman"/>
                <w:b/>
                <w:sz w:val="22"/>
                <w:szCs w:val="22"/>
              </w:rPr>
              <w:t xml:space="preserve"> </w:t>
            </w:r>
            <w:r w:rsidR="0048590D" w:rsidRPr="00490648">
              <w:rPr>
                <w:rFonts w:ascii="Times New Roman" w:hAnsi="Times New Roman" w:cs="Times New Roman"/>
                <w:b/>
                <w:sz w:val="22"/>
                <w:szCs w:val="22"/>
              </w:rPr>
              <w:t>рублей</w:t>
            </w:r>
          </w:p>
          <w:p w:rsidR="007B79EF" w:rsidRPr="00490648" w:rsidRDefault="007B79EF" w:rsidP="009B43F8">
            <w:pPr>
              <w:pStyle w:val="ConsPlusNormal"/>
              <w:widowControl/>
              <w:ind w:firstLine="252"/>
              <w:jc w:val="both"/>
              <w:rPr>
                <w:rFonts w:ascii="Times New Roman" w:hAnsi="Times New Roman" w:cs="Times New Roman"/>
                <w:b/>
                <w:sz w:val="22"/>
                <w:szCs w:val="22"/>
              </w:rPr>
            </w:pPr>
          </w:p>
          <w:p w:rsidR="00A851F0" w:rsidRPr="00490648" w:rsidRDefault="007B79EF" w:rsidP="009B43F8">
            <w:pPr>
              <w:pStyle w:val="Default"/>
              <w:jc w:val="both"/>
              <w:rPr>
                <w:rFonts w:ascii="Times New Roman" w:hAnsi="Times New Roman" w:cs="Times New Roman"/>
                <w:sz w:val="22"/>
                <w:szCs w:val="22"/>
              </w:rPr>
            </w:pPr>
            <w:r w:rsidRPr="00490648">
              <w:rPr>
                <w:rFonts w:ascii="Times New Roman" w:hAnsi="Times New Roman" w:cs="Times New Roman"/>
                <w:sz w:val="22"/>
                <w:szCs w:val="22"/>
              </w:rPr>
              <w:t>Российский рубль</w:t>
            </w:r>
          </w:p>
        </w:tc>
      </w:tr>
      <w:tr w:rsidR="00490648" w:rsidRPr="00490648" w:rsidTr="00490648">
        <w:trPr>
          <w:trHeight w:val="683"/>
        </w:trPr>
        <w:tc>
          <w:tcPr>
            <w:tcW w:w="567" w:type="dxa"/>
          </w:tcPr>
          <w:p w:rsidR="00490648" w:rsidRPr="00490648" w:rsidRDefault="00490648" w:rsidP="00BD644E">
            <w:pPr>
              <w:pStyle w:val="Default"/>
              <w:rPr>
                <w:rFonts w:ascii="Times New Roman" w:hAnsi="Times New Roman" w:cs="Times New Roman"/>
                <w:b/>
                <w:bCs/>
                <w:sz w:val="22"/>
                <w:szCs w:val="22"/>
              </w:rPr>
            </w:pPr>
            <w:r>
              <w:rPr>
                <w:rFonts w:ascii="Times New Roman" w:hAnsi="Times New Roman" w:cs="Times New Roman"/>
                <w:b/>
                <w:bCs/>
                <w:sz w:val="22"/>
                <w:szCs w:val="22"/>
              </w:rPr>
              <w:t>5</w:t>
            </w:r>
          </w:p>
        </w:tc>
        <w:tc>
          <w:tcPr>
            <w:tcW w:w="3685" w:type="dxa"/>
          </w:tcPr>
          <w:p w:rsidR="00490648" w:rsidRPr="00490648" w:rsidRDefault="00490648" w:rsidP="009B43F8">
            <w:pPr>
              <w:pStyle w:val="Default"/>
              <w:rPr>
                <w:rFonts w:ascii="Times New Roman" w:hAnsi="Times New Roman" w:cs="Times New Roman"/>
                <w:b/>
                <w:bCs/>
                <w:sz w:val="22"/>
                <w:szCs w:val="22"/>
              </w:rPr>
            </w:pPr>
            <w:r w:rsidRPr="00490648">
              <w:rPr>
                <w:rFonts w:ascii="Times New Roman" w:hAnsi="Times New Roman" w:cs="Times New Roman"/>
                <w:b/>
                <w:bCs/>
                <w:sz w:val="22"/>
                <w:szCs w:val="22"/>
              </w:rPr>
              <w:t>Обоснование начальной (максимальной) цены договора</w:t>
            </w:r>
          </w:p>
        </w:tc>
        <w:tc>
          <w:tcPr>
            <w:tcW w:w="5588" w:type="dxa"/>
          </w:tcPr>
          <w:p w:rsidR="00490648" w:rsidRPr="00490648" w:rsidRDefault="00490648" w:rsidP="0048590D">
            <w:pPr>
              <w:pStyle w:val="ConsPlusNormal"/>
              <w:widowControl/>
              <w:ind w:firstLine="0"/>
              <w:jc w:val="both"/>
              <w:rPr>
                <w:rFonts w:ascii="Times New Roman" w:hAnsi="Times New Roman" w:cs="Times New Roman"/>
                <w:b/>
                <w:sz w:val="22"/>
                <w:szCs w:val="22"/>
              </w:rPr>
            </w:pPr>
            <w:r w:rsidRPr="00490648">
              <w:rPr>
                <w:rFonts w:ascii="Times New Roman" w:hAnsi="Times New Roman" w:cs="Times New Roman"/>
                <w:sz w:val="22"/>
                <w:szCs w:val="22"/>
              </w:rPr>
              <w:t>Обоснование представлено в приложении №4 к Документации о закупке.</w:t>
            </w:r>
          </w:p>
        </w:tc>
      </w:tr>
      <w:tr w:rsidR="00A851F0" w:rsidRPr="00490648" w:rsidTr="00275396">
        <w:trPr>
          <w:trHeight w:val="993"/>
        </w:trPr>
        <w:tc>
          <w:tcPr>
            <w:tcW w:w="567" w:type="dxa"/>
          </w:tcPr>
          <w:p w:rsidR="00A851F0" w:rsidRPr="00490648" w:rsidRDefault="00490648" w:rsidP="00BD644E">
            <w:pPr>
              <w:pStyle w:val="Default"/>
              <w:rPr>
                <w:rFonts w:ascii="Times New Roman" w:hAnsi="Times New Roman" w:cs="Times New Roman"/>
                <w:b/>
                <w:bCs/>
                <w:sz w:val="22"/>
                <w:szCs w:val="22"/>
              </w:rPr>
            </w:pPr>
            <w:r>
              <w:rPr>
                <w:rFonts w:ascii="Times New Roman" w:hAnsi="Times New Roman" w:cs="Times New Roman"/>
                <w:b/>
                <w:bCs/>
                <w:sz w:val="22"/>
                <w:szCs w:val="22"/>
              </w:rPr>
              <w:t>6</w:t>
            </w:r>
          </w:p>
        </w:tc>
        <w:tc>
          <w:tcPr>
            <w:tcW w:w="3685" w:type="dxa"/>
          </w:tcPr>
          <w:p w:rsidR="00A851F0" w:rsidRPr="00490648" w:rsidRDefault="00A851F0" w:rsidP="009B43F8">
            <w:pPr>
              <w:pStyle w:val="Default"/>
              <w:rPr>
                <w:rFonts w:ascii="Times New Roman" w:hAnsi="Times New Roman" w:cs="Times New Roman"/>
                <w:b/>
                <w:bCs/>
                <w:sz w:val="22"/>
                <w:szCs w:val="22"/>
              </w:rPr>
            </w:pPr>
            <w:r w:rsidRPr="00490648">
              <w:rPr>
                <w:rFonts w:ascii="Times New Roman" w:hAnsi="Times New Roman" w:cs="Times New Roman"/>
                <w:b/>
                <w:bCs/>
                <w:sz w:val="22"/>
                <w:szCs w:val="22"/>
              </w:rPr>
              <w:t>Порядок формирования цены</w:t>
            </w:r>
            <w:r w:rsidR="00490648">
              <w:rPr>
                <w:rFonts w:ascii="Times New Roman" w:hAnsi="Times New Roman" w:cs="Times New Roman"/>
                <w:b/>
                <w:bCs/>
                <w:sz w:val="22"/>
                <w:szCs w:val="22"/>
              </w:rPr>
              <w:t xml:space="preserve"> </w:t>
            </w:r>
            <w:r w:rsidR="00490648" w:rsidRPr="00490648">
              <w:rPr>
                <w:rFonts w:ascii="Times New Roman" w:hAnsi="Times New Roman" w:cs="Times New Roman"/>
                <w:b/>
                <w:bCs/>
                <w:sz w:val="22"/>
                <w:szCs w:val="22"/>
              </w:rPr>
              <w:t>договора</w:t>
            </w:r>
          </w:p>
        </w:tc>
        <w:tc>
          <w:tcPr>
            <w:tcW w:w="5588" w:type="dxa"/>
          </w:tcPr>
          <w:p w:rsidR="0048590D" w:rsidRPr="00490648" w:rsidRDefault="0048590D" w:rsidP="0048590D">
            <w:pPr>
              <w:pStyle w:val="ConsPlusNormal"/>
              <w:widowControl/>
              <w:ind w:firstLine="0"/>
              <w:jc w:val="both"/>
              <w:rPr>
                <w:rFonts w:ascii="Times New Roman" w:hAnsi="Times New Roman" w:cs="Times New Roman"/>
                <w:sz w:val="22"/>
                <w:szCs w:val="22"/>
              </w:rPr>
            </w:pPr>
            <w:proofErr w:type="gramStart"/>
            <w:r w:rsidRPr="00490648">
              <w:rPr>
                <w:rFonts w:ascii="Times New Roman" w:hAnsi="Times New Roman" w:cs="Times New Roman"/>
                <w:sz w:val="22"/>
                <w:szCs w:val="22"/>
              </w:rPr>
              <w:t xml:space="preserve">Цена договора, предложенная Участником закупки при проведении запроса </w:t>
            </w:r>
            <w:r w:rsidR="003315B9" w:rsidRPr="00490648">
              <w:rPr>
                <w:rFonts w:ascii="Times New Roman" w:hAnsi="Times New Roman" w:cs="Times New Roman"/>
                <w:sz w:val="22"/>
                <w:szCs w:val="22"/>
              </w:rPr>
              <w:t>котировок</w:t>
            </w:r>
            <w:r w:rsidRPr="00490648">
              <w:rPr>
                <w:rFonts w:ascii="Times New Roman" w:hAnsi="Times New Roman" w:cs="Times New Roman"/>
                <w:sz w:val="22"/>
                <w:szCs w:val="22"/>
              </w:rPr>
              <w:t xml:space="preserve"> является</w:t>
            </w:r>
            <w:proofErr w:type="gramEnd"/>
            <w:r w:rsidRPr="00490648">
              <w:rPr>
                <w:rFonts w:ascii="Times New Roman" w:hAnsi="Times New Roman" w:cs="Times New Roman"/>
                <w:sz w:val="22"/>
                <w:szCs w:val="22"/>
              </w:rPr>
              <w:t xml:space="preserve">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490648" w:rsidRDefault="0048590D" w:rsidP="0048590D">
            <w:pPr>
              <w:pStyle w:val="ConsPlusNormal"/>
              <w:widowControl/>
              <w:ind w:firstLine="0"/>
              <w:jc w:val="both"/>
              <w:rPr>
                <w:rFonts w:ascii="Times New Roman" w:hAnsi="Times New Roman" w:cs="Times New Roman"/>
                <w:sz w:val="22"/>
                <w:szCs w:val="22"/>
              </w:rPr>
            </w:pPr>
            <w:r w:rsidRPr="00490648">
              <w:rPr>
                <w:rFonts w:ascii="Times New Roman" w:hAnsi="Times New Roman" w:cs="Times New Roman"/>
                <w:sz w:val="22"/>
                <w:szCs w:val="22"/>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490648" w:rsidRDefault="0048590D" w:rsidP="00266307">
            <w:pPr>
              <w:pStyle w:val="2"/>
              <w:tabs>
                <w:tab w:val="left" w:pos="-180"/>
                <w:tab w:val="left" w:pos="180"/>
              </w:tabs>
              <w:spacing w:before="0" w:line="240" w:lineRule="auto"/>
              <w:ind w:firstLine="0"/>
              <w:rPr>
                <w:rFonts w:ascii="Times New Roman" w:hAnsi="Times New Roman"/>
                <w:b w:val="0"/>
                <w:sz w:val="22"/>
                <w:szCs w:val="22"/>
                <w:highlight w:val="green"/>
              </w:rPr>
            </w:pPr>
            <w:r w:rsidRPr="00490648">
              <w:rPr>
                <w:rStyle w:val="aff9"/>
                <w:rFonts w:ascii="Times New Roman" w:hAnsi="Times New Roman" w:cs="Times New Roman"/>
                <w:b w:val="0"/>
                <w:color w:val="auto"/>
                <w:sz w:val="22"/>
                <w:szCs w:val="22"/>
              </w:rPr>
              <w:t>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r w:rsidRPr="00490648">
              <w:rPr>
                <w:rFonts w:ascii="Times New Roman" w:hAnsi="Times New Roman"/>
                <w:b w:val="0"/>
                <w:sz w:val="22"/>
                <w:szCs w:val="22"/>
              </w:rPr>
              <w:t>.</w:t>
            </w:r>
          </w:p>
        </w:tc>
      </w:tr>
      <w:tr w:rsidR="004A297F" w:rsidRPr="00490648" w:rsidTr="00275396">
        <w:trPr>
          <w:trHeight w:val="647"/>
        </w:trPr>
        <w:tc>
          <w:tcPr>
            <w:tcW w:w="567" w:type="dxa"/>
          </w:tcPr>
          <w:p w:rsidR="004A297F" w:rsidRPr="00490648" w:rsidRDefault="00490648" w:rsidP="00BD644E">
            <w:pPr>
              <w:pStyle w:val="Default"/>
              <w:rPr>
                <w:rFonts w:ascii="Times New Roman" w:hAnsi="Times New Roman" w:cs="Times New Roman"/>
                <w:b/>
                <w:bCs/>
                <w:sz w:val="22"/>
                <w:szCs w:val="22"/>
              </w:rPr>
            </w:pPr>
            <w:r>
              <w:rPr>
                <w:rFonts w:ascii="Times New Roman" w:hAnsi="Times New Roman" w:cs="Times New Roman"/>
                <w:b/>
                <w:bCs/>
                <w:sz w:val="22"/>
                <w:szCs w:val="22"/>
              </w:rPr>
              <w:t>7</w:t>
            </w:r>
          </w:p>
        </w:tc>
        <w:tc>
          <w:tcPr>
            <w:tcW w:w="3685" w:type="dxa"/>
          </w:tcPr>
          <w:p w:rsidR="004A297F" w:rsidRPr="00490648" w:rsidRDefault="004A297F"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Источник финансирования</w:t>
            </w:r>
          </w:p>
        </w:tc>
        <w:tc>
          <w:tcPr>
            <w:tcW w:w="5588" w:type="dxa"/>
          </w:tcPr>
          <w:p w:rsidR="004A297F" w:rsidRPr="00490648" w:rsidRDefault="004A297F" w:rsidP="003315B9">
            <w:pPr>
              <w:pStyle w:val="Default"/>
              <w:jc w:val="both"/>
              <w:rPr>
                <w:rFonts w:ascii="Times New Roman" w:hAnsi="Times New Roman" w:cs="Times New Roman"/>
                <w:sz w:val="22"/>
                <w:szCs w:val="22"/>
              </w:rPr>
            </w:pPr>
            <w:r w:rsidRPr="00490648">
              <w:rPr>
                <w:rFonts w:ascii="Times New Roman" w:hAnsi="Times New Roman" w:cs="Times New Roman"/>
                <w:sz w:val="22"/>
                <w:szCs w:val="22"/>
              </w:rPr>
              <w:t xml:space="preserve">Финансирование договора осуществляться за счет средств  от приносящей доход деятельности. </w:t>
            </w:r>
          </w:p>
        </w:tc>
      </w:tr>
      <w:tr w:rsidR="004675A3" w:rsidRPr="00490648" w:rsidTr="00275396">
        <w:tc>
          <w:tcPr>
            <w:tcW w:w="567" w:type="dxa"/>
          </w:tcPr>
          <w:p w:rsidR="004675A3" w:rsidRDefault="001D13E7" w:rsidP="00BD644E">
            <w:pPr>
              <w:pStyle w:val="Default"/>
              <w:rPr>
                <w:rFonts w:ascii="Times New Roman" w:hAnsi="Times New Roman" w:cs="Times New Roman"/>
                <w:b/>
                <w:bCs/>
                <w:sz w:val="22"/>
                <w:szCs w:val="22"/>
              </w:rPr>
            </w:pPr>
            <w:r>
              <w:rPr>
                <w:rFonts w:ascii="Times New Roman" w:hAnsi="Times New Roman" w:cs="Times New Roman"/>
                <w:b/>
                <w:bCs/>
                <w:sz w:val="22"/>
                <w:szCs w:val="22"/>
              </w:rPr>
              <w:t>8</w:t>
            </w:r>
          </w:p>
        </w:tc>
        <w:tc>
          <w:tcPr>
            <w:tcW w:w="3685" w:type="dxa"/>
          </w:tcPr>
          <w:p w:rsidR="004675A3" w:rsidRPr="00490648" w:rsidRDefault="004675A3" w:rsidP="003315B9">
            <w:pPr>
              <w:pStyle w:val="Default"/>
              <w:rPr>
                <w:rFonts w:ascii="Times New Roman" w:hAnsi="Times New Roman" w:cs="Times New Roman"/>
                <w:b/>
                <w:bCs/>
                <w:sz w:val="22"/>
                <w:szCs w:val="22"/>
              </w:rPr>
            </w:pPr>
            <w:r>
              <w:rPr>
                <w:rFonts w:ascii="Times New Roman" w:hAnsi="Times New Roman" w:cs="Times New Roman"/>
                <w:b/>
                <w:bCs/>
                <w:sz w:val="22"/>
                <w:szCs w:val="22"/>
              </w:rPr>
              <w:t>Количество товаров (работ, услуг)</w:t>
            </w:r>
          </w:p>
        </w:tc>
        <w:tc>
          <w:tcPr>
            <w:tcW w:w="5588" w:type="dxa"/>
          </w:tcPr>
          <w:p w:rsidR="004675A3" w:rsidRPr="00490648" w:rsidRDefault="004675A3" w:rsidP="004675A3">
            <w:pPr>
              <w:pStyle w:val="aff8"/>
              <w:ind w:firstLine="0"/>
              <w:rPr>
                <w:rFonts w:ascii="Times New Roman" w:hAnsi="Times New Roman" w:cs="Times New Roman"/>
                <w:sz w:val="22"/>
                <w:szCs w:val="22"/>
              </w:rPr>
            </w:pPr>
            <w:r>
              <w:rPr>
                <w:rFonts w:ascii="Times New Roman" w:hAnsi="Times New Roman" w:cs="Times New Roman"/>
                <w:sz w:val="22"/>
                <w:szCs w:val="22"/>
              </w:rPr>
              <w:t xml:space="preserve">В соответствии с Техническим заданием </w:t>
            </w:r>
            <w:r w:rsidR="001F3964">
              <w:rPr>
                <w:rFonts w:ascii="Times New Roman" w:hAnsi="Times New Roman" w:cs="Times New Roman"/>
                <w:sz w:val="24"/>
                <w:szCs w:val="24"/>
              </w:rPr>
              <w:t>(Приложение №1</w:t>
            </w:r>
            <w:r w:rsidRPr="00472973">
              <w:rPr>
                <w:rFonts w:ascii="Times New Roman" w:hAnsi="Times New Roman" w:cs="Times New Roman"/>
                <w:sz w:val="24"/>
                <w:szCs w:val="24"/>
              </w:rPr>
              <w:t xml:space="preserve"> к Документации </w:t>
            </w:r>
            <w:r>
              <w:rPr>
                <w:rFonts w:ascii="Times New Roman" w:hAnsi="Times New Roman" w:cs="Times New Roman"/>
                <w:sz w:val="24"/>
                <w:szCs w:val="24"/>
              </w:rPr>
              <w:t>о закупке</w:t>
            </w:r>
            <w:r w:rsidRPr="00472973">
              <w:rPr>
                <w:rFonts w:ascii="Times New Roman" w:hAnsi="Times New Roman" w:cs="Times New Roman"/>
                <w:sz w:val="24"/>
                <w:szCs w:val="24"/>
              </w:rPr>
              <w:t>).</w:t>
            </w:r>
          </w:p>
        </w:tc>
      </w:tr>
      <w:tr w:rsidR="00A851F0" w:rsidRPr="00490648" w:rsidTr="00275396">
        <w:tc>
          <w:tcPr>
            <w:tcW w:w="567" w:type="dxa"/>
          </w:tcPr>
          <w:p w:rsidR="00A851F0" w:rsidRPr="00490648" w:rsidRDefault="001D13E7" w:rsidP="00BD644E">
            <w:pPr>
              <w:pStyle w:val="Default"/>
              <w:rPr>
                <w:rFonts w:ascii="Times New Roman" w:hAnsi="Times New Roman" w:cs="Times New Roman"/>
                <w:b/>
                <w:bCs/>
                <w:sz w:val="22"/>
                <w:szCs w:val="22"/>
              </w:rPr>
            </w:pPr>
            <w:r>
              <w:rPr>
                <w:rFonts w:ascii="Times New Roman" w:hAnsi="Times New Roman" w:cs="Times New Roman"/>
                <w:b/>
                <w:bCs/>
                <w:sz w:val="22"/>
                <w:szCs w:val="22"/>
              </w:rPr>
              <w:t>9</w:t>
            </w:r>
          </w:p>
        </w:tc>
        <w:tc>
          <w:tcPr>
            <w:tcW w:w="3685" w:type="dxa"/>
          </w:tcPr>
          <w:p w:rsidR="00A851F0" w:rsidRPr="00490648" w:rsidRDefault="00A851F0" w:rsidP="003315B9">
            <w:pPr>
              <w:pStyle w:val="Default"/>
              <w:rPr>
                <w:rFonts w:ascii="Times New Roman" w:hAnsi="Times New Roman" w:cs="Times New Roman"/>
                <w:b/>
                <w:bCs/>
                <w:sz w:val="22"/>
                <w:szCs w:val="22"/>
              </w:rPr>
            </w:pPr>
            <w:r w:rsidRPr="00490648">
              <w:rPr>
                <w:rFonts w:ascii="Times New Roman" w:hAnsi="Times New Roman" w:cs="Times New Roman"/>
                <w:b/>
                <w:bCs/>
                <w:sz w:val="22"/>
                <w:szCs w:val="22"/>
              </w:rPr>
              <w:t>Место, условия</w:t>
            </w:r>
            <w:r w:rsidR="00563CD1" w:rsidRPr="00490648">
              <w:rPr>
                <w:rFonts w:ascii="Times New Roman" w:hAnsi="Times New Roman" w:cs="Times New Roman"/>
                <w:b/>
                <w:bCs/>
                <w:sz w:val="22"/>
                <w:szCs w:val="22"/>
              </w:rPr>
              <w:t xml:space="preserve"> и сроки (периоды) </w:t>
            </w:r>
            <w:r w:rsidR="00490648">
              <w:rPr>
                <w:rFonts w:ascii="Times New Roman" w:hAnsi="Times New Roman" w:cs="Times New Roman"/>
                <w:b/>
                <w:bCs/>
                <w:sz w:val="22"/>
                <w:szCs w:val="22"/>
              </w:rPr>
              <w:t>оказания услуг (</w:t>
            </w:r>
            <w:r w:rsidR="003315B9" w:rsidRPr="00490648">
              <w:rPr>
                <w:rFonts w:ascii="Times New Roman" w:hAnsi="Times New Roman" w:cs="Times New Roman"/>
                <w:b/>
                <w:bCs/>
                <w:sz w:val="22"/>
                <w:szCs w:val="22"/>
              </w:rPr>
              <w:t>выполнения работ</w:t>
            </w:r>
            <w:r w:rsidR="00490648">
              <w:rPr>
                <w:rFonts w:ascii="Times New Roman" w:hAnsi="Times New Roman" w:cs="Times New Roman"/>
                <w:b/>
                <w:bCs/>
                <w:sz w:val="22"/>
                <w:szCs w:val="22"/>
              </w:rPr>
              <w:t>)</w:t>
            </w:r>
          </w:p>
        </w:tc>
        <w:tc>
          <w:tcPr>
            <w:tcW w:w="5588" w:type="dxa"/>
          </w:tcPr>
          <w:p w:rsidR="00A851F0" w:rsidRPr="00490648" w:rsidRDefault="00A851F0" w:rsidP="007B79EF">
            <w:pPr>
              <w:pStyle w:val="aff8"/>
              <w:ind w:firstLine="0"/>
              <w:rPr>
                <w:rFonts w:ascii="Times New Roman" w:hAnsi="Times New Roman" w:cs="Times New Roman"/>
                <w:sz w:val="22"/>
                <w:szCs w:val="22"/>
              </w:rPr>
            </w:pPr>
            <w:r w:rsidRPr="00490648">
              <w:rPr>
                <w:rFonts w:ascii="Times New Roman" w:hAnsi="Times New Roman" w:cs="Times New Roman"/>
                <w:sz w:val="22"/>
                <w:szCs w:val="22"/>
              </w:rPr>
              <w:t xml:space="preserve">670033, Республика Бурятия, </w:t>
            </w:r>
            <w:proofErr w:type="gramStart"/>
            <w:r w:rsidRPr="00490648">
              <w:rPr>
                <w:rFonts w:ascii="Times New Roman" w:hAnsi="Times New Roman" w:cs="Times New Roman"/>
                <w:sz w:val="22"/>
                <w:szCs w:val="22"/>
              </w:rPr>
              <w:t>г</w:t>
            </w:r>
            <w:proofErr w:type="gramEnd"/>
            <w:r w:rsidRPr="00490648">
              <w:rPr>
                <w:rFonts w:ascii="Times New Roman" w:hAnsi="Times New Roman" w:cs="Times New Roman"/>
                <w:sz w:val="22"/>
                <w:szCs w:val="22"/>
              </w:rPr>
              <w:t>. Улан-Удэ, ул. Краснофлотская, 44. (</w:t>
            </w:r>
            <w:r w:rsidRPr="00490648">
              <w:rPr>
                <w:rFonts w:ascii="Times New Roman" w:hAnsi="Times New Roman" w:cs="Times New Roman"/>
                <w:i/>
                <w:sz w:val="22"/>
                <w:szCs w:val="22"/>
              </w:rPr>
              <w:t>ответственное лицо</w:t>
            </w:r>
            <w:r w:rsidR="008C77CB" w:rsidRPr="00490648">
              <w:rPr>
                <w:rFonts w:ascii="Times New Roman" w:hAnsi="Times New Roman" w:cs="Times New Roman"/>
                <w:i/>
                <w:sz w:val="22"/>
                <w:szCs w:val="22"/>
              </w:rPr>
              <w:t xml:space="preserve">: программист </w:t>
            </w:r>
            <w:r w:rsidRPr="00490648">
              <w:rPr>
                <w:rFonts w:ascii="Times New Roman" w:hAnsi="Times New Roman" w:cs="Times New Roman"/>
                <w:i/>
                <w:sz w:val="22"/>
                <w:szCs w:val="22"/>
              </w:rPr>
              <w:t xml:space="preserve"> </w:t>
            </w:r>
            <w:proofErr w:type="spellStart"/>
            <w:r w:rsidR="003315B9" w:rsidRPr="00490648">
              <w:rPr>
                <w:rFonts w:ascii="Times New Roman" w:hAnsi="Times New Roman" w:cs="Times New Roman"/>
                <w:i/>
                <w:sz w:val="22"/>
                <w:szCs w:val="22"/>
              </w:rPr>
              <w:t>Билдушкин</w:t>
            </w:r>
            <w:proofErr w:type="spellEnd"/>
            <w:r w:rsidR="003315B9" w:rsidRPr="00490648">
              <w:rPr>
                <w:rFonts w:ascii="Times New Roman" w:hAnsi="Times New Roman" w:cs="Times New Roman"/>
                <w:i/>
                <w:sz w:val="22"/>
                <w:szCs w:val="22"/>
              </w:rPr>
              <w:t xml:space="preserve"> </w:t>
            </w:r>
            <w:proofErr w:type="spellStart"/>
            <w:r w:rsidR="003315B9" w:rsidRPr="00490648">
              <w:rPr>
                <w:rFonts w:ascii="Times New Roman" w:hAnsi="Times New Roman" w:cs="Times New Roman"/>
                <w:i/>
                <w:sz w:val="22"/>
                <w:szCs w:val="22"/>
              </w:rPr>
              <w:t>Чинги</w:t>
            </w:r>
            <w:r w:rsidR="00753046" w:rsidRPr="00490648">
              <w:rPr>
                <w:rFonts w:ascii="Times New Roman" w:hAnsi="Times New Roman" w:cs="Times New Roman"/>
                <w:i/>
                <w:sz w:val="22"/>
                <w:szCs w:val="22"/>
              </w:rPr>
              <w:t>с</w:t>
            </w:r>
            <w:proofErr w:type="spellEnd"/>
            <w:r w:rsidR="003315B9" w:rsidRPr="00490648">
              <w:rPr>
                <w:rFonts w:ascii="Times New Roman" w:hAnsi="Times New Roman" w:cs="Times New Roman"/>
                <w:i/>
                <w:sz w:val="22"/>
                <w:szCs w:val="22"/>
              </w:rPr>
              <w:t xml:space="preserve"> Олегович</w:t>
            </w:r>
            <w:r w:rsidRPr="00490648">
              <w:rPr>
                <w:rFonts w:ascii="Times New Roman" w:hAnsi="Times New Roman" w:cs="Times New Roman"/>
                <w:i/>
                <w:sz w:val="22"/>
                <w:szCs w:val="22"/>
              </w:rPr>
              <w:t>).</w:t>
            </w:r>
          </w:p>
          <w:p w:rsidR="00A851F0" w:rsidRPr="00490648" w:rsidRDefault="000C23A5" w:rsidP="003315B9">
            <w:pPr>
              <w:pStyle w:val="aff8"/>
              <w:ind w:firstLine="0"/>
              <w:rPr>
                <w:rFonts w:ascii="Times New Roman" w:hAnsi="Times New Roman" w:cs="Times New Roman"/>
                <w:b/>
                <w:bCs/>
                <w:sz w:val="22"/>
                <w:szCs w:val="22"/>
              </w:rPr>
            </w:pPr>
            <w:r w:rsidRPr="00490648">
              <w:rPr>
                <w:rFonts w:ascii="Times New Roman" w:hAnsi="Times New Roman" w:cs="Times New Roman"/>
                <w:sz w:val="22"/>
                <w:szCs w:val="22"/>
              </w:rPr>
              <w:t xml:space="preserve">Срок </w:t>
            </w:r>
            <w:r w:rsidR="003315B9" w:rsidRPr="00490648">
              <w:rPr>
                <w:rFonts w:ascii="Times New Roman" w:hAnsi="Times New Roman" w:cs="Times New Roman"/>
                <w:sz w:val="22"/>
                <w:szCs w:val="22"/>
              </w:rPr>
              <w:t>выполнения работ</w:t>
            </w:r>
            <w:r w:rsidRPr="00490648">
              <w:rPr>
                <w:rFonts w:ascii="Times New Roman" w:hAnsi="Times New Roman" w:cs="Times New Roman"/>
                <w:sz w:val="22"/>
                <w:szCs w:val="22"/>
              </w:rPr>
              <w:t xml:space="preserve">: </w:t>
            </w:r>
            <w:r w:rsidR="003315B9" w:rsidRPr="00490648">
              <w:rPr>
                <w:rFonts w:ascii="Times New Roman" w:hAnsi="Times New Roman" w:cs="Times New Roman"/>
                <w:sz w:val="22"/>
                <w:szCs w:val="22"/>
              </w:rPr>
              <w:t>с момента заключения договора в течение 45 (сорока пяти) дней.</w:t>
            </w:r>
          </w:p>
        </w:tc>
      </w:tr>
      <w:tr w:rsidR="00A851F0" w:rsidRPr="00490648" w:rsidTr="00275396">
        <w:tc>
          <w:tcPr>
            <w:tcW w:w="567" w:type="dxa"/>
          </w:tcPr>
          <w:p w:rsidR="00A851F0" w:rsidRPr="00490648" w:rsidRDefault="001D13E7" w:rsidP="00BD644E">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10</w:t>
            </w:r>
          </w:p>
        </w:tc>
        <w:tc>
          <w:tcPr>
            <w:tcW w:w="3685" w:type="dxa"/>
          </w:tcPr>
          <w:p w:rsidR="00A851F0" w:rsidRPr="00490648" w:rsidRDefault="00A851F0" w:rsidP="00490648">
            <w:pPr>
              <w:pStyle w:val="Default"/>
              <w:rPr>
                <w:rFonts w:ascii="Times New Roman" w:hAnsi="Times New Roman" w:cs="Times New Roman"/>
                <w:b/>
                <w:bCs/>
                <w:sz w:val="22"/>
                <w:szCs w:val="22"/>
              </w:rPr>
            </w:pPr>
            <w:r w:rsidRPr="00490648">
              <w:rPr>
                <w:rFonts w:ascii="Times New Roman" w:hAnsi="Times New Roman" w:cs="Times New Roman"/>
                <w:b/>
                <w:bCs/>
                <w:sz w:val="22"/>
                <w:szCs w:val="22"/>
              </w:rPr>
              <w:t xml:space="preserve">Форма, срок и порядок оплаты </w:t>
            </w:r>
          </w:p>
        </w:tc>
        <w:tc>
          <w:tcPr>
            <w:tcW w:w="5588" w:type="dxa"/>
          </w:tcPr>
          <w:p w:rsidR="003315B9" w:rsidRPr="00490648" w:rsidRDefault="003315B9" w:rsidP="003315B9">
            <w:pPr>
              <w:pStyle w:val="aff8"/>
              <w:ind w:firstLine="0"/>
              <w:rPr>
                <w:rStyle w:val="afff3"/>
                <w:rFonts w:ascii="Times New Roman" w:hAnsi="Times New Roman" w:cs="Times New Roman"/>
                <w:i w:val="0"/>
                <w:sz w:val="22"/>
                <w:szCs w:val="22"/>
              </w:rPr>
            </w:pPr>
            <w:r w:rsidRPr="00490648">
              <w:rPr>
                <w:rStyle w:val="afff3"/>
                <w:rFonts w:ascii="Times New Roman" w:hAnsi="Times New Roman" w:cs="Times New Roman"/>
                <w:i w:val="0"/>
                <w:sz w:val="22"/>
                <w:szCs w:val="22"/>
              </w:rPr>
              <w:t>Оплата по договору осуществляется по безналичному расчету путем перечисления Заказчиком денежных средств на расчетный счет Исполнителя</w:t>
            </w:r>
            <w:r w:rsidR="007C5734" w:rsidRPr="00490648">
              <w:rPr>
                <w:rStyle w:val="afff3"/>
                <w:rFonts w:ascii="Times New Roman" w:hAnsi="Times New Roman" w:cs="Times New Roman"/>
                <w:i w:val="0"/>
                <w:sz w:val="22"/>
                <w:szCs w:val="22"/>
              </w:rPr>
              <w:t>.</w:t>
            </w:r>
            <w:r w:rsidRPr="00490648">
              <w:rPr>
                <w:rStyle w:val="afff3"/>
                <w:rFonts w:ascii="Times New Roman" w:hAnsi="Times New Roman" w:cs="Times New Roman"/>
                <w:i w:val="0"/>
                <w:sz w:val="22"/>
                <w:szCs w:val="22"/>
              </w:rPr>
              <w:t xml:space="preserve"> </w:t>
            </w:r>
          </w:p>
          <w:p w:rsidR="00431490" w:rsidRPr="00257AA3" w:rsidRDefault="00431490" w:rsidP="00431490">
            <w:pPr>
              <w:pStyle w:val="aff8"/>
              <w:ind w:firstLine="0"/>
              <w:rPr>
                <w:rFonts w:ascii="Times New Roman" w:hAnsi="Times New Roman" w:cs="Times New Roman"/>
                <w:sz w:val="22"/>
                <w:szCs w:val="22"/>
              </w:rPr>
            </w:pPr>
            <w:r w:rsidRPr="00257AA3">
              <w:rPr>
                <w:rFonts w:ascii="Times New Roman" w:hAnsi="Times New Roman" w:cs="Times New Roman"/>
                <w:sz w:val="22"/>
                <w:szCs w:val="22"/>
              </w:rPr>
              <w:t>Оплата по договору производится Заказчиком на основании счета, счета-фактуры (если имеется), Акта сдач</w:t>
            </w:r>
            <w:proofErr w:type="gramStart"/>
            <w:r w:rsidRPr="00257AA3">
              <w:rPr>
                <w:rFonts w:ascii="Times New Roman" w:hAnsi="Times New Roman" w:cs="Times New Roman"/>
                <w:sz w:val="22"/>
                <w:szCs w:val="22"/>
              </w:rPr>
              <w:t>и-</w:t>
            </w:r>
            <w:proofErr w:type="gramEnd"/>
            <w:r w:rsidRPr="00257AA3">
              <w:rPr>
                <w:rFonts w:ascii="Times New Roman" w:hAnsi="Times New Roman" w:cs="Times New Roman"/>
                <w:sz w:val="22"/>
                <w:szCs w:val="22"/>
              </w:rPr>
              <w:t xml:space="preserve"> приемки оказанных услуг (выполненных работ) следующим образом</w:t>
            </w:r>
            <w:r w:rsidR="008D7B0B" w:rsidRPr="00257AA3">
              <w:rPr>
                <w:rFonts w:ascii="Times New Roman" w:hAnsi="Times New Roman" w:cs="Times New Roman"/>
                <w:sz w:val="22"/>
                <w:szCs w:val="22"/>
              </w:rPr>
              <w:t xml:space="preserve"> (по мере финансиро</w:t>
            </w:r>
            <w:r w:rsidR="00257AA3" w:rsidRPr="00257AA3">
              <w:rPr>
                <w:rFonts w:ascii="Times New Roman" w:hAnsi="Times New Roman" w:cs="Times New Roman"/>
                <w:sz w:val="22"/>
                <w:szCs w:val="22"/>
              </w:rPr>
              <w:t>вания)</w:t>
            </w:r>
            <w:r w:rsidRPr="00257AA3">
              <w:rPr>
                <w:rFonts w:ascii="Times New Roman" w:hAnsi="Times New Roman" w:cs="Times New Roman"/>
                <w:sz w:val="22"/>
                <w:szCs w:val="22"/>
              </w:rPr>
              <w:t>:</w:t>
            </w:r>
          </w:p>
          <w:p w:rsidR="00431490" w:rsidRPr="00257AA3" w:rsidRDefault="00431490" w:rsidP="00431490">
            <w:pPr>
              <w:pStyle w:val="aff8"/>
              <w:ind w:firstLine="0"/>
              <w:rPr>
                <w:rFonts w:ascii="Times New Roman" w:hAnsi="Times New Roman" w:cs="Times New Roman"/>
                <w:sz w:val="22"/>
                <w:szCs w:val="22"/>
              </w:rPr>
            </w:pPr>
            <w:r w:rsidRPr="00257AA3">
              <w:rPr>
                <w:rFonts w:ascii="Times New Roman" w:hAnsi="Times New Roman" w:cs="Times New Roman"/>
                <w:sz w:val="22"/>
                <w:szCs w:val="22"/>
              </w:rPr>
              <w:t xml:space="preserve">- 30% от суммы договора в размере </w:t>
            </w:r>
            <w:proofErr w:type="spellStart"/>
            <w:r w:rsidRPr="00257AA3">
              <w:rPr>
                <w:rFonts w:ascii="Times New Roman" w:hAnsi="Times New Roman" w:cs="Times New Roman"/>
                <w:sz w:val="22"/>
                <w:szCs w:val="22"/>
              </w:rPr>
              <w:t>______________рублей</w:t>
            </w:r>
            <w:proofErr w:type="spellEnd"/>
            <w:r w:rsidRPr="00257AA3">
              <w:rPr>
                <w:rFonts w:ascii="Times New Roman" w:hAnsi="Times New Roman" w:cs="Times New Roman"/>
                <w:sz w:val="22"/>
                <w:szCs w:val="22"/>
              </w:rPr>
              <w:t xml:space="preserve"> в течение 20 банковских дней после подписания сторонами Акта сдач</w:t>
            </w:r>
            <w:proofErr w:type="gramStart"/>
            <w:r w:rsidRPr="00257AA3">
              <w:rPr>
                <w:rFonts w:ascii="Times New Roman" w:hAnsi="Times New Roman" w:cs="Times New Roman"/>
                <w:sz w:val="22"/>
                <w:szCs w:val="22"/>
              </w:rPr>
              <w:t>и-</w:t>
            </w:r>
            <w:proofErr w:type="gramEnd"/>
            <w:r w:rsidRPr="00257AA3">
              <w:rPr>
                <w:rFonts w:ascii="Times New Roman" w:hAnsi="Times New Roman" w:cs="Times New Roman"/>
                <w:sz w:val="22"/>
                <w:szCs w:val="22"/>
              </w:rPr>
              <w:t xml:space="preserve"> приемки оказанных услуг (выполненных работ).</w:t>
            </w:r>
          </w:p>
          <w:p w:rsidR="00431490" w:rsidRPr="00257AA3" w:rsidRDefault="00431490" w:rsidP="00431490">
            <w:pPr>
              <w:pStyle w:val="aff8"/>
              <w:ind w:firstLine="0"/>
              <w:rPr>
                <w:rFonts w:ascii="Times New Roman" w:hAnsi="Times New Roman" w:cs="Times New Roman"/>
                <w:sz w:val="22"/>
                <w:szCs w:val="22"/>
              </w:rPr>
            </w:pPr>
            <w:r w:rsidRPr="00257AA3">
              <w:rPr>
                <w:rFonts w:ascii="Times New Roman" w:hAnsi="Times New Roman" w:cs="Times New Roman"/>
                <w:sz w:val="22"/>
                <w:szCs w:val="22"/>
              </w:rPr>
              <w:t xml:space="preserve">-  35% от суммы договора в размере </w:t>
            </w:r>
            <w:proofErr w:type="spellStart"/>
            <w:r w:rsidRPr="00257AA3">
              <w:rPr>
                <w:rFonts w:ascii="Times New Roman" w:hAnsi="Times New Roman" w:cs="Times New Roman"/>
                <w:sz w:val="22"/>
                <w:szCs w:val="22"/>
              </w:rPr>
              <w:t>______________рублей</w:t>
            </w:r>
            <w:proofErr w:type="spellEnd"/>
            <w:r w:rsidRPr="00257AA3">
              <w:rPr>
                <w:rFonts w:ascii="Times New Roman" w:hAnsi="Times New Roman" w:cs="Times New Roman"/>
                <w:sz w:val="22"/>
                <w:szCs w:val="22"/>
              </w:rPr>
              <w:t xml:space="preserve"> в течение 40 банковских дней после подписания сторонами Акта сдачи </w:t>
            </w:r>
            <w:proofErr w:type="gramStart"/>
            <w:r w:rsidRPr="00257AA3">
              <w:rPr>
                <w:rFonts w:ascii="Times New Roman" w:hAnsi="Times New Roman" w:cs="Times New Roman"/>
                <w:sz w:val="22"/>
                <w:szCs w:val="22"/>
              </w:rPr>
              <w:t>–п</w:t>
            </w:r>
            <w:proofErr w:type="gramEnd"/>
            <w:r w:rsidRPr="00257AA3">
              <w:rPr>
                <w:rFonts w:ascii="Times New Roman" w:hAnsi="Times New Roman" w:cs="Times New Roman"/>
                <w:sz w:val="22"/>
                <w:szCs w:val="22"/>
              </w:rPr>
              <w:t>риемки оказанных услуг (выполненных работ).</w:t>
            </w:r>
          </w:p>
          <w:p w:rsidR="00431490" w:rsidRPr="00257AA3" w:rsidRDefault="00431490" w:rsidP="00431490">
            <w:pPr>
              <w:pStyle w:val="aff8"/>
              <w:ind w:firstLine="0"/>
              <w:rPr>
                <w:rFonts w:ascii="Times New Roman" w:hAnsi="Times New Roman" w:cs="Times New Roman"/>
                <w:sz w:val="22"/>
                <w:szCs w:val="22"/>
              </w:rPr>
            </w:pPr>
            <w:r w:rsidRPr="00257AA3">
              <w:rPr>
                <w:rFonts w:ascii="Times New Roman" w:hAnsi="Times New Roman" w:cs="Times New Roman"/>
                <w:sz w:val="22"/>
                <w:szCs w:val="22"/>
              </w:rPr>
              <w:t xml:space="preserve">-  35% от суммы договора в размере </w:t>
            </w:r>
            <w:proofErr w:type="spellStart"/>
            <w:r w:rsidRPr="00257AA3">
              <w:rPr>
                <w:rFonts w:ascii="Times New Roman" w:hAnsi="Times New Roman" w:cs="Times New Roman"/>
                <w:sz w:val="22"/>
                <w:szCs w:val="22"/>
              </w:rPr>
              <w:t>______________рублей</w:t>
            </w:r>
            <w:proofErr w:type="spellEnd"/>
            <w:r w:rsidRPr="00257AA3">
              <w:rPr>
                <w:rFonts w:ascii="Times New Roman" w:hAnsi="Times New Roman" w:cs="Times New Roman"/>
                <w:sz w:val="22"/>
                <w:szCs w:val="22"/>
              </w:rPr>
              <w:t xml:space="preserve"> в течение 60 банковских дней после подписания сторонами Акта сдачи </w:t>
            </w:r>
            <w:proofErr w:type="gramStart"/>
            <w:r w:rsidRPr="00257AA3">
              <w:rPr>
                <w:rFonts w:ascii="Times New Roman" w:hAnsi="Times New Roman" w:cs="Times New Roman"/>
                <w:sz w:val="22"/>
                <w:szCs w:val="22"/>
              </w:rPr>
              <w:t>-п</w:t>
            </w:r>
            <w:proofErr w:type="gramEnd"/>
            <w:r w:rsidRPr="00257AA3">
              <w:rPr>
                <w:rFonts w:ascii="Times New Roman" w:hAnsi="Times New Roman" w:cs="Times New Roman"/>
                <w:sz w:val="22"/>
                <w:szCs w:val="22"/>
              </w:rPr>
              <w:t>риемки оказанных услуг (выполненных работ).</w:t>
            </w:r>
          </w:p>
          <w:p w:rsidR="00A851F0" w:rsidRPr="00490648" w:rsidRDefault="00A851F0" w:rsidP="00CE199F">
            <w:pPr>
              <w:pStyle w:val="aff8"/>
              <w:ind w:firstLine="0"/>
              <w:rPr>
                <w:rFonts w:ascii="Times New Roman" w:hAnsi="Times New Roman" w:cs="Times New Roman"/>
                <w:bCs/>
                <w:sz w:val="22"/>
                <w:szCs w:val="22"/>
              </w:rPr>
            </w:pPr>
          </w:p>
        </w:tc>
      </w:tr>
      <w:tr w:rsidR="00A851F0" w:rsidRPr="00490648" w:rsidTr="00275396">
        <w:trPr>
          <w:trHeight w:val="893"/>
        </w:trPr>
        <w:tc>
          <w:tcPr>
            <w:tcW w:w="567" w:type="dxa"/>
            <w:tcBorders>
              <w:top w:val="single" w:sz="4" w:space="0" w:color="auto"/>
              <w:left w:val="single" w:sz="4" w:space="0" w:color="auto"/>
              <w:bottom w:val="single" w:sz="4" w:space="0" w:color="auto"/>
              <w:right w:val="single" w:sz="4" w:space="0" w:color="auto"/>
            </w:tcBorders>
          </w:tcPr>
          <w:p w:rsidR="00A851F0" w:rsidRPr="00490648" w:rsidRDefault="001D13E7" w:rsidP="00BD644E">
            <w:pPr>
              <w:pStyle w:val="Default"/>
              <w:rPr>
                <w:rFonts w:ascii="Times New Roman" w:hAnsi="Times New Roman" w:cs="Times New Roman"/>
                <w:b/>
                <w:bCs/>
                <w:sz w:val="22"/>
                <w:szCs w:val="22"/>
              </w:rPr>
            </w:pPr>
            <w:r>
              <w:rPr>
                <w:rFonts w:ascii="Times New Roman" w:hAnsi="Times New Roman" w:cs="Times New Roman"/>
                <w:b/>
                <w:bCs/>
                <w:sz w:val="22"/>
                <w:szCs w:val="22"/>
              </w:rPr>
              <w:t>11</w:t>
            </w:r>
          </w:p>
        </w:tc>
        <w:tc>
          <w:tcPr>
            <w:tcW w:w="3685" w:type="dxa"/>
            <w:tcBorders>
              <w:top w:val="single" w:sz="4" w:space="0" w:color="auto"/>
              <w:left w:val="single" w:sz="4" w:space="0" w:color="auto"/>
              <w:bottom w:val="single" w:sz="4" w:space="0" w:color="auto"/>
              <w:right w:val="single" w:sz="4" w:space="0" w:color="auto"/>
            </w:tcBorders>
          </w:tcPr>
          <w:p w:rsidR="00A851F0" w:rsidRPr="00490648" w:rsidRDefault="00A851F0"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490648" w:rsidRDefault="00142FE1" w:rsidP="0048590D">
            <w:pPr>
              <w:ind w:firstLine="0"/>
              <w:rPr>
                <w:b/>
                <w:bCs/>
                <w:color w:val="548DD4"/>
                <w:sz w:val="22"/>
                <w:szCs w:val="22"/>
              </w:rPr>
            </w:pPr>
            <w:hyperlink r:id="rId9" w:history="1">
              <w:r w:rsidR="002F769E" w:rsidRPr="00490648">
                <w:rPr>
                  <w:rStyle w:val="a5"/>
                  <w:b/>
                  <w:bCs/>
                  <w:sz w:val="22"/>
                  <w:szCs w:val="22"/>
                </w:rPr>
                <w:t>http://new.zakupki.gov.ru</w:t>
              </w:r>
            </w:hyperlink>
            <w:r w:rsidR="002F769E" w:rsidRPr="00490648">
              <w:rPr>
                <w:b/>
                <w:bCs/>
                <w:color w:val="548DD4"/>
                <w:sz w:val="22"/>
                <w:szCs w:val="22"/>
              </w:rPr>
              <w:t xml:space="preserve"> (сайт Единой информационной системы</w:t>
            </w:r>
            <w:r w:rsidR="00FF1394" w:rsidRPr="00490648">
              <w:rPr>
                <w:b/>
                <w:bCs/>
                <w:color w:val="548DD4"/>
                <w:sz w:val="22"/>
                <w:szCs w:val="22"/>
              </w:rPr>
              <w:t xml:space="preserve"> в сфере закупок</w:t>
            </w:r>
            <w:r w:rsidR="002F769E" w:rsidRPr="00490648">
              <w:rPr>
                <w:b/>
                <w:bCs/>
                <w:color w:val="548DD4"/>
                <w:sz w:val="22"/>
                <w:szCs w:val="22"/>
              </w:rPr>
              <w:t>)</w:t>
            </w:r>
          </w:p>
          <w:p w:rsidR="007C5734" w:rsidRPr="00490648" w:rsidRDefault="007C5734" w:rsidP="007C5734">
            <w:pPr>
              <w:ind w:firstLine="0"/>
              <w:rPr>
                <w:sz w:val="22"/>
                <w:szCs w:val="22"/>
              </w:rPr>
            </w:pPr>
            <w:r w:rsidRPr="00490648">
              <w:rPr>
                <w:sz w:val="22"/>
                <w:szCs w:val="22"/>
              </w:rPr>
              <w:t xml:space="preserve">Электронная торговая площадка </w:t>
            </w:r>
            <w:r w:rsidRPr="00490648">
              <w:rPr>
                <w:iCs/>
                <w:sz w:val="22"/>
                <w:szCs w:val="22"/>
              </w:rPr>
              <w:t>АО «ОТС» (</w:t>
            </w:r>
            <w:hyperlink r:id="rId10" w:history="1">
              <w:r w:rsidRPr="00490648">
                <w:rPr>
                  <w:rStyle w:val="a5"/>
                  <w:b/>
                  <w:sz w:val="22"/>
                  <w:szCs w:val="22"/>
                </w:rPr>
                <w:t xml:space="preserve"> OTC-tender</w:t>
              </w:r>
            </w:hyperlink>
            <w:r w:rsidRPr="00490648">
              <w:rPr>
                <w:sz w:val="22"/>
                <w:szCs w:val="22"/>
              </w:rPr>
              <w:t>)</w:t>
            </w:r>
            <w:r w:rsidRPr="00490648">
              <w:rPr>
                <w:b/>
                <w:sz w:val="22"/>
                <w:szCs w:val="22"/>
              </w:rPr>
              <w:t xml:space="preserve">, адрес </w:t>
            </w:r>
            <w:r w:rsidRPr="00490648">
              <w:rPr>
                <w:b/>
                <w:sz w:val="22"/>
                <w:szCs w:val="22"/>
                <w:lang w:val="en-US"/>
              </w:rPr>
              <w:t>https</w:t>
            </w:r>
            <w:r w:rsidRPr="00490648">
              <w:rPr>
                <w:b/>
                <w:sz w:val="22"/>
                <w:szCs w:val="22"/>
              </w:rPr>
              <w:t>://</w:t>
            </w:r>
            <w:hyperlink w:history="1">
              <w:r w:rsidRPr="00490648">
                <w:rPr>
                  <w:b/>
                  <w:sz w:val="22"/>
                  <w:szCs w:val="22"/>
                  <w:u w:val="single"/>
                </w:rPr>
                <w:t xml:space="preserve"> </w:t>
              </w:r>
              <w:proofErr w:type="spellStart"/>
              <w:r w:rsidRPr="00490648">
                <w:rPr>
                  <w:b/>
                  <w:sz w:val="22"/>
                  <w:szCs w:val="22"/>
                  <w:u w:val="single"/>
                </w:rPr>
                <w:t>otc.ru</w:t>
              </w:r>
              <w:proofErr w:type="spellEnd"/>
              <w:r w:rsidRPr="00490648">
                <w:rPr>
                  <w:b/>
                  <w:sz w:val="22"/>
                  <w:szCs w:val="22"/>
                  <w:u w:val="single"/>
                </w:rPr>
                <w:t xml:space="preserve"> </w:t>
              </w:r>
            </w:hyperlink>
          </w:p>
        </w:tc>
      </w:tr>
      <w:tr w:rsidR="00A851F0" w:rsidRPr="00490648" w:rsidTr="00275396">
        <w:tc>
          <w:tcPr>
            <w:tcW w:w="567" w:type="dxa"/>
          </w:tcPr>
          <w:p w:rsidR="00A851F0" w:rsidRPr="00490648" w:rsidRDefault="00F00C7F"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1</w:t>
            </w:r>
            <w:r w:rsidR="001D13E7">
              <w:rPr>
                <w:rFonts w:ascii="Times New Roman" w:hAnsi="Times New Roman" w:cs="Times New Roman"/>
                <w:b/>
                <w:bCs/>
                <w:sz w:val="22"/>
                <w:szCs w:val="22"/>
              </w:rPr>
              <w:t>2</w:t>
            </w:r>
          </w:p>
        </w:tc>
        <w:tc>
          <w:tcPr>
            <w:tcW w:w="3685" w:type="dxa"/>
          </w:tcPr>
          <w:p w:rsidR="007E3A0D" w:rsidRPr="00AD5394" w:rsidRDefault="007E3A0D" w:rsidP="007E3A0D">
            <w:pPr>
              <w:pStyle w:val="ConsPlusNormal"/>
              <w:widowControl/>
              <w:ind w:firstLine="0"/>
              <w:rPr>
                <w:rFonts w:ascii="Times New Roman" w:hAnsi="Times New Roman" w:cs="Times New Roman"/>
                <w:b/>
              </w:rPr>
            </w:pPr>
            <w:r w:rsidRPr="00AD5394">
              <w:rPr>
                <w:rFonts w:ascii="Times New Roman" w:hAnsi="Times New Roman" w:cs="Times New Roman"/>
                <w:b/>
              </w:rPr>
              <w:t>Требования к гарантийному сроку и (или) объему предоставления гарантий качества товара.</w:t>
            </w:r>
          </w:p>
          <w:p w:rsidR="00F91868" w:rsidRPr="00490648" w:rsidRDefault="00F91868" w:rsidP="007C5734">
            <w:pPr>
              <w:pStyle w:val="Default"/>
              <w:rPr>
                <w:rFonts w:ascii="Times New Roman" w:hAnsi="Times New Roman" w:cs="Times New Roman"/>
                <w:b/>
                <w:bCs/>
                <w:sz w:val="22"/>
                <w:szCs w:val="22"/>
              </w:rPr>
            </w:pPr>
          </w:p>
        </w:tc>
        <w:tc>
          <w:tcPr>
            <w:tcW w:w="5588" w:type="dxa"/>
          </w:tcPr>
          <w:p w:rsidR="007B79EF" w:rsidRDefault="007E3A0D" w:rsidP="004675A3">
            <w:pPr>
              <w:pStyle w:val="aff8"/>
              <w:ind w:firstLine="0"/>
              <w:rPr>
                <w:rFonts w:ascii="Times New Roman" w:hAnsi="Times New Roman" w:cs="Times New Roman"/>
                <w:sz w:val="24"/>
                <w:szCs w:val="24"/>
              </w:rPr>
            </w:pPr>
            <w:r w:rsidRPr="00472973">
              <w:rPr>
                <w:rFonts w:ascii="Times New Roman" w:hAnsi="Times New Roman" w:cs="Times New Roman"/>
                <w:sz w:val="24"/>
                <w:szCs w:val="24"/>
              </w:rPr>
              <w:t xml:space="preserve">В соответствии с проектом договора (Приложение №3 к Документации </w:t>
            </w:r>
            <w:r w:rsidR="004675A3">
              <w:rPr>
                <w:rFonts w:ascii="Times New Roman" w:hAnsi="Times New Roman" w:cs="Times New Roman"/>
                <w:sz w:val="24"/>
                <w:szCs w:val="24"/>
              </w:rPr>
              <w:t>о закупке</w:t>
            </w:r>
            <w:r w:rsidRPr="00472973">
              <w:rPr>
                <w:rFonts w:ascii="Times New Roman" w:hAnsi="Times New Roman" w:cs="Times New Roman"/>
                <w:sz w:val="24"/>
                <w:szCs w:val="24"/>
              </w:rPr>
              <w:t xml:space="preserve">) и в соответствии с Техническим заданием (Приложение №2 к Документации </w:t>
            </w:r>
            <w:r w:rsidR="004675A3">
              <w:rPr>
                <w:rFonts w:ascii="Times New Roman" w:hAnsi="Times New Roman" w:cs="Times New Roman"/>
                <w:sz w:val="24"/>
                <w:szCs w:val="24"/>
              </w:rPr>
              <w:t>о закупке</w:t>
            </w:r>
            <w:r w:rsidRPr="00472973">
              <w:rPr>
                <w:rFonts w:ascii="Times New Roman" w:hAnsi="Times New Roman" w:cs="Times New Roman"/>
                <w:sz w:val="24"/>
                <w:szCs w:val="24"/>
              </w:rPr>
              <w:t>).</w:t>
            </w:r>
          </w:p>
          <w:p w:rsidR="00257AA3" w:rsidRPr="00472973" w:rsidRDefault="00257AA3" w:rsidP="004675A3">
            <w:pPr>
              <w:pStyle w:val="aff8"/>
              <w:ind w:firstLine="0"/>
              <w:rPr>
                <w:rFonts w:ascii="Times New Roman" w:hAnsi="Times New Roman" w:cs="Times New Roman"/>
                <w:sz w:val="24"/>
                <w:szCs w:val="24"/>
                <w:highlight w:val="yellow"/>
              </w:rPr>
            </w:pPr>
          </w:p>
        </w:tc>
      </w:tr>
      <w:tr w:rsidR="00F91868" w:rsidRPr="00490648" w:rsidTr="00275396">
        <w:tc>
          <w:tcPr>
            <w:tcW w:w="567" w:type="dxa"/>
            <w:tcBorders>
              <w:top w:val="single" w:sz="4" w:space="0" w:color="auto"/>
              <w:left w:val="single" w:sz="4" w:space="0" w:color="auto"/>
              <w:bottom w:val="single" w:sz="4" w:space="0" w:color="auto"/>
              <w:right w:val="single" w:sz="4" w:space="0" w:color="auto"/>
            </w:tcBorders>
          </w:tcPr>
          <w:p w:rsidR="00F91868" w:rsidRPr="00490648" w:rsidRDefault="00F00C7F"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1</w:t>
            </w:r>
            <w:r w:rsidR="001D13E7">
              <w:rPr>
                <w:rFonts w:ascii="Times New Roman" w:hAnsi="Times New Roman" w:cs="Times New Roman"/>
                <w:b/>
                <w:bCs/>
                <w:sz w:val="22"/>
                <w:szCs w:val="22"/>
              </w:rPr>
              <w:t>3</w:t>
            </w:r>
          </w:p>
        </w:tc>
        <w:tc>
          <w:tcPr>
            <w:tcW w:w="3685" w:type="dxa"/>
            <w:tcBorders>
              <w:top w:val="single" w:sz="4" w:space="0" w:color="auto"/>
              <w:left w:val="single" w:sz="4" w:space="0" w:color="auto"/>
              <w:bottom w:val="single" w:sz="4" w:space="0" w:color="auto"/>
              <w:right w:val="single" w:sz="4" w:space="0" w:color="auto"/>
            </w:tcBorders>
          </w:tcPr>
          <w:p w:rsidR="00F91868" w:rsidRPr="00490648" w:rsidRDefault="00D7439D" w:rsidP="008C77CB">
            <w:pPr>
              <w:pStyle w:val="Default"/>
              <w:rPr>
                <w:rFonts w:ascii="Times New Roman" w:hAnsi="Times New Roman" w:cs="Times New Roman"/>
                <w:b/>
                <w:bCs/>
                <w:sz w:val="22"/>
                <w:szCs w:val="22"/>
              </w:rPr>
            </w:pPr>
            <w:proofErr w:type="gramStart"/>
            <w:r w:rsidRPr="00490648">
              <w:rPr>
                <w:rFonts w:ascii="Times New Roman" w:hAnsi="Times New Roman" w:cs="Times New Roman"/>
                <w:color w:val="auto"/>
                <w:sz w:val="22"/>
                <w:szCs w:val="22"/>
                <w:shd w:val="clear" w:color="auto" w:fill="FFFFFF"/>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Pr="00490648">
              <w:rPr>
                <w:rFonts w:ascii="Times New Roman" w:hAnsi="Times New Roman" w:cs="Times New Roman"/>
                <w:sz w:val="22"/>
                <w:szCs w:val="22"/>
                <w:shd w:val="clear" w:color="auto" w:fill="FFFFFF"/>
              </w:rPr>
              <w:t>,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90648">
              <w:rPr>
                <w:rFonts w:ascii="Times New Roman" w:hAnsi="Times New Roman" w:cs="Times New Roman"/>
                <w:sz w:val="22"/>
                <w:szCs w:val="22"/>
                <w:shd w:val="clear" w:color="auto" w:fill="FFFFFF"/>
              </w:rPr>
              <w:t xml:space="preserve"> товара, выполняемой работы, оказываемой услуги потребностям заказчика. </w:t>
            </w:r>
          </w:p>
        </w:tc>
        <w:tc>
          <w:tcPr>
            <w:tcW w:w="5588" w:type="dxa"/>
            <w:tcBorders>
              <w:top w:val="single" w:sz="4" w:space="0" w:color="auto"/>
              <w:left w:val="single" w:sz="4" w:space="0" w:color="auto"/>
              <w:bottom w:val="single" w:sz="4" w:space="0" w:color="auto"/>
              <w:right w:val="single" w:sz="4" w:space="0" w:color="auto"/>
            </w:tcBorders>
          </w:tcPr>
          <w:p w:rsidR="002F0D39" w:rsidRPr="00490648" w:rsidRDefault="002F0D39" w:rsidP="002F0D39">
            <w:pPr>
              <w:pStyle w:val="ConsPlusNormal"/>
              <w:widowControl/>
              <w:ind w:firstLine="0"/>
              <w:jc w:val="both"/>
              <w:rPr>
                <w:rFonts w:ascii="Times New Roman" w:hAnsi="Times New Roman" w:cs="Times New Roman"/>
                <w:b/>
                <w:sz w:val="22"/>
                <w:szCs w:val="22"/>
                <w:u w:val="single"/>
              </w:rPr>
            </w:pPr>
            <w:r w:rsidRPr="00490648">
              <w:rPr>
                <w:rFonts w:ascii="Times New Roman" w:hAnsi="Times New Roman" w:cs="Times New Roman"/>
                <w:b/>
                <w:sz w:val="22"/>
                <w:szCs w:val="22"/>
                <w:u w:val="single"/>
              </w:rPr>
              <w:t>Требования к качеству:</w:t>
            </w:r>
          </w:p>
          <w:p w:rsidR="002F0D39" w:rsidRPr="00490648" w:rsidRDefault="002F0D39" w:rsidP="002F0D39">
            <w:pPr>
              <w:pStyle w:val="Default"/>
              <w:jc w:val="both"/>
              <w:rPr>
                <w:rFonts w:ascii="Times New Roman" w:hAnsi="Times New Roman" w:cs="Times New Roman"/>
                <w:bCs/>
                <w:sz w:val="22"/>
                <w:szCs w:val="22"/>
              </w:rPr>
            </w:pPr>
            <w:proofErr w:type="gramStart"/>
            <w:r w:rsidRPr="00490648">
              <w:rPr>
                <w:rFonts w:ascii="Times New Roman" w:hAnsi="Times New Roman" w:cs="Times New Roman"/>
                <w:sz w:val="22"/>
                <w:szCs w:val="22"/>
              </w:rPr>
              <w:t xml:space="preserve">Качество </w:t>
            </w:r>
            <w:r w:rsidRPr="00490648">
              <w:rPr>
                <w:rFonts w:ascii="Times New Roman" w:hAnsi="Times New Roman" w:cs="Times New Roman"/>
                <w:snapToGrid w:val="0"/>
                <w:sz w:val="22"/>
                <w:szCs w:val="22"/>
              </w:rPr>
              <w:t>должно соответствовать требованиям действующего законодательства,</w:t>
            </w:r>
            <w:r w:rsidRPr="00490648">
              <w:rPr>
                <w:rFonts w:ascii="Times New Roman" w:hAnsi="Times New Roman" w:cs="Times New Roman"/>
                <w:sz w:val="22"/>
                <w:szCs w:val="22"/>
              </w:rPr>
              <w:t xml:space="preserve"> установленным для данной категории товара (работ, услуг)</w:t>
            </w:r>
            <w:r w:rsidRPr="00490648">
              <w:rPr>
                <w:rFonts w:ascii="Times New Roman" w:hAnsi="Times New Roman" w:cs="Times New Roman"/>
                <w:snapToGrid w:val="0"/>
                <w:sz w:val="22"/>
                <w:szCs w:val="22"/>
              </w:rPr>
              <w:t xml:space="preserve"> и  </w:t>
            </w:r>
            <w:r w:rsidRPr="00490648">
              <w:rPr>
                <w:rFonts w:ascii="Times New Roman" w:hAnsi="Times New Roman" w:cs="Times New Roman"/>
                <w:sz w:val="22"/>
                <w:szCs w:val="22"/>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490648">
              <w:rPr>
                <w:rFonts w:ascii="Times New Roman" w:hAnsi="Times New Roman" w:cs="Times New Roman"/>
                <w:snapToGrid w:val="0"/>
                <w:sz w:val="22"/>
                <w:szCs w:val="22"/>
              </w:rPr>
              <w:t>, обязательных для данного вида товара, оформленных в соответствии с российским законодательством и предоставляемых вместе на момент выполнения работ.</w:t>
            </w:r>
            <w:proofErr w:type="gramEnd"/>
            <w:r w:rsidRPr="00490648">
              <w:rPr>
                <w:rFonts w:ascii="Times New Roman" w:hAnsi="Times New Roman" w:cs="Times New Roman"/>
                <w:snapToGrid w:val="0"/>
                <w:sz w:val="22"/>
                <w:szCs w:val="22"/>
              </w:rPr>
              <w:t xml:space="preserve"> </w:t>
            </w:r>
            <w:r w:rsidRPr="00490648">
              <w:rPr>
                <w:rFonts w:ascii="Times New Roman" w:hAnsi="Times New Roman" w:cs="Times New Roman"/>
                <w:sz w:val="22"/>
                <w:szCs w:val="22"/>
              </w:rPr>
              <w:t>Материал</w:t>
            </w:r>
            <w:r w:rsidR="000056CB" w:rsidRPr="00490648">
              <w:rPr>
                <w:rFonts w:ascii="Times New Roman" w:hAnsi="Times New Roman" w:cs="Times New Roman"/>
                <w:sz w:val="22"/>
                <w:szCs w:val="22"/>
              </w:rPr>
              <w:t>ы</w:t>
            </w:r>
            <w:r w:rsidRPr="00490648">
              <w:rPr>
                <w:rFonts w:ascii="Times New Roman" w:hAnsi="Times New Roman" w:cs="Times New Roman"/>
                <w:sz w:val="22"/>
                <w:szCs w:val="22"/>
              </w:rPr>
              <w:t>, программное обеспечение,</w:t>
            </w:r>
            <w:r w:rsidR="000056CB" w:rsidRPr="00490648">
              <w:rPr>
                <w:rFonts w:ascii="Times New Roman" w:hAnsi="Times New Roman" w:cs="Times New Roman"/>
                <w:sz w:val="22"/>
                <w:szCs w:val="22"/>
              </w:rPr>
              <w:t xml:space="preserve"> средства защиты информации (дале</w:t>
            </w:r>
            <w:proofErr w:type="gramStart"/>
            <w:r w:rsidR="000056CB" w:rsidRPr="00490648">
              <w:rPr>
                <w:rFonts w:ascii="Times New Roman" w:hAnsi="Times New Roman" w:cs="Times New Roman"/>
                <w:sz w:val="22"/>
                <w:szCs w:val="22"/>
              </w:rPr>
              <w:t>е-</w:t>
            </w:r>
            <w:proofErr w:type="gramEnd"/>
            <w:r w:rsidR="000056CB" w:rsidRPr="00490648">
              <w:rPr>
                <w:rFonts w:ascii="Times New Roman" w:hAnsi="Times New Roman" w:cs="Times New Roman"/>
                <w:sz w:val="22"/>
                <w:szCs w:val="22"/>
              </w:rPr>
              <w:t xml:space="preserve"> СЗИ),</w:t>
            </w:r>
            <w:r w:rsidRPr="00490648">
              <w:rPr>
                <w:rFonts w:ascii="Times New Roman" w:hAnsi="Times New Roman" w:cs="Times New Roman"/>
                <w:sz w:val="22"/>
                <w:szCs w:val="22"/>
              </w:rPr>
              <w:t xml:space="preserve"> используемые при </w:t>
            </w:r>
            <w:r w:rsidR="008C77CB" w:rsidRPr="00490648">
              <w:rPr>
                <w:rFonts w:ascii="Times New Roman" w:hAnsi="Times New Roman" w:cs="Times New Roman"/>
                <w:sz w:val="22"/>
                <w:szCs w:val="22"/>
              </w:rPr>
              <w:t>оказании услуг</w:t>
            </w:r>
            <w:r w:rsidRPr="00490648">
              <w:rPr>
                <w:rFonts w:ascii="Times New Roman" w:hAnsi="Times New Roman" w:cs="Times New Roman"/>
                <w:sz w:val="22"/>
                <w:szCs w:val="22"/>
              </w:rPr>
              <w:t xml:space="preserve"> должны быть новыми, которые не были в употреблении, в ремонте, в том числе которые не были восстановлены, осуществлены замены составных частей, не были восстановлены потребительские свойства).</w:t>
            </w:r>
          </w:p>
          <w:p w:rsidR="002F0D39" w:rsidRPr="00490648" w:rsidRDefault="002F0D39" w:rsidP="002F0D39">
            <w:pPr>
              <w:pStyle w:val="aff8"/>
              <w:ind w:firstLine="0"/>
              <w:rPr>
                <w:rFonts w:ascii="Times New Roman" w:hAnsi="Times New Roman" w:cs="Times New Roman"/>
                <w:sz w:val="22"/>
                <w:szCs w:val="22"/>
              </w:rPr>
            </w:pPr>
            <w:proofErr w:type="gramStart"/>
            <w:r w:rsidRPr="00490648">
              <w:rPr>
                <w:rFonts w:ascii="Times New Roman" w:hAnsi="Times New Roman" w:cs="Times New Roman"/>
                <w:sz w:val="22"/>
                <w:szCs w:val="22"/>
              </w:rPr>
              <w:t>Поставляемые СЗИ должны соответствовать установленным стандартам и требованиям, предъявляемым к качеству и комплектности, стандартам, техническим условиям и характеристикам, установленным Изготовителем, иным предъявляемым требованиям, и должны быть сертифицированы по требованиям Руководящих документов (РД) ФСТЭК России (</w:t>
            </w:r>
            <w:proofErr w:type="spellStart"/>
            <w:r w:rsidRPr="00490648">
              <w:rPr>
                <w:rFonts w:ascii="Times New Roman" w:hAnsi="Times New Roman" w:cs="Times New Roman"/>
                <w:sz w:val="22"/>
                <w:szCs w:val="22"/>
              </w:rPr>
              <w:t>Гостехкомиссии</w:t>
            </w:r>
            <w:proofErr w:type="spellEnd"/>
            <w:r w:rsidRPr="00490648">
              <w:rPr>
                <w:rFonts w:ascii="Times New Roman" w:hAnsi="Times New Roman" w:cs="Times New Roman"/>
                <w:sz w:val="22"/>
                <w:szCs w:val="22"/>
              </w:rPr>
              <w:t xml:space="preserve"> России) и ФСБ России.</w:t>
            </w:r>
            <w:proofErr w:type="gramEnd"/>
          </w:p>
          <w:p w:rsidR="002F0D39" w:rsidRDefault="002F0D39" w:rsidP="002F0D39">
            <w:pPr>
              <w:pStyle w:val="aff8"/>
              <w:ind w:firstLine="0"/>
              <w:rPr>
                <w:rFonts w:ascii="Times New Roman" w:hAnsi="Times New Roman" w:cs="Times New Roman"/>
                <w:sz w:val="22"/>
                <w:szCs w:val="22"/>
              </w:rPr>
            </w:pPr>
            <w:r w:rsidRPr="00490648">
              <w:rPr>
                <w:rFonts w:ascii="Times New Roman" w:hAnsi="Times New Roman" w:cs="Times New Roman"/>
                <w:sz w:val="22"/>
                <w:szCs w:val="22"/>
              </w:rPr>
              <w:t xml:space="preserve"> </w:t>
            </w:r>
          </w:p>
          <w:p w:rsidR="00257AA3" w:rsidRPr="00490648" w:rsidRDefault="00257AA3" w:rsidP="002F0D39">
            <w:pPr>
              <w:pStyle w:val="aff8"/>
              <w:ind w:firstLine="0"/>
              <w:rPr>
                <w:rFonts w:ascii="Times New Roman" w:hAnsi="Times New Roman" w:cs="Times New Roman"/>
                <w:sz w:val="22"/>
                <w:szCs w:val="22"/>
              </w:rPr>
            </w:pPr>
          </w:p>
          <w:p w:rsidR="002F0D39" w:rsidRPr="00490648" w:rsidRDefault="002F0D39" w:rsidP="002F0D39">
            <w:pPr>
              <w:spacing w:line="240" w:lineRule="auto"/>
              <w:ind w:firstLine="0"/>
              <w:rPr>
                <w:sz w:val="22"/>
                <w:szCs w:val="22"/>
              </w:rPr>
            </w:pPr>
            <w:r w:rsidRPr="00490648">
              <w:rPr>
                <w:b/>
                <w:sz w:val="22"/>
                <w:szCs w:val="22"/>
                <w:u w:val="single"/>
              </w:rPr>
              <w:t>Требования к  безопасности работ</w:t>
            </w:r>
            <w:r w:rsidR="008C77CB" w:rsidRPr="00490648">
              <w:rPr>
                <w:b/>
                <w:sz w:val="22"/>
                <w:szCs w:val="22"/>
                <w:u w:val="single"/>
              </w:rPr>
              <w:t xml:space="preserve"> (услуг)</w:t>
            </w:r>
            <w:r w:rsidRPr="00490648">
              <w:rPr>
                <w:b/>
                <w:sz w:val="22"/>
                <w:szCs w:val="22"/>
              </w:rPr>
              <w:t xml:space="preserve">: </w:t>
            </w:r>
          </w:p>
          <w:p w:rsidR="002F0D39" w:rsidRPr="00490648" w:rsidRDefault="008C77CB" w:rsidP="002F0D39">
            <w:pPr>
              <w:spacing w:line="240" w:lineRule="auto"/>
              <w:ind w:firstLine="0"/>
              <w:rPr>
                <w:sz w:val="22"/>
                <w:szCs w:val="22"/>
              </w:rPr>
            </w:pPr>
            <w:r w:rsidRPr="00490648">
              <w:rPr>
                <w:color w:val="000000"/>
                <w:sz w:val="22"/>
                <w:szCs w:val="22"/>
              </w:rPr>
              <w:lastRenderedPageBreak/>
              <w:t>Оказываемые услуги</w:t>
            </w:r>
            <w:r w:rsidR="002F0D39" w:rsidRPr="00490648">
              <w:rPr>
                <w:color w:val="000000"/>
                <w:sz w:val="22"/>
                <w:szCs w:val="22"/>
              </w:rPr>
              <w:t xml:space="preserve"> долж</w:t>
            </w:r>
            <w:r w:rsidRPr="00490648">
              <w:rPr>
                <w:color w:val="000000"/>
                <w:sz w:val="22"/>
                <w:szCs w:val="22"/>
              </w:rPr>
              <w:t>ны</w:t>
            </w:r>
            <w:r w:rsidR="002F0D39" w:rsidRPr="00490648">
              <w:rPr>
                <w:color w:val="000000"/>
                <w:sz w:val="22"/>
                <w:szCs w:val="22"/>
              </w:rPr>
              <w:t xml:space="preserve"> быть качественным и безопасным для жизни и здоровья пользователей</w:t>
            </w:r>
            <w:r w:rsidR="002F0D39" w:rsidRPr="00490648">
              <w:rPr>
                <w:sz w:val="22"/>
                <w:szCs w:val="22"/>
              </w:rPr>
              <w:t xml:space="preserve"> в соответствии с действующими стандартами, утвержденными на данный вид товара</w:t>
            </w:r>
            <w:r w:rsidRPr="00490648">
              <w:rPr>
                <w:sz w:val="22"/>
                <w:szCs w:val="22"/>
              </w:rPr>
              <w:t xml:space="preserve"> (работ, услуг)</w:t>
            </w:r>
            <w:r w:rsidR="002F0D39" w:rsidRPr="00490648">
              <w:rPr>
                <w:color w:val="000000"/>
                <w:sz w:val="22"/>
                <w:szCs w:val="22"/>
              </w:rPr>
              <w:t>;</w:t>
            </w:r>
          </w:p>
          <w:p w:rsidR="002F0D39" w:rsidRPr="00490648" w:rsidRDefault="002F0D39" w:rsidP="00CE199F">
            <w:pPr>
              <w:pStyle w:val="ConsPlusNormal"/>
              <w:widowControl/>
              <w:ind w:left="72" w:firstLine="0"/>
              <w:jc w:val="both"/>
              <w:rPr>
                <w:rFonts w:ascii="Times New Roman" w:hAnsi="Times New Roman" w:cs="Times New Roman"/>
                <w:b/>
                <w:color w:val="000000"/>
                <w:sz w:val="22"/>
                <w:szCs w:val="22"/>
                <w:u w:val="single"/>
              </w:rPr>
            </w:pPr>
          </w:p>
          <w:p w:rsidR="00CE199F" w:rsidRPr="00490648" w:rsidRDefault="00CE199F" w:rsidP="00CE199F">
            <w:pPr>
              <w:pStyle w:val="ConsPlusNormal"/>
              <w:widowControl/>
              <w:ind w:left="72" w:firstLine="0"/>
              <w:jc w:val="both"/>
              <w:rPr>
                <w:rFonts w:ascii="Times New Roman" w:hAnsi="Times New Roman" w:cs="Times New Roman"/>
                <w:color w:val="000000"/>
                <w:sz w:val="22"/>
                <w:szCs w:val="22"/>
              </w:rPr>
            </w:pPr>
            <w:r w:rsidRPr="00490648">
              <w:rPr>
                <w:rFonts w:ascii="Times New Roman" w:hAnsi="Times New Roman" w:cs="Times New Roman"/>
                <w:b/>
                <w:color w:val="000000"/>
                <w:sz w:val="22"/>
                <w:szCs w:val="22"/>
                <w:u w:val="single"/>
              </w:rPr>
              <w:t>Требования к техническим характеристикам, функциональным характеристикам (потребительским свойствам)</w:t>
            </w:r>
            <w:r w:rsidRPr="00490648">
              <w:rPr>
                <w:rFonts w:ascii="Times New Roman" w:hAnsi="Times New Roman" w:cs="Times New Roman"/>
                <w:b/>
                <w:color w:val="000000"/>
                <w:sz w:val="22"/>
                <w:szCs w:val="22"/>
              </w:rPr>
              <w:t xml:space="preserve">: </w:t>
            </w:r>
            <w:r w:rsidR="008C77CB" w:rsidRPr="00490648">
              <w:rPr>
                <w:rFonts w:ascii="Times New Roman" w:hAnsi="Times New Roman" w:cs="Times New Roman"/>
                <w:color w:val="000000"/>
                <w:sz w:val="22"/>
                <w:szCs w:val="22"/>
              </w:rPr>
              <w:t>Услуги и товары, используемые при оказании услуг</w:t>
            </w:r>
            <w:r w:rsidR="008C77CB" w:rsidRPr="00490648">
              <w:rPr>
                <w:rFonts w:ascii="Times New Roman" w:hAnsi="Times New Roman" w:cs="Times New Roman"/>
                <w:b/>
                <w:color w:val="000000"/>
                <w:sz w:val="22"/>
                <w:szCs w:val="22"/>
              </w:rPr>
              <w:t xml:space="preserve"> </w:t>
            </w:r>
            <w:r w:rsidRPr="00490648">
              <w:rPr>
                <w:rFonts w:ascii="Times New Roman" w:hAnsi="Times New Roman" w:cs="Times New Roman"/>
                <w:color w:val="000000"/>
                <w:sz w:val="22"/>
                <w:szCs w:val="22"/>
              </w:rPr>
              <w:t>должн</w:t>
            </w:r>
            <w:r w:rsidR="008C77CB" w:rsidRPr="00490648">
              <w:rPr>
                <w:rFonts w:ascii="Times New Roman" w:hAnsi="Times New Roman" w:cs="Times New Roman"/>
                <w:color w:val="000000"/>
                <w:sz w:val="22"/>
                <w:szCs w:val="22"/>
              </w:rPr>
              <w:t>ы</w:t>
            </w:r>
            <w:r w:rsidRPr="00490648">
              <w:rPr>
                <w:rFonts w:ascii="Times New Roman" w:hAnsi="Times New Roman" w:cs="Times New Roman"/>
                <w:color w:val="000000"/>
                <w:sz w:val="22"/>
                <w:szCs w:val="22"/>
              </w:rPr>
              <w:t xml:space="preserve"> соответствовать установленным на территории Российской Федерации нормам и правилам. </w:t>
            </w:r>
            <w:r w:rsidR="008C77CB" w:rsidRPr="00490648">
              <w:rPr>
                <w:rFonts w:ascii="Times New Roman" w:hAnsi="Times New Roman" w:cs="Times New Roman"/>
                <w:color w:val="000000"/>
                <w:sz w:val="22"/>
                <w:szCs w:val="22"/>
              </w:rPr>
              <w:t>Долж</w:t>
            </w:r>
            <w:r w:rsidRPr="00490648">
              <w:rPr>
                <w:rFonts w:ascii="Times New Roman" w:hAnsi="Times New Roman" w:cs="Times New Roman"/>
                <w:color w:val="000000"/>
                <w:sz w:val="22"/>
                <w:szCs w:val="22"/>
              </w:rPr>
              <w:t>н</w:t>
            </w:r>
            <w:r w:rsidR="008C77CB" w:rsidRPr="00490648">
              <w:rPr>
                <w:rFonts w:ascii="Times New Roman" w:hAnsi="Times New Roman" w:cs="Times New Roman"/>
                <w:color w:val="000000"/>
                <w:sz w:val="22"/>
                <w:szCs w:val="22"/>
              </w:rPr>
              <w:t>ы</w:t>
            </w:r>
            <w:r w:rsidRPr="00490648">
              <w:rPr>
                <w:rFonts w:ascii="Times New Roman" w:hAnsi="Times New Roman" w:cs="Times New Roman"/>
                <w:color w:val="000000"/>
                <w:sz w:val="22"/>
                <w:szCs w:val="22"/>
              </w:rPr>
              <w:t xml:space="preserve"> соответствовать требованиям к качественным и техническим характеристикам, указанным в Техническом задании (</w:t>
            </w:r>
            <w:r w:rsidRPr="00490648">
              <w:rPr>
                <w:rFonts w:ascii="Times New Roman" w:hAnsi="Times New Roman" w:cs="Times New Roman"/>
                <w:sz w:val="22"/>
                <w:szCs w:val="22"/>
              </w:rPr>
              <w:t>Приложение №</w:t>
            </w:r>
            <w:r w:rsidR="000737FE" w:rsidRPr="00490648">
              <w:rPr>
                <w:rFonts w:ascii="Times New Roman" w:hAnsi="Times New Roman" w:cs="Times New Roman"/>
                <w:sz w:val="22"/>
                <w:szCs w:val="22"/>
              </w:rPr>
              <w:t>1</w:t>
            </w:r>
            <w:r w:rsidRPr="00490648">
              <w:rPr>
                <w:rFonts w:ascii="Times New Roman" w:hAnsi="Times New Roman" w:cs="Times New Roman"/>
                <w:sz w:val="22"/>
                <w:szCs w:val="22"/>
              </w:rPr>
              <w:t xml:space="preserve"> к Документации </w:t>
            </w:r>
            <w:r w:rsidR="000737FE" w:rsidRPr="00490648">
              <w:rPr>
                <w:rFonts w:ascii="Times New Roman" w:hAnsi="Times New Roman" w:cs="Times New Roman"/>
                <w:sz w:val="22"/>
                <w:szCs w:val="22"/>
              </w:rPr>
              <w:t>о закупке</w:t>
            </w:r>
            <w:r w:rsidRPr="00490648">
              <w:rPr>
                <w:rFonts w:ascii="Times New Roman" w:hAnsi="Times New Roman" w:cs="Times New Roman"/>
                <w:color w:val="000000"/>
                <w:sz w:val="22"/>
                <w:szCs w:val="22"/>
              </w:rPr>
              <w:t>);</w:t>
            </w:r>
          </w:p>
          <w:p w:rsidR="008C77CB" w:rsidRPr="00490648" w:rsidRDefault="008C77CB" w:rsidP="00CE199F">
            <w:pPr>
              <w:pStyle w:val="ConsPlusNormal"/>
              <w:widowControl/>
              <w:ind w:left="72" w:firstLine="0"/>
              <w:jc w:val="both"/>
              <w:rPr>
                <w:rFonts w:ascii="Times New Roman" w:hAnsi="Times New Roman" w:cs="Times New Roman"/>
                <w:color w:val="000000"/>
                <w:sz w:val="22"/>
                <w:szCs w:val="22"/>
              </w:rPr>
            </w:pPr>
          </w:p>
          <w:p w:rsidR="00CE199F" w:rsidRPr="00490648" w:rsidRDefault="00CE199F" w:rsidP="00CE199F">
            <w:pPr>
              <w:spacing w:line="240" w:lineRule="auto"/>
              <w:ind w:firstLine="0"/>
              <w:rPr>
                <w:bCs/>
                <w:sz w:val="22"/>
                <w:szCs w:val="22"/>
              </w:rPr>
            </w:pPr>
            <w:r w:rsidRPr="00490648">
              <w:rPr>
                <w:b/>
                <w:sz w:val="22"/>
                <w:szCs w:val="22"/>
                <w:u w:val="single"/>
              </w:rPr>
              <w:t>Требования к размерам, упаковке товара</w:t>
            </w:r>
            <w:r w:rsidRPr="00490648">
              <w:rPr>
                <w:sz w:val="22"/>
                <w:szCs w:val="22"/>
              </w:rPr>
              <w:t xml:space="preserve">: </w:t>
            </w:r>
            <w:r w:rsidRPr="00490648">
              <w:rPr>
                <w:color w:val="000000"/>
                <w:sz w:val="22"/>
                <w:szCs w:val="22"/>
              </w:rPr>
              <w:t xml:space="preserve">Упаковка товара должна обеспечивать товарный вид и сохранность </w:t>
            </w:r>
            <w:r w:rsidRPr="00490648">
              <w:rPr>
                <w:sz w:val="22"/>
                <w:szCs w:val="22"/>
              </w:rPr>
              <w:t xml:space="preserve">от повреждений и загрязнений </w:t>
            </w:r>
            <w:r w:rsidRPr="00490648">
              <w:rPr>
                <w:color w:val="000000"/>
                <w:sz w:val="22"/>
                <w:szCs w:val="22"/>
              </w:rPr>
              <w:t xml:space="preserve">при транспортировке. </w:t>
            </w:r>
            <w:r w:rsidRPr="00490648">
              <w:rPr>
                <w:sz w:val="22"/>
                <w:szCs w:val="22"/>
              </w:rPr>
              <w:t>Товар поставляется в специальной упаковке, соответствующей стандартам, ТУ, обязательным правилам и требованиям для тары и упаковки</w:t>
            </w:r>
            <w:r w:rsidRPr="00490648">
              <w:rPr>
                <w:bCs/>
                <w:sz w:val="22"/>
                <w:szCs w:val="22"/>
              </w:rPr>
              <w:t>.</w:t>
            </w:r>
          </w:p>
          <w:p w:rsidR="00CE199F" w:rsidRPr="00490648" w:rsidRDefault="00CE199F" w:rsidP="00CE199F">
            <w:pPr>
              <w:pStyle w:val="ConsPlusNormal"/>
              <w:widowControl/>
              <w:ind w:firstLine="0"/>
              <w:jc w:val="both"/>
              <w:rPr>
                <w:rFonts w:ascii="Times New Roman" w:hAnsi="Times New Roman" w:cs="Times New Roman"/>
                <w:color w:val="000000"/>
                <w:sz w:val="22"/>
                <w:szCs w:val="22"/>
              </w:rPr>
            </w:pPr>
            <w:r w:rsidRPr="00490648">
              <w:rPr>
                <w:rFonts w:ascii="Times New Roman" w:hAnsi="Times New Roman" w:cs="Times New Roman"/>
                <w:b/>
                <w:color w:val="000000"/>
                <w:sz w:val="22"/>
                <w:szCs w:val="22"/>
                <w:u w:val="single"/>
              </w:rPr>
              <w:t>Требования к отгрузке  товара</w:t>
            </w:r>
            <w:r w:rsidRPr="00490648">
              <w:rPr>
                <w:rFonts w:ascii="Times New Roman" w:hAnsi="Times New Roman" w:cs="Times New Roman"/>
                <w:b/>
                <w:color w:val="000000"/>
                <w:sz w:val="22"/>
                <w:szCs w:val="22"/>
              </w:rPr>
              <w:t xml:space="preserve">: </w:t>
            </w:r>
            <w:r w:rsidRPr="00490648">
              <w:rPr>
                <w:rFonts w:ascii="Times New Roman" w:hAnsi="Times New Roman" w:cs="Times New Roman"/>
                <w:color w:val="000000"/>
                <w:sz w:val="22"/>
                <w:szCs w:val="22"/>
              </w:rPr>
              <w:t xml:space="preserve">отгрузка товара осуществляется силами и за счет средств </w:t>
            </w:r>
            <w:r w:rsidR="008C77CB" w:rsidRPr="00490648">
              <w:rPr>
                <w:rFonts w:ascii="Times New Roman" w:hAnsi="Times New Roman" w:cs="Times New Roman"/>
                <w:color w:val="000000"/>
                <w:sz w:val="22"/>
                <w:szCs w:val="22"/>
              </w:rPr>
              <w:t>исполнителя</w:t>
            </w:r>
            <w:r w:rsidRPr="00490648">
              <w:rPr>
                <w:rFonts w:ascii="Times New Roman" w:hAnsi="Times New Roman" w:cs="Times New Roman"/>
                <w:color w:val="000000"/>
                <w:sz w:val="22"/>
                <w:szCs w:val="22"/>
              </w:rPr>
              <w:t xml:space="preserve"> </w:t>
            </w:r>
            <w:proofErr w:type="gramStart"/>
            <w:r w:rsidRPr="00490648">
              <w:rPr>
                <w:rFonts w:ascii="Times New Roman" w:hAnsi="Times New Roman" w:cs="Times New Roman"/>
                <w:color w:val="000000"/>
                <w:sz w:val="22"/>
                <w:szCs w:val="22"/>
              </w:rPr>
              <w:t>согласно проекта</w:t>
            </w:r>
            <w:proofErr w:type="gramEnd"/>
            <w:r w:rsidRPr="00490648">
              <w:rPr>
                <w:rFonts w:ascii="Times New Roman" w:hAnsi="Times New Roman" w:cs="Times New Roman"/>
                <w:color w:val="000000"/>
                <w:sz w:val="22"/>
                <w:szCs w:val="22"/>
              </w:rPr>
              <w:t xml:space="preserve"> договора (</w:t>
            </w:r>
            <w:r w:rsidRPr="00490648">
              <w:rPr>
                <w:rFonts w:ascii="Times New Roman" w:hAnsi="Times New Roman" w:cs="Times New Roman"/>
                <w:sz w:val="22"/>
                <w:szCs w:val="22"/>
              </w:rPr>
              <w:t>Приложение №</w:t>
            </w:r>
            <w:r w:rsidR="000737FE" w:rsidRPr="00490648">
              <w:rPr>
                <w:rFonts w:ascii="Times New Roman" w:hAnsi="Times New Roman" w:cs="Times New Roman"/>
                <w:sz w:val="22"/>
                <w:szCs w:val="22"/>
              </w:rPr>
              <w:t>2</w:t>
            </w:r>
            <w:r w:rsidRPr="00490648">
              <w:rPr>
                <w:rFonts w:ascii="Times New Roman" w:hAnsi="Times New Roman" w:cs="Times New Roman"/>
                <w:sz w:val="22"/>
                <w:szCs w:val="22"/>
              </w:rPr>
              <w:t xml:space="preserve"> </w:t>
            </w:r>
            <w:r w:rsidR="000737FE" w:rsidRPr="00490648">
              <w:rPr>
                <w:rFonts w:ascii="Times New Roman" w:hAnsi="Times New Roman" w:cs="Times New Roman"/>
                <w:sz w:val="22"/>
                <w:szCs w:val="22"/>
              </w:rPr>
              <w:t>к Документации о закупке</w:t>
            </w:r>
            <w:r w:rsidRPr="00490648">
              <w:rPr>
                <w:rFonts w:ascii="Times New Roman" w:hAnsi="Times New Roman" w:cs="Times New Roman"/>
                <w:color w:val="000000"/>
                <w:sz w:val="22"/>
                <w:szCs w:val="22"/>
              </w:rPr>
              <w:t xml:space="preserve">). Все поставляемые товары, предлагаемые Участниками закупок, их характеристики, должны соответствовать </w:t>
            </w:r>
            <w:r w:rsidRPr="00490648">
              <w:rPr>
                <w:rFonts w:ascii="Times New Roman" w:hAnsi="Times New Roman" w:cs="Times New Roman"/>
                <w:sz w:val="22"/>
                <w:szCs w:val="22"/>
              </w:rPr>
              <w:t xml:space="preserve">требованиям </w:t>
            </w:r>
            <w:r w:rsidR="000737FE" w:rsidRPr="00490648">
              <w:rPr>
                <w:rFonts w:ascii="Times New Roman" w:hAnsi="Times New Roman" w:cs="Times New Roman"/>
                <w:sz w:val="22"/>
                <w:szCs w:val="22"/>
              </w:rPr>
              <w:t xml:space="preserve"> Документации о закупке</w:t>
            </w:r>
            <w:r w:rsidR="008C77CB" w:rsidRPr="00490648">
              <w:rPr>
                <w:rFonts w:ascii="Times New Roman" w:hAnsi="Times New Roman" w:cs="Times New Roman"/>
                <w:color w:val="000000"/>
                <w:sz w:val="22"/>
                <w:szCs w:val="22"/>
              </w:rPr>
              <w:t>.</w:t>
            </w:r>
          </w:p>
          <w:p w:rsidR="00CE199F" w:rsidRPr="00490648" w:rsidRDefault="00CE199F" w:rsidP="00CE199F">
            <w:pPr>
              <w:pStyle w:val="Default"/>
              <w:jc w:val="both"/>
              <w:rPr>
                <w:rFonts w:ascii="Times New Roman" w:hAnsi="Times New Roman" w:cs="Times New Roman"/>
                <w:bCs/>
                <w:sz w:val="22"/>
                <w:szCs w:val="22"/>
              </w:rPr>
            </w:pPr>
            <w:r w:rsidRPr="00490648">
              <w:rPr>
                <w:rFonts w:ascii="Times New Roman" w:hAnsi="Times New Roman" w:cs="Times New Roman"/>
                <w:sz w:val="22"/>
                <w:szCs w:val="22"/>
              </w:rPr>
              <w:t xml:space="preserve"> 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0737FE" w:rsidRPr="00490648">
              <w:rPr>
                <w:rFonts w:ascii="Times New Roman" w:hAnsi="Times New Roman" w:cs="Times New Roman"/>
                <w:sz w:val="22"/>
                <w:szCs w:val="22"/>
              </w:rPr>
              <w:t>1</w:t>
            </w:r>
            <w:r w:rsidRPr="00490648">
              <w:rPr>
                <w:rFonts w:ascii="Times New Roman" w:hAnsi="Times New Roman" w:cs="Times New Roman"/>
                <w:sz w:val="22"/>
                <w:szCs w:val="22"/>
              </w:rPr>
              <w:t xml:space="preserve"> к </w:t>
            </w:r>
            <w:r w:rsidR="000737FE" w:rsidRPr="00490648">
              <w:rPr>
                <w:rFonts w:ascii="Times New Roman" w:hAnsi="Times New Roman" w:cs="Times New Roman"/>
                <w:sz w:val="22"/>
                <w:szCs w:val="22"/>
              </w:rPr>
              <w:t xml:space="preserve"> Документации о закупке</w:t>
            </w:r>
            <w:r w:rsidRPr="00490648">
              <w:rPr>
                <w:rFonts w:ascii="Times New Roman" w:hAnsi="Times New Roman" w:cs="Times New Roman"/>
                <w:sz w:val="22"/>
                <w:szCs w:val="22"/>
              </w:rPr>
              <w:t>) и проектом Договора (Приложение №</w:t>
            </w:r>
            <w:r w:rsidR="000737FE" w:rsidRPr="00490648">
              <w:rPr>
                <w:rFonts w:ascii="Times New Roman" w:hAnsi="Times New Roman" w:cs="Times New Roman"/>
                <w:sz w:val="22"/>
                <w:szCs w:val="22"/>
              </w:rPr>
              <w:t>2</w:t>
            </w:r>
            <w:r w:rsidRPr="00490648">
              <w:rPr>
                <w:rFonts w:ascii="Times New Roman" w:hAnsi="Times New Roman" w:cs="Times New Roman"/>
                <w:sz w:val="22"/>
                <w:szCs w:val="22"/>
              </w:rPr>
              <w:t xml:space="preserve"> к</w:t>
            </w:r>
            <w:r w:rsidR="000737FE" w:rsidRPr="00490648">
              <w:rPr>
                <w:rFonts w:ascii="Times New Roman" w:hAnsi="Times New Roman" w:cs="Times New Roman"/>
                <w:sz w:val="22"/>
                <w:szCs w:val="22"/>
              </w:rPr>
              <w:t xml:space="preserve"> Документации о закупке</w:t>
            </w:r>
            <w:r w:rsidRPr="00490648">
              <w:rPr>
                <w:rFonts w:ascii="Times New Roman" w:hAnsi="Times New Roman" w:cs="Times New Roman"/>
                <w:sz w:val="22"/>
                <w:szCs w:val="22"/>
              </w:rPr>
              <w:t xml:space="preserve">), являющимися неотъемлемой частью настоящей </w:t>
            </w:r>
            <w:r w:rsidR="000737FE" w:rsidRPr="00490648">
              <w:rPr>
                <w:rFonts w:ascii="Times New Roman" w:hAnsi="Times New Roman" w:cs="Times New Roman"/>
                <w:sz w:val="22"/>
                <w:szCs w:val="22"/>
              </w:rPr>
              <w:t>Документацией о закупке</w:t>
            </w:r>
            <w:r w:rsidRPr="00490648">
              <w:rPr>
                <w:rFonts w:ascii="Times New Roman" w:hAnsi="Times New Roman" w:cs="Times New Roman"/>
                <w:sz w:val="22"/>
                <w:szCs w:val="22"/>
              </w:rPr>
              <w:t>.</w:t>
            </w:r>
          </w:p>
          <w:p w:rsidR="00F91868" w:rsidRPr="00490648" w:rsidRDefault="00F91868" w:rsidP="00F91868">
            <w:pPr>
              <w:pStyle w:val="Default"/>
              <w:jc w:val="both"/>
              <w:rPr>
                <w:rFonts w:ascii="Times New Roman" w:hAnsi="Times New Roman" w:cs="Times New Roman"/>
                <w:sz w:val="22"/>
                <w:szCs w:val="22"/>
              </w:rPr>
            </w:pPr>
          </w:p>
        </w:tc>
      </w:tr>
      <w:tr w:rsidR="00F91868" w:rsidRPr="00490648" w:rsidTr="00275396">
        <w:tc>
          <w:tcPr>
            <w:tcW w:w="567" w:type="dxa"/>
            <w:tcBorders>
              <w:top w:val="single" w:sz="4" w:space="0" w:color="auto"/>
              <w:left w:val="single" w:sz="4" w:space="0" w:color="auto"/>
              <w:bottom w:val="single" w:sz="4" w:space="0" w:color="auto"/>
              <w:right w:val="single" w:sz="4" w:space="0" w:color="auto"/>
            </w:tcBorders>
          </w:tcPr>
          <w:p w:rsidR="00F91868" w:rsidRPr="00490648" w:rsidRDefault="00F00C7F"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lastRenderedPageBreak/>
              <w:t>1</w:t>
            </w:r>
            <w:r w:rsidR="001D13E7">
              <w:rPr>
                <w:rFonts w:ascii="Times New Roman" w:hAnsi="Times New Roman" w:cs="Times New Roman"/>
                <w:b/>
                <w:bCs/>
                <w:sz w:val="22"/>
                <w:szCs w:val="22"/>
              </w:rPr>
              <w:t>4</w:t>
            </w:r>
          </w:p>
        </w:tc>
        <w:tc>
          <w:tcPr>
            <w:tcW w:w="3685" w:type="dxa"/>
            <w:tcBorders>
              <w:top w:val="single" w:sz="4" w:space="0" w:color="auto"/>
              <w:left w:val="single" w:sz="4" w:space="0" w:color="auto"/>
              <w:bottom w:val="single" w:sz="4" w:space="0" w:color="auto"/>
              <w:right w:val="single" w:sz="4" w:space="0" w:color="auto"/>
            </w:tcBorders>
          </w:tcPr>
          <w:p w:rsidR="00F91868" w:rsidRPr="00490648" w:rsidRDefault="007B79EF" w:rsidP="00BD644E">
            <w:pPr>
              <w:pStyle w:val="Default"/>
              <w:rPr>
                <w:rFonts w:ascii="Times New Roman" w:hAnsi="Times New Roman" w:cs="Times New Roman"/>
                <w:b/>
                <w:sz w:val="22"/>
                <w:szCs w:val="22"/>
              </w:rPr>
            </w:pPr>
            <w:r w:rsidRPr="00490648">
              <w:rPr>
                <w:rFonts w:ascii="Times New Roman" w:hAnsi="Times New Roman" w:cs="Times New Roman"/>
                <w:b/>
                <w:sz w:val="22"/>
                <w:szCs w:val="22"/>
              </w:rPr>
              <w:t>Т</w:t>
            </w:r>
            <w:r w:rsidR="00F91868" w:rsidRPr="00490648">
              <w:rPr>
                <w:rFonts w:ascii="Times New Roman" w:hAnsi="Times New Roman" w:cs="Times New Roman"/>
                <w:b/>
                <w:sz w:val="22"/>
                <w:szCs w:val="22"/>
              </w:rPr>
              <w:t>ребования к описанию участниками закупки поставляемого товара</w:t>
            </w:r>
            <w:r w:rsidR="008305F8" w:rsidRPr="00490648">
              <w:rPr>
                <w:rFonts w:ascii="Times New Roman" w:hAnsi="Times New Roman" w:cs="Times New Roman"/>
                <w:b/>
                <w:sz w:val="22"/>
                <w:szCs w:val="22"/>
              </w:rPr>
              <w:t xml:space="preserve"> (работ, услуг)</w:t>
            </w:r>
            <w:r w:rsidR="00F91868" w:rsidRPr="00490648">
              <w:rPr>
                <w:rFonts w:ascii="Times New Roman" w:hAnsi="Times New Roman" w:cs="Times New Roman"/>
                <w:b/>
                <w:sz w:val="22"/>
                <w:szCs w:val="22"/>
              </w:rPr>
              <w:t>,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490648" w:rsidRDefault="00F91868" w:rsidP="00F91868">
            <w:pPr>
              <w:pStyle w:val="Default"/>
              <w:jc w:val="both"/>
              <w:rPr>
                <w:rFonts w:ascii="Times New Roman" w:hAnsi="Times New Roman" w:cs="Times New Roman"/>
                <w:b/>
                <w:bCs/>
                <w:sz w:val="22"/>
                <w:szCs w:val="22"/>
              </w:rPr>
            </w:pPr>
            <w:r w:rsidRPr="00490648">
              <w:rPr>
                <w:rFonts w:ascii="Times New Roman" w:hAnsi="Times New Roman" w:cs="Times New Roman"/>
                <w:bCs/>
                <w:sz w:val="22"/>
                <w:szCs w:val="22"/>
              </w:rPr>
              <w:t xml:space="preserve">При описании поставляемого товара участники закупки обязаны указывать </w:t>
            </w:r>
            <w:r w:rsidRPr="00490648">
              <w:rPr>
                <w:rFonts w:ascii="Times New Roman" w:hAnsi="Times New Roman" w:cs="Times New Roman"/>
                <w:b/>
                <w:bCs/>
                <w:sz w:val="22"/>
                <w:szCs w:val="22"/>
              </w:rPr>
              <w:t>конкретные</w:t>
            </w:r>
            <w:r w:rsidRPr="00490648">
              <w:rPr>
                <w:rFonts w:ascii="Times New Roman" w:hAnsi="Times New Roman" w:cs="Times New Roman"/>
                <w:bCs/>
                <w:sz w:val="22"/>
                <w:szCs w:val="22"/>
              </w:rPr>
              <w:t xml:space="preserve"> (точные) показатели, соответствующие требованиям, указанным в настоящей документации. </w:t>
            </w:r>
          </w:p>
          <w:p w:rsidR="00F91868" w:rsidRPr="00490648" w:rsidRDefault="00F91868" w:rsidP="007B79EF">
            <w:pPr>
              <w:pStyle w:val="aff8"/>
              <w:ind w:firstLine="0"/>
              <w:rPr>
                <w:rFonts w:ascii="Times New Roman" w:hAnsi="Times New Roman" w:cs="Times New Roman"/>
                <w:sz w:val="22"/>
                <w:szCs w:val="22"/>
              </w:rPr>
            </w:pPr>
            <w:r w:rsidRPr="00490648">
              <w:rPr>
                <w:rFonts w:ascii="Times New Roman" w:hAnsi="Times New Roman" w:cs="Times New Roman"/>
                <w:b/>
                <w:i/>
                <w:sz w:val="22"/>
                <w:szCs w:val="22"/>
              </w:rPr>
              <w:t>Не допускается</w:t>
            </w:r>
            <w:r w:rsidRPr="00490648">
              <w:rPr>
                <w:rFonts w:ascii="Times New Roman" w:hAnsi="Times New Roman" w:cs="Times New Roman"/>
                <w:sz w:val="22"/>
                <w:szCs w:val="22"/>
              </w:rPr>
              <w:t xml:space="preserve"> при заполнении сведений вместо указания конкретных характеристик (показателей) товара </w:t>
            </w:r>
            <w:r w:rsidRPr="00490648">
              <w:rPr>
                <w:rFonts w:ascii="Times New Roman" w:hAnsi="Times New Roman" w:cs="Times New Roman"/>
                <w:b/>
                <w:i/>
                <w:sz w:val="22"/>
                <w:szCs w:val="22"/>
              </w:rPr>
              <w:t>указывать: «не более», «не менее»</w:t>
            </w:r>
            <w:r w:rsidRPr="00490648">
              <w:rPr>
                <w:rFonts w:ascii="Times New Roman" w:hAnsi="Times New Roman" w:cs="Times New Roman"/>
                <w:sz w:val="22"/>
                <w:szCs w:val="22"/>
              </w:rPr>
              <w:t>, ставить знаки «+»</w:t>
            </w:r>
            <w:proofErr w:type="gramStart"/>
            <w:r w:rsidRPr="00490648">
              <w:rPr>
                <w:rFonts w:ascii="Times New Roman" w:hAnsi="Times New Roman" w:cs="Times New Roman"/>
                <w:sz w:val="22"/>
                <w:szCs w:val="22"/>
              </w:rPr>
              <w:t>,  «</w:t>
            </w:r>
            <w:proofErr w:type="gramEnd"/>
            <w:r w:rsidRPr="00490648">
              <w:rPr>
                <w:rFonts w:ascii="Times New Roman" w:hAnsi="Times New Roman" w:cs="Times New Roman"/>
                <w:sz w:val="22"/>
                <w:szCs w:val="22"/>
              </w:rPr>
              <w:t>-»,  и т.п., за исключением случаев, если это предусмотрено технической документацией на товар.</w:t>
            </w:r>
          </w:p>
          <w:p w:rsidR="00F91868" w:rsidRPr="00490648" w:rsidRDefault="00F91868" w:rsidP="0075583C">
            <w:pPr>
              <w:pStyle w:val="aff8"/>
              <w:ind w:firstLine="0"/>
              <w:rPr>
                <w:rFonts w:ascii="Times New Roman" w:hAnsi="Times New Roman" w:cs="Times New Roman"/>
                <w:bCs/>
                <w:sz w:val="22"/>
                <w:szCs w:val="22"/>
              </w:rPr>
            </w:pPr>
            <w:r w:rsidRPr="00490648">
              <w:rPr>
                <w:rFonts w:ascii="Times New Roman" w:hAnsi="Times New Roman" w:cs="Times New Roman"/>
                <w:sz w:val="22"/>
                <w:szCs w:val="22"/>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tc>
      </w:tr>
      <w:tr w:rsidR="00A851F0" w:rsidRPr="00490648" w:rsidTr="00275396">
        <w:tc>
          <w:tcPr>
            <w:tcW w:w="567" w:type="dxa"/>
            <w:tcBorders>
              <w:top w:val="single" w:sz="4" w:space="0" w:color="auto"/>
              <w:left w:val="single" w:sz="4" w:space="0" w:color="auto"/>
              <w:bottom w:val="single" w:sz="4" w:space="0" w:color="auto"/>
              <w:right w:val="single" w:sz="4" w:space="0" w:color="auto"/>
            </w:tcBorders>
          </w:tcPr>
          <w:p w:rsidR="00A851F0" w:rsidRPr="00490648" w:rsidRDefault="00F00C7F"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1</w:t>
            </w:r>
            <w:r w:rsidR="001D13E7">
              <w:rPr>
                <w:rFonts w:ascii="Times New Roman" w:hAnsi="Times New Roman" w:cs="Times New Roman"/>
                <w:b/>
                <w:bCs/>
                <w:sz w:val="22"/>
                <w:szCs w:val="22"/>
              </w:rPr>
              <w:t>5</w:t>
            </w:r>
          </w:p>
        </w:tc>
        <w:tc>
          <w:tcPr>
            <w:tcW w:w="3685" w:type="dxa"/>
            <w:tcBorders>
              <w:top w:val="single" w:sz="4" w:space="0" w:color="auto"/>
              <w:left w:val="single" w:sz="4" w:space="0" w:color="auto"/>
              <w:bottom w:val="single" w:sz="4" w:space="0" w:color="auto"/>
              <w:right w:val="single" w:sz="4" w:space="0" w:color="auto"/>
            </w:tcBorders>
          </w:tcPr>
          <w:p w:rsidR="00A851F0" w:rsidRPr="00490648" w:rsidRDefault="00A851F0"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490648" w:rsidRDefault="00F91868" w:rsidP="00F91868">
            <w:pPr>
              <w:pStyle w:val="-4"/>
              <w:tabs>
                <w:tab w:val="clear" w:pos="1701"/>
              </w:tabs>
              <w:spacing w:line="240" w:lineRule="auto"/>
              <w:ind w:firstLine="0"/>
              <w:rPr>
                <w:b/>
                <w:sz w:val="22"/>
                <w:szCs w:val="22"/>
              </w:rPr>
            </w:pPr>
            <w:r w:rsidRPr="00490648">
              <w:rPr>
                <w:sz w:val="22"/>
                <w:szCs w:val="22"/>
              </w:rPr>
              <w:t xml:space="preserve">Каждый участник закупки вправе подать одну заявку на участие в запросе </w:t>
            </w:r>
            <w:r w:rsidR="008305F8" w:rsidRPr="00490648">
              <w:rPr>
                <w:sz w:val="22"/>
                <w:szCs w:val="22"/>
              </w:rPr>
              <w:t>котировок в электронной форме</w:t>
            </w:r>
            <w:r w:rsidRPr="00490648">
              <w:rPr>
                <w:sz w:val="22"/>
                <w:szCs w:val="22"/>
              </w:rPr>
              <w:t>.</w:t>
            </w:r>
            <w:bookmarkStart w:id="3" w:name="_Toc311413730"/>
            <w:bookmarkStart w:id="4" w:name="_Toc311467154"/>
            <w:bookmarkStart w:id="5" w:name="_Toc311716839"/>
          </w:p>
          <w:p w:rsidR="00F91868" w:rsidRPr="00490648" w:rsidRDefault="00922373" w:rsidP="00F91868">
            <w:pPr>
              <w:pStyle w:val="-4"/>
              <w:tabs>
                <w:tab w:val="clear" w:pos="1701"/>
              </w:tabs>
              <w:spacing w:line="240" w:lineRule="auto"/>
              <w:ind w:firstLine="0"/>
              <w:rPr>
                <w:b/>
                <w:sz w:val="22"/>
                <w:szCs w:val="22"/>
              </w:rPr>
            </w:pPr>
            <w:r w:rsidRPr="00490648">
              <w:rPr>
                <w:color w:val="000000"/>
                <w:sz w:val="22"/>
                <w:szCs w:val="22"/>
              </w:rPr>
              <w:t xml:space="preserve">Заявка на участие </w:t>
            </w:r>
            <w:r w:rsidR="0007231A" w:rsidRPr="00490648">
              <w:rPr>
                <w:sz w:val="22"/>
                <w:szCs w:val="22"/>
              </w:rPr>
              <w:t>в запросе котировок в электронной форме подается на электронн</w:t>
            </w:r>
            <w:r w:rsidR="008E2293" w:rsidRPr="00490648">
              <w:rPr>
                <w:sz w:val="22"/>
                <w:szCs w:val="22"/>
              </w:rPr>
              <w:t>ую</w:t>
            </w:r>
            <w:r w:rsidR="0007231A" w:rsidRPr="00490648">
              <w:rPr>
                <w:sz w:val="22"/>
                <w:szCs w:val="22"/>
              </w:rPr>
              <w:t xml:space="preserve"> торгов</w:t>
            </w:r>
            <w:r w:rsidR="008E2293" w:rsidRPr="00490648">
              <w:rPr>
                <w:sz w:val="22"/>
                <w:szCs w:val="22"/>
              </w:rPr>
              <w:t>ую</w:t>
            </w:r>
            <w:r w:rsidR="0007231A" w:rsidRPr="00490648">
              <w:rPr>
                <w:sz w:val="22"/>
                <w:szCs w:val="22"/>
              </w:rPr>
              <w:t xml:space="preserve"> площадк</w:t>
            </w:r>
            <w:r w:rsidR="008E2293" w:rsidRPr="00490648">
              <w:rPr>
                <w:sz w:val="22"/>
                <w:szCs w:val="22"/>
              </w:rPr>
              <w:t>у</w:t>
            </w:r>
            <w:r w:rsidR="0007231A" w:rsidRPr="00490648">
              <w:rPr>
                <w:sz w:val="22"/>
                <w:szCs w:val="22"/>
              </w:rPr>
              <w:t xml:space="preserve"> в соответствии с регламентом электронной торговой площадки</w:t>
            </w:r>
            <w:r w:rsidRPr="00490648">
              <w:rPr>
                <w:color w:val="000000"/>
                <w:sz w:val="22"/>
                <w:szCs w:val="22"/>
              </w:rPr>
              <w:t xml:space="preserve"> в срок, указанный в извещении о проведении запроса </w:t>
            </w:r>
            <w:r w:rsidR="0007231A" w:rsidRPr="00490648">
              <w:rPr>
                <w:color w:val="000000"/>
                <w:sz w:val="22"/>
                <w:szCs w:val="22"/>
              </w:rPr>
              <w:t>котировок</w:t>
            </w:r>
            <w:r w:rsidRPr="00490648">
              <w:rPr>
                <w:color w:val="000000"/>
                <w:sz w:val="22"/>
                <w:szCs w:val="22"/>
              </w:rPr>
              <w:t>, по утвержденной заказчиком форме</w:t>
            </w:r>
            <w:r w:rsidR="00F91868" w:rsidRPr="00490648">
              <w:rPr>
                <w:color w:val="000000"/>
                <w:sz w:val="22"/>
                <w:szCs w:val="22"/>
              </w:rPr>
              <w:t>.</w:t>
            </w:r>
            <w:bookmarkStart w:id="6" w:name="_Toc311413731"/>
            <w:bookmarkStart w:id="7" w:name="_Toc311467155"/>
            <w:bookmarkStart w:id="8" w:name="_Toc311716840"/>
            <w:bookmarkEnd w:id="3"/>
            <w:bookmarkEnd w:id="4"/>
            <w:bookmarkEnd w:id="5"/>
            <w:r w:rsidR="0007231A" w:rsidRPr="00490648">
              <w:rPr>
                <w:sz w:val="22"/>
                <w:szCs w:val="22"/>
              </w:rPr>
              <w:t xml:space="preserve"> </w:t>
            </w:r>
            <w:r w:rsidR="0007231A" w:rsidRPr="00490648">
              <w:rPr>
                <w:sz w:val="22"/>
                <w:szCs w:val="22"/>
              </w:rPr>
              <w:lastRenderedPageBreak/>
              <w:t>Заявка на участие в запросе котировок в электронной форме подается в форме электронного документа, подписанного электронной цифровой подписью руководителя организации (уполномоченного представителя)  в соответствии с Федеральным законом Российской Федерации от 6 апреля 2011 г. N 63-ФЗ.</w:t>
            </w:r>
          </w:p>
          <w:bookmarkEnd w:id="6"/>
          <w:bookmarkEnd w:id="7"/>
          <w:bookmarkEnd w:id="8"/>
          <w:p w:rsidR="00F91868" w:rsidRPr="00490648" w:rsidRDefault="00F91868" w:rsidP="00F91868">
            <w:pPr>
              <w:tabs>
                <w:tab w:val="left" w:pos="709"/>
              </w:tabs>
              <w:spacing w:line="240" w:lineRule="auto"/>
              <w:ind w:firstLine="0"/>
              <w:rPr>
                <w:sz w:val="22"/>
                <w:szCs w:val="22"/>
              </w:rPr>
            </w:pPr>
            <w:r w:rsidRPr="00490648">
              <w:rPr>
                <w:sz w:val="22"/>
                <w:szCs w:val="22"/>
              </w:rPr>
              <w:t xml:space="preserve">Заявка, поданная в срок, указанный в извещении о проведении запроса </w:t>
            </w:r>
            <w:r w:rsidR="0007231A" w:rsidRPr="00490648">
              <w:rPr>
                <w:sz w:val="22"/>
                <w:szCs w:val="22"/>
              </w:rPr>
              <w:t>котировок</w:t>
            </w:r>
            <w:r w:rsidRPr="00490648">
              <w:rPr>
                <w:sz w:val="22"/>
                <w:szCs w:val="22"/>
              </w:rPr>
              <w:t xml:space="preserve">, регистрируется </w:t>
            </w:r>
            <w:r w:rsidR="0007231A" w:rsidRPr="00490648">
              <w:rPr>
                <w:sz w:val="22"/>
                <w:szCs w:val="22"/>
              </w:rPr>
              <w:t>на ЭТП.</w:t>
            </w:r>
          </w:p>
          <w:p w:rsidR="00F91868" w:rsidRPr="00490648" w:rsidRDefault="00F91868" w:rsidP="00F91868">
            <w:pPr>
              <w:tabs>
                <w:tab w:val="left" w:pos="709"/>
              </w:tabs>
              <w:spacing w:line="240" w:lineRule="auto"/>
              <w:ind w:firstLine="0"/>
              <w:rPr>
                <w:sz w:val="22"/>
                <w:szCs w:val="22"/>
              </w:rPr>
            </w:pPr>
            <w:r w:rsidRPr="00490648">
              <w:rPr>
                <w:sz w:val="22"/>
                <w:szCs w:val="22"/>
              </w:rPr>
              <w:t xml:space="preserve"> </w:t>
            </w:r>
          </w:p>
          <w:p w:rsidR="00F91868" w:rsidRPr="00490648" w:rsidRDefault="00F91868" w:rsidP="00F91868">
            <w:pPr>
              <w:tabs>
                <w:tab w:val="left" w:pos="709"/>
              </w:tabs>
              <w:spacing w:line="240" w:lineRule="auto"/>
              <w:ind w:firstLine="0"/>
              <w:rPr>
                <w:sz w:val="22"/>
                <w:szCs w:val="22"/>
              </w:rPr>
            </w:pPr>
            <w:r w:rsidRPr="00490648">
              <w:rPr>
                <w:b/>
                <w:i/>
                <w:sz w:val="22"/>
                <w:szCs w:val="22"/>
              </w:rPr>
              <w:t xml:space="preserve">Дата начала подачи заявок – </w:t>
            </w:r>
            <w:r w:rsidR="00472973">
              <w:rPr>
                <w:b/>
                <w:i/>
                <w:color w:val="4F81BD" w:themeColor="accent1"/>
                <w:sz w:val="22"/>
                <w:szCs w:val="22"/>
              </w:rPr>
              <w:t>11 июля</w:t>
            </w:r>
            <w:r w:rsidRPr="00490648">
              <w:rPr>
                <w:b/>
                <w:i/>
                <w:color w:val="4F81BD" w:themeColor="accent1"/>
                <w:sz w:val="22"/>
                <w:szCs w:val="22"/>
              </w:rPr>
              <w:t xml:space="preserve"> 201</w:t>
            </w:r>
            <w:r w:rsidR="00A27611" w:rsidRPr="00490648">
              <w:rPr>
                <w:b/>
                <w:i/>
                <w:color w:val="4F81BD" w:themeColor="accent1"/>
                <w:sz w:val="22"/>
                <w:szCs w:val="22"/>
              </w:rPr>
              <w:t>6</w:t>
            </w:r>
            <w:r w:rsidRPr="00490648">
              <w:rPr>
                <w:b/>
                <w:i/>
                <w:color w:val="4F81BD" w:themeColor="accent1"/>
                <w:sz w:val="22"/>
                <w:szCs w:val="22"/>
              </w:rPr>
              <w:t xml:space="preserve"> года с 0</w:t>
            </w:r>
            <w:r w:rsidR="00303843">
              <w:rPr>
                <w:b/>
                <w:i/>
                <w:color w:val="4F81BD" w:themeColor="accent1"/>
                <w:sz w:val="22"/>
                <w:szCs w:val="22"/>
              </w:rPr>
              <w:t>3</w:t>
            </w:r>
            <w:r w:rsidRPr="00490648">
              <w:rPr>
                <w:b/>
                <w:i/>
                <w:color w:val="4F81BD" w:themeColor="accent1"/>
                <w:sz w:val="22"/>
                <w:szCs w:val="22"/>
              </w:rPr>
              <w:t xml:space="preserve"> час. 00 мин</w:t>
            </w:r>
            <w:r w:rsidRPr="00490648">
              <w:rPr>
                <w:b/>
                <w:i/>
                <w:sz w:val="22"/>
                <w:szCs w:val="22"/>
              </w:rPr>
              <w:t>.</w:t>
            </w:r>
            <w:r w:rsidRPr="00490648">
              <w:rPr>
                <w:sz w:val="22"/>
                <w:szCs w:val="22"/>
              </w:rPr>
              <w:t xml:space="preserve"> (время </w:t>
            </w:r>
            <w:r w:rsidR="00303843">
              <w:rPr>
                <w:sz w:val="22"/>
                <w:szCs w:val="22"/>
              </w:rPr>
              <w:t>московское</w:t>
            </w:r>
            <w:r w:rsidRPr="00490648">
              <w:rPr>
                <w:sz w:val="22"/>
                <w:szCs w:val="22"/>
              </w:rPr>
              <w:t>).</w:t>
            </w:r>
          </w:p>
          <w:p w:rsidR="00F91868" w:rsidRPr="00490648" w:rsidRDefault="00F91868" w:rsidP="00F91868">
            <w:pPr>
              <w:spacing w:line="240" w:lineRule="auto"/>
              <w:ind w:firstLine="0"/>
              <w:rPr>
                <w:sz w:val="22"/>
                <w:szCs w:val="22"/>
              </w:rPr>
            </w:pPr>
            <w:r w:rsidRPr="00490648">
              <w:rPr>
                <w:b/>
                <w:i/>
                <w:sz w:val="22"/>
                <w:szCs w:val="22"/>
              </w:rPr>
              <w:t xml:space="preserve">Дата и время окончания подачи заявок – </w:t>
            </w:r>
            <w:r w:rsidR="00472973">
              <w:rPr>
                <w:b/>
                <w:i/>
                <w:color w:val="4F81BD" w:themeColor="accent1"/>
                <w:sz w:val="22"/>
                <w:szCs w:val="22"/>
              </w:rPr>
              <w:t xml:space="preserve">15 июля </w:t>
            </w:r>
            <w:r w:rsidRPr="00490648">
              <w:rPr>
                <w:b/>
                <w:i/>
                <w:color w:val="4F81BD" w:themeColor="accent1"/>
                <w:sz w:val="22"/>
                <w:szCs w:val="22"/>
              </w:rPr>
              <w:t>201</w:t>
            </w:r>
            <w:r w:rsidR="00A27611" w:rsidRPr="00490648">
              <w:rPr>
                <w:b/>
                <w:i/>
                <w:color w:val="4F81BD" w:themeColor="accent1"/>
                <w:sz w:val="22"/>
                <w:szCs w:val="22"/>
              </w:rPr>
              <w:t>6</w:t>
            </w:r>
            <w:r w:rsidRPr="00490648">
              <w:rPr>
                <w:b/>
                <w:i/>
                <w:color w:val="4F81BD" w:themeColor="accent1"/>
                <w:sz w:val="22"/>
                <w:szCs w:val="22"/>
              </w:rPr>
              <w:t xml:space="preserve"> года</w:t>
            </w:r>
            <w:r w:rsidR="0007231A" w:rsidRPr="00490648">
              <w:rPr>
                <w:b/>
                <w:i/>
                <w:color w:val="4F81BD" w:themeColor="accent1"/>
                <w:sz w:val="22"/>
                <w:szCs w:val="22"/>
              </w:rPr>
              <w:t xml:space="preserve"> </w:t>
            </w:r>
            <w:r w:rsidRPr="00490648">
              <w:rPr>
                <w:b/>
                <w:i/>
                <w:color w:val="4F81BD" w:themeColor="accent1"/>
                <w:sz w:val="22"/>
                <w:szCs w:val="22"/>
              </w:rPr>
              <w:t xml:space="preserve"> </w:t>
            </w:r>
            <w:r w:rsidR="00322043" w:rsidRPr="00490648">
              <w:rPr>
                <w:b/>
                <w:i/>
                <w:color w:val="4F81BD" w:themeColor="accent1"/>
                <w:sz w:val="22"/>
                <w:szCs w:val="22"/>
              </w:rPr>
              <w:t>1</w:t>
            </w:r>
            <w:r w:rsidR="00303843">
              <w:rPr>
                <w:b/>
                <w:i/>
                <w:color w:val="4F81BD" w:themeColor="accent1"/>
                <w:sz w:val="22"/>
                <w:szCs w:val="22"/>
              </w:rPr>
              <w:t>0</w:t>
            </w:r>
            <w:r w:rsidR="00D767AF" w:rsidRPr="00490648">
              <w:rPr>
                <w:b/>
                <w:i/>
                <w:color w:val="4F81BD" w:themeColor="accent1"/>
                <w:sz w:val="22"/>
                <w:szCs w:val="22"/>
              </w:rPr>
              <w:t xml:space="preserve"> час</w:t>
            </w:r>
            <w:r w:rsidR="00472973">
              <w:rPr>
                <w:b/>
                <w:i/>
                <w:color w:val="4F81BD" w:themeColor="accent1"/>
                <w:sz w:val="22"/>
                <w:szCs w:val="22"/>
              </w:rPr>
              <w:t xml:space="preserve"> 00</w:t>
            </w:r>
            <w:r w:rsidR="00D767AF" w:rsidRPr="00490648">
              <w:rPr>
                <w:b/>
                <w:i/>
                <w:color w:val="4F81BD" w:themeColor="accent1"/>
                <w:sz w:val="22"/>
                <w:szCs w:val="22"/>
              </w:rPr>
              <w:t xml:space="preserve"> мин</w:t>
            </w:r>
            <w:proofErr w:type="gramStart"/>
            <w:r w:rsidRPr="00490648">
              <w:rPr>
                <w:color w:val="4F81BD" w:themeColor="accent1"/>
                <w:sz w:val="22"/>
                <w:szCs w:val="22"/>
              </w:rPr>
              <w:t>.</w:t>
            </w:r>
            <w:r w:rsidRPr="00490648">
              <w:rPr>
                <w:sz w:val="22"/>
                <w:szCs w:val="22"/>
              </w:rPr>
              <w:t>(</w:t>
            </w:r>
            <w:proofErr w:type="gramEnd"/>
            <w:r w:rsidR="000079C8" w:rsidRPr="00490648">
              <w:rPr>
                <w:sz w:val="22"/>
                <w:szCs w:val="22"/>
              </w:rPr>
              <w:t xml:space="preserve">время </w:t>
            </w:r>
            <w:r w:rsidR="00303843">
              <w:rPr>
                <w:sz w:val="22"/>
                <w:szCs w:val="22"/>
              </w:rPr>
              <w:t>московское</w:t>
            </w:r>
            <w:r w:rsidR="000079C8" w:rsidRPr="00490648">
              <w:rPr>
                <w:sz w:val="22"/>
                <w:szCs w:val="22"/>
              </w:rPr>
              <w:t>).</w:t>
            </w:r>
          </w:p>
          <w:p w:rsidR="00A851F0" w:rsidRPr="00490648" w:rsidRDefault="0007231A" w:rsidP="0007231A">
            <w:pPr>
              <w:pStyle w:val="aff8"/>
              <w:ind w:firstLine="0"/>
              <w:rPr>
                <w:rFonts w:ascii="Times New Roman" w:hAnsi="Times New Roman" w:cs="Times New Roman"/>
                <w:b/>
                <w:sz w:val="22"/>
                <w:szCs w:val="22"/>
              </w:rPr>
            </w:pPr>
            <w:r w:rsidRPr="00490648">
              <w:rPr>
                <w:rFonts w:ascii="Times New Roman" w:hAnsi="Times New Roman" w:cs="Times New Roman"/>
                <w:b/>
                <w:sz w:val="22"/>
                <w:szCs w:val="22"/>
              </w:rPr>
              <w:t>Место подачи заявок</w:t>
            </w:r>
            <w:proofErr w:type="gramStart"/>
            <w:r w:rsidRPr="00490648">
              <w:rPr>
                <w:rFonts w:ascii="Times New Roman" w:hAnsi="Times New Roman" w:cs="Times New Roman"/>
                <w:b/>
                <w:sz w:val="22"/>
                <w:szCs w:val="22"/>
              </w:rPr>
              <w:t xml:space="preserve"> </w:t>
            </w:r>
            <w:r w:rsidR="000079C8" w:rsidRPr="00490648">
              <w:rPr>
                <w:rFonts w:ascii="Times New Roman" w:hAnsi="Times New Roman" w:cs="Times New Roman"/>
                <w:b/>
                <w:sz w:val="22"/>
                <w:szCs w:val="22"/>
              </w:rPr>
              <w:t>:</w:t>
            </w:r>
            <w:proofErr w:type="gramEnd"/>
            <w:r w:rsidRPr="00490648">
              <w:rPr>
                <w:sz w:val="22"/>
                <w:szCs w:val="22"/>
              </w:rPr>
              <w:t xml:space="preserve"> </w:t>
            </w:r>
            <w:r w:rsidRPr="00490648">
              <w:rPr>
                <w:rFonts w:ascii="Times New Roman" w:hAnsi="Times New Roman" w:cs="Times New Roman"/>
                <w:sz w:val="22"/>
                <w:szCs w:val="22"/>
              </w:rPr>
              <w:t xml:space="preserve">Электронная торговая площадка </w:t>
            </w:r>
            <w:r w:rsidRPr="00490648">
              <w:rPr>
                <w:rFonts w:ascii="Times New Roman" w:hAnsi="Times New Roman" w:cs="Times New Roman"/>
                <w:iCs/>
                <w:sz w:val="22"/>
                <w:szCs w:val="22"/>
              </w:rPr>
              <w:t>АО «ОТС» (</w:t>
            </w:r>
            <w:hyperlink r:id="rId11" w:history="1">
              <w:r w:rsidRPr="00490648">
                <w:rPr>
                  <w:rStyle w:val="a5"/>
                  <w:rFonts w:ascii="Times New Roman" w:hAnsi="Times New Roman"/>
                  <w:b/>
                  <w:sz w:val="22"/>
                  <w:szCs w:val="22"/>
                </w:rPr>
                <w:t xml:space="preserve"> OTC-tender</w:t>
              </w:r>
            </w:hyperlink>
            <w:r w:rsidRPr="00490648">
              <w:rPr>
                <w:rFonts w:ascii="Times New Roman" w:hAnsi="Times New Roman" w:cs="Times New Roman"/>
                <w:sz w:val="22"/>
                <w:szCs w:val="22"/>
              </w:rPr>
              <w:t>)</w:t>
            </w:r>
            <w:r w:rsidRPr="00490648">
              <w:rPr>
                <w:rFonts w:ascii="Times New Roman" w:hAnsi="Times New Roman" w:cs="Times New Roman"/>
                <w:b/>
                <w:sz w:val="22"/>
                <w:szCs w:val="22"/>
              </w:rPr>
              <w:t xml:space="preserve">, адрес </w:t>
            </w:r>
            <w:r w:rsidRPr="00490648">
              <w:rPr>
                <w:rFonts w:ascii="Times New Roman" w:hAnsi="Times New Roman" w:cs="Times New Roman"/>
                <w:b/>
                <w:sz w:val="22"/>
                <w:szCs w:val="22"/>
                <w:lang w:val="en-US"/>
              </w:rPr>
              <w:t>https</w:t>
            </w:r>
            <w:r w:rsidRPr="00490648">
              <w:rPr>
                <w:rFonts w:ascii="Times New Roman" w:hAnsi="Times New Roman" w:cs="Times New Roman"/>
                <w:b/>
                <w:sz w:val="22"/>
                <w:szCs w:val="22"/>
              </w:rPr>
              <w:t>://</w:t>
            </w:r>
            <w:hyperlink w:history="1">
              <w:r w:rsidRPr="00490648">
                <w:rPr>
                  <w:rFonts w:ascii="Times New Roman" w:hAnsi="Times New Roman" w:cs="Times New Roman"/>
                  <w:b/>
                  <w:sz w:val="22"/>
                  <w:szCs w:val="22"/>
                  <w:u w:val="single"/>
                </w:rPr>
                <w:t xml:space="preserve"> </w:t>
              </w:r>
              <w:proofErr w:type="spellStart"/>
              <w:r w:rsidRPr="00490648">
                <w:rPr>
                  <w:rFonts w:ascii="Times New Roman" w:hAnsi="Times New Roman" w:cs="Times New Roman"/>
                  <w:b/>
                  <w:sz w:val="22"/>
                  <w:szCs w:val="22"/>
                  <w:u w:val="single"/>
                </w:rPr>
                <w:t>otc.ru</w:t>
              </w:r>
              <w:proofErr w:type="spellEnd"/>
              <w:r w:rsidRPr="00490648">
                <w:rPr>
                  <w:b/>
                  <w:sz w:val="22"/>
                  <w:szCs w:val="22"/>
                  <w:u w:val="single"/>
                </w:rPr>
                <w:t xml:space="preserve"> </w:t>
              </w:r>
            </w:hyperlink>
            <w:r w:rsidR="000079C8" w:rsidRPr="00490648">
              <w:rPr>
                <w:rFonts w:ascii="Times New Roman" w:hAnsi="Times New Roman" w:cs="Times New Roman"/>
                <w:b/>
                <w:sz w:val="22"/>
                <w:szCs w:val="22"/>
              </w:rPr>
              <w:t xml:space="preserve"> </w:t>
            </w:r>
          </w:p>
          <w:p w:rsidR="008E2293" w:rsidRPr="00490648" w:rsidRDefault="008E2293" w:rsidP="0007231A">
            <w:pPr>
              <w:pStyle w:val="aff8"/>
              <w:ind w:firstLine="0"/>
              <w:rPr>
                <w:rFonts w:ascii="Times New Roman" w:hAnsi="Times New Roman" w:cs="Times New Roman"/>
                <w:sz w:val="22"/>
                <w:szCs w:val="22"/>
              </w:rPr>
            </w:pPr>
          </w:p>
        </w:tc>
      </w:tr>
      <w:tr w:rsidR="00A851F0" w:rsidRPr="00490648" w:rsidTr="00275396">
        <w:tc>
          <w:tcPr>
            <w:tcW w:w="567" w:type="dxa"/>
            <w:tcBorders>
              <w:top w:val="single" w:sz="4" w:space="0" w:color="auto"/>
              <w:left w:val="single" w:sz="4" w:space="0" w:color="auto"/>
              <w:bottom w:val="single" w:sz="4" w:space="0" w:color="auto"/>
              <w:right w:val="single" w:sz="4" w:space="0" w:color="auto"/>
            </w:tcBorders>
          </w:tcPr>
          <w:p w:rsidR="00A851F0" w:rsidRPr="00490648" w:rsidRDefault="00F00C7F"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lastRenderedPageBreak/>
              <w:t>1</w:t>
            </w:r>
            <w:r w:rsidR="001D13E7">
              <w:rPr>
                <w:rFonts w:ascii="Times New Roman" w:hAnsi="Times New Roman" w:cs="Times New Roman"/>
                <w:b/>
                <w:bCs/>
                <w:sz w:val="22"/>
                <w:szCs w:val="22"/>
              </w:rPr>
              <w:t>6</w:t>
            </w:r>
          </w:p>
        </w:tc>
        <w:tc>
          <w:tcPr>
            <w:tcW w:w="3685" w:type="dxa"/>
            <w:tcBorders>
              <w:top w:val="single" w:sz="4" w:space="0" w:color="auto"/>
              <w:left w:val="single" w:sz="4" w:space="0" w:color="auto"/>
              <w:bottom w:val="single" w:sz="4" w:space="0" w:color="auto"/>
              <w:right w:val="single" w:sz="4" w:space="0" w:color="auto"/>
            </w:tcBorders>
          </w:tcPr>
          <w:p w:rsidR="00A851F0" w:rsidRPr="00490648" w:rsidRDefault="00A851F0"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490648" w:rsidRDefault="000079C8" w:rsidP="000079C8">
            <w:pPr>
              <w:pStyle w:val="-4"/>
              <w:tabs>
                <w:tab w:val="clear" w:pos="1701"/>
              </w:tabs>
              <w:spacing w:line="240" w:lineRule="auto"/>
              <w:ind w:firstLine="0"/>
              <w:rPr>
                <w:sz w:val="22"/>
                <w:szCs w:val="22"/>
              </w:rPr>
            </w:pPr>
            <w:r w:rsidRPr="00490648">
              <w:rPr>
                <w:sz w:val="22"/>
                <w:szCs w:val="22"/>
              </w:rPr>
              <w:t xml:space="preserve">Заявка </w:t>
            </w:r>
            <w:r w:rsidRPr="00490648">
              <w:rPr>
                <w:color w:val="000000"/>
                <w:sz w:val="22"/>
                <w:szCs w:val="22"/>
              </w:rPr>
              <w:t xml:space="preserve">на участие в запросе </w:t>
            </w:r>
            <w:r w:rsidR="0007231A" w:rsidRPr="00490648">
              <w:rPr>
                <w:color w:val="000000"/>
                <w:sz w:val="22"/>
                <w:szCs w:val="22"/>
              </w:rPr>
              <w:t>котировок</w:t>
            </w:r>
            <w:r w:rsidRPr="00490648">
              <w:rPr>
                <w:color w:val="000000"/>
                <w:sz w:val="22"/>
                <w:szCs w:val="22"/>
              </w:rPr>
              <w:t xml:space="preserve"> </w:t>
            </w:r>
            <w:r w:rsidR="000955C0" w:rsidRPr="00490648">
              <w:rPr>
                <w:color w:val="000000"/>
                <w:sz w:val="22"/>
                <w:szCs w:val="22"/>
              </w:rPr>
              <w:t xml:space="preserve">в электронной форме </w:t>
            </w:r>
            <w:r w:rsidRPr="00490648">
              <w:rPr>
                <w:sz w:val="22"/>
                <w:szCs w:val="22"/>
              </w:rPr>
              <w:t xml:space="preserve">подается участником закупки </w:t>
            </w:r>
            <w:r w:rsidRPr="00490648">
              <w:rPr>
                <w:color w:val="000000"/>
                <w:sz w:val="22"/>
                <w:szCs w:val="22"/>
              </w:rPr>
              <w:t xml:space="preserve">в срок, указанный в извещении о проведении запроса </w:t>
            </w:r>
            <w:r w:rsidR="0007231A" w:rsidRPr="00490648">
              <w:rPr>
                <w:color w:val="000000"/>
                <w:sz w:val="22"/>
                <w:szCs w:val="22"/>
              </w:rPr>
              <w:t>котировок</w:t>
            </w:r>
            <w:r w:rsidR="000955C0" w:rsidRPr="00490648">
              <w:rPr>
                <w:color w:val="000000"/>
                <w:sz w:val="22"/>
                <w:szCs w:val="22"/>
              </w:rPr>
              <w:t xml:space="preserve"> в электронной форме</w:t>
            </w:r>
            <w:r w:rsidRPr="00490648">
              <w:rPr>
                <w:color w:val="000000"/>
                <w:sz w:val="22"/>
                <w:szCs w:val="22"/>
              </w:rPr>
              <w:t>, по утвержденной Заказчиком форме</w:t>
            </w:r>
            <w:r w:rsidRPr="00490648">
              <w:rPr>
                <w:sz w:val="22"/>
                <w:szCs w:val="22"/>
              </w:rPr>
              <w:t xml:space="preserve">, </w:t>
            </w:r>
            <w:r w:rsidRPr="00472973">
              <w:rPr>
                <w:sz w:val="22"/>
                <w:szCs w:val="22"/>
              </w:rPr>
              <w:t xml:space="preserve">представленной в </w:t>
            </w:r>
            <w:r w:rsidR="00FA1BA4" w:rsidRPr="00472973">
              <w:rPr>
                <w:sz w:val="22"/>
                <w:szCs w:val="22"/>
              </w:rPr>
              <w:t>Приложении №3</w:t>
            </w:r>
            <w:r w:rsidR="00F00C7F" w:rsidRPr="00472973">
              <w:rPr>
                <w:sz w:val="22"/>
                <w:szCs w:val="22"/>
              </w:rPr>
              <w:t xml:space="preserve"> (форма №1)</w:t>
            </w:r>
            <w:r w:rsidRPr="00472973">
              <w:rPr>
                <w:sz w:val="22"/>
                <w:szCs w:val="22"/>
              </w:rPr>
              <w:t xml:space="preserve"> к</w:t>
            </w:r>
            <w:r w:rsidRPr="00490648">
              <w:rPr>
                <w:sz w:val="22"/>
                <w:szCs w:val="22"/>
              </w:rPr>
              <w:t xml:space="preserve"> документации о закупке.</w:t>
            </w:r>
          </w:p>
          <w:p w:rsidR="00EF7BED" w:rsidRPr="00490648" w:rsidRDefault="00EF7BED" w:rsidP="000079C8">
            <w:pPr>
              <w:pStyle w:val="-4"/>
              <w:tabs>
                <w:tab w:val="clear" w:pos="1701"/>
              </w:tabs>
              <w:spacing w:line="240" w:lineRule="auto"/>
              <w:ind w:firstLine="0"/>
              <w:rPr>
                <w:sz w:val="22"/>
                <w:szCs w:val="22"/>
              </w:rPr>
            </w:pPr>
          </w:p>
          <w:p w:rsidR="00854EF7" w:rsidRPr="00490648" w:rsidRDefault="00854EF7" w:rsidP="00854EF7">
            <w:pPr>
              <w:pStyle w:val="-4"/>
              <w:tabs>
                <w:tab w:val="clear" w:pos="1701"/>
              </w:tabs>
              <w:spacing w:line="240" w:lineRule="auto"/>
              <w:ind w:firstLine="0"/>
              <w:rPr>
                <w:b/>
                <w:sz w:val="22"/>
                <w:szCs w:val="22"/>
              </w:rPr>
            </w:pPr>
            <w:r w:rsidRPr="00490648">
              <w:rPr>
                <w:sz w:val="22"/>
                <w:szCs w:val="22"/>
              </w:rPr>
              <w:t xml:space="preserve">Заявка на участие в запросе </w:t>
            </w:r>
            <w:r w:rsidR="0007231A" w:rsidRPr="00490648">
              <w:rPr>
                <w:sz w:val="22"/>
                <w:szCs w:val="22"/>
              </w:rPr>
              <w:t>котировок</w:t>
            </w:r>
            <w:r w:rsidR="000955C0" w:rsidRPr="00490648">
              <w:rPr>
                <w:color w:val="000000"/>
                <w:sz w:val="22"/>
                <w:szCs w:val="22"/>
              </w:rPr>
              <w:t xml:space="preserve"> в электронной форме</w:t>
            </w:r>
            <w:r w:rsidRPr="00490648">
              <w:rPr>
                <w:sz w:val="22"/>
                <w:szCs w:val="22"/>
              </w:rPr>
              <w:t xml:space="preserve"> должна содержать следующие сведения и документы</w:t>
            </w:r>
            <w:r w:rsidRPr="00490648">
              <w:rPr>
                <w:b/>
                <w:sz w:val="22"/>
                <w:szCs w:val="22"/>
              </w:rPr>
              <w:t>:</w:t>
            </w:r>
          </w:p>
          <w:p w:rsidR="00350621" w:rsidRPr="00490648" w:rsidRDefault="00350621" w:rsidP="00854EF7">
            <w:pPr>
              <w:pStyle w:val="-4"/>
              <w:tabs>
                <w:tab w:val="clear" w:pos="1701"/>
              </w:tabs>
              <w:spacing w:line="240" w:lineRule="auto"/>
              <w:ind w:firstLine="0"/>
              <w:rPr>
                <w:b/>
                <w:sz w:val="22"/>
                <w:szCs w:val="22"/>
              </w:rPr>
            </w:pPr>
          </w:p>
          <w:p w:rsidR="00854EF7" w:rsidRPr="00490648" w:rsidRDefault="00922373" w:rsidP="00922373">
            <w:pPr>
              <w:numPr>
                <w:ilvl w:val="1"/>
                <w:numId w:val="3"/>
              </w:numPr>
              <w:tabs>
                <w:tab w:val="left" w:pos="426"/>
                <w:tab w:val="left" w:pos="709"/>
              </w:tabs>
              <w:spacing w:line="240" w:lineRule="auto"/>
              <w:ind w:left="0" w:firstLine="0"/>
              <w:rPr>
                <w:sz w:val="22"/>
                <w:szCs w:val="22"/>
              </w:rPr>
            </w:pPr>
            <w:proofErr w:type="gramStart"/>
            <w:r w:rsidRPr="00490648">
              <w:rPr>
                <w:sz w:val="22"/>
                <w:szCs w:val="22"/>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490648">
              <w:rPr>
                <w:sz w:val="22"/>
                <w:szCs w:val="22"/>
              </w:rPr>
              <w:t>;</w:t>
            </w:r>
            <w:r w:rsidR="00EF7BED" w:rsidRPr="00490648">
              <w:rPr>
                <w:sz w:val="22"/>
                <w:szCs w:val="22"/>
              </w:rPr>
              <w:t xml:space="preserve"> </w:t>
            </w:r>
            <w:proofErr w:type="gramEnd"/>
          </w:p>
          <w:p w:rsidR="00922373" w:rsidRPr="00490648" w:rsidRDefault="00922373" w:rsidP="00922373">
            <w:pPr>
              <w:numPr>
                <w:ilvl w:val="1"/>
                <w:numId w:val="3"/>
              </w:numPr>
              <w:tabs>
                <w:tab w:val="left" w:pos="426"/>
                <w:tab w:val="left" w:pos="709"/>
              </w:tabs>
              <w:spacing w:line="240" w:lineRule="auto"/>
              <w:ind w:left="0" w:firstLine="0"/>
              <w:rPr>
                <w:sz w:val="22"/>
                <w:szCs w:val="22"/>
              </w:rPr>
            </w:pPr>
            <w:r w:rsidRPr="00490648">
              <w:rPr>
                <w:sz w:val="22"/>
                <w:szCs w:val="22"/>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490648" w:rsidRDefault="00922373" w:rsidP="00922373">
            <w:pPr>
              <w:numPr>
                <w:ilvl w:val="1"/>
                <w:numId w:val="3"/>
              </w:numPr>
              <w:tabs>
                <w:tab w:val="left" w:pos="426"/>
                <w:tab w:val="left" w:pos="709"/>
              </w:tabs>
              <w:spacing w:line="240" w:lineRule="auto"/>
              <w:ind w:left="0" w:firstLine="0"/>
              <w:rPr>
                <w:sz w:val="22"/>
                <w:szCs w:val="22"/>
              </w:rPr>
            </w:pPr>
            <w:r w:rsidRPr="00490648">
              <w:rPr>
                <w:sz w:val="22"/>
                <w:szCs w:val="22"/>
              </w:rPr>
              <w:t>согласие участника процедуры закупки исполнить условия договора, указанные в извещении и документации о закупке;</w:t>
            </w:r>
          </w:p>
          <w:p w:rsidR="00922373" w:rsidRPr="00490648" w:rsidRDefault="00922373" w:rsidP="00922373">
            <w:pPr>
              <w:numPr>
                <w:ilvl w:val="1"/>
                <w:numId w:val="3"/>
              </w:numPr>
              <w:tabs>
                <w:tab w:val="left" w:pos="426"/>
                <w:tab w:val="left" w:pos="709"/>
              </w:tabs>
              <w:spacing w:line="240" w:lineRule="auto"/>
              <w:ind w:left="0" w:firstLine="0"/>
              <w:rPr>
                <w:sz w:val="22"/>
                <w:szCs w:val="22"/>
              </w:rPr>
            </w:pPr>
            <w:r w:rsidRPr="00490648">
              <w:rPr>
                <w:sz w:val="22"/>
                <w:szCs w:val="22"/>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Pr="00490648" w:rsidRDefault="00922373" w:rsidP="00922373">
            <w:pPr>
              <w:numPr>
                <w:ilvl w:val="1"/>
                <w:numId w:val="3"/>
              </w:numPr>
              <w:tabs>
                <w:tab w:val="left" w:pos="426"/>
                <w:tab w:val="left" w:pos="709"/>
              </w:tabs>
              <w:spacing w:line="240" w:lineRule="auto"/>
              <w:ind w:left="0" w:firstLine="0"/>
              <w:rPr>
                <w:sz w:val="22"/>
                <w:szCs w:val="22"/>
              </w:rPr>
            </w:pPr>
            <w:r w:rsidRPr="00490648">
              <w:rPr>
                <w:sz w:val="22"/>
                <w:szCs w:val="22"/>
              </w:rPr>
              <w:t>сроки и порядок оплаты поставок товаров, в</w:t>
            </w:r>
            <w:r w:rsidR="00930EE2" w:rsidRPr="00490648">
              <w:rPr>
                <w:sz w:val="22"/>
                <w:szCs w:val="22"/>
              </w:rPr>
              <w:t>ыполнения работ, оказания услуг.</w:t>
            </w:r>
          </w:p>
          <w:p w:rsidR="00350621" w:rsidRPr="00490648" w:rsidRDefault="00350621" w:rsidP="00350621">
            <w:pPr>
              <w:tabs>
                <w:tab w:val="left" w:pos="426"/>
                <w:tab w:val="left" w:pos="709"/>
              </w:tabs>
              <w:spacing w:line="240" w:lineRule="auto"/>
              <w:ind w:firstLine="0"/>
              <w:rPr>
                <w:b/>
                <w:sz w:val="22"/>
                <w:szCs w:val="22"/>
              </w:rPr>
            </w:pPr>
            <w:r w:rsidRPr="00490648">
              <w:rPr>
                <w:b/>
                <w:sz w:val="22"/>
                <w:szCs w:val="22"/>
              </w:rPr>
              <w:t>Документы:</w:t>
            </w:r>
          </w:p>
          <w:p w:rsidR="00753046" w:rsidRPr="00490648" w:rsidRDefault="00B509F8" w:rsidP="00B509F8">
            <w:pPr>
              <w:pStyle w:val="afff1"/>
              <w:numPr>
                <w:ilvl w:val="1"/>
                <w:numId w:val="3"/>
              </w:numPr>
              <w:tabs>
                <w:tab w:val="left" w:pos="72"/>
              </w:tabs>
              <w:ind w:left="176" w:firstLine="0"/>
              <w:jc w:val="both"/>
              <w:rPr>
                <w:sz w:val="22"/>
                <w:szCs w:val="22"/>
              </w:rPr>
            </w:pPr>
            <w:r w:rsidRPr="00490648">
              <w:rPr>
                <w:sz w:val="22"/>
                <w:szCs w:val="22"/>
              </w:rPr>
              <w:t>документы или 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53046" w:rsidRPr="00490648">
              <w:rPr>
                <w:sz w:val="22"/>
                <w:szCs w:val="22"/>
              </w:rPr>
              <w:t>:</w:t>
            </w:r>
          </w:p>
          <w:p w:rsidR="00753046" w:rsidRPr="00490648" w:rsidRDefault="00B509F8" w:rsidP="00B509F8">
            <w:pPr>
              <w:pStyle w:val="aff8"/>
              <w:ind w:firstLine="34"/>
              <w:rPr>
                <w:rFonts w:ascii="Times New Roman" w:hAnsi="Times New Roman" w:cs="Times New Roman"/>
                <w:b/>
                <w:sz w:val="22"/>
                <w:szCs w:val="22"/>
              </w:rPr>
            </w:pPr>
            <w:proofErr w:type="gramStart"/>
            <w:r w:rsidRPr="00490648">
              <w:rPr>
                <w:rFonts w:ascii="Times New Roman" w:hAnsi="Times New Roman" w:cs="Times New Roman"/>
                <w:sz w:val="22"/>
                <w:szCs w:val="22"/>
              </w:rPr>
              <w:t xml:space="preserve">- </w:t>
            </w:r>
            <w:r w:rsidR="00753046" w:rsidRPr="00490648">
              <w:rPr>
                <w:rFonts w:ascii="Times New Roman" w:hAnsi="Times New Roman" w:cs="Times New Roman"/>
                <w:sz w:val="22"/>
                <w:szCs w:val="22"/>
              </w:rPr>
              <w:t>Лицензии ФСБ России:</w:t>
            </w:r>
            <w:r w:rsidRPr="00490648">
              <w:rPr>
                <w:rFonts w:ascii="Times New Roman" w:hAnsi="Times New Roman" w:cs="Times New Roman"/>
                <w:sz w:val="22"/>
                <w:szCs w:val="22"/>
              </w:rPr>
              <w:t xml:space="preserve"> на</w:t>
            </w:r>
            <w:r w:rsidR="00753046" w:rsidRPr="00490648">
              <w:rPr>
                <w:rFonts w:ascii="Times New Roman" w:hAnsi="Times New Roman" w:cs="Times New Roman"/>
                <w:sz w:val="22"/>
                <w:szCs w:val="22"/>
                <w:shd w:val="clear" w:color="auto" w:fill="FFFFFF"/>
              </w:rPr>
              <w:t xml:space="preserve">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w:t>
            </w:r>
            <w:r w:rsidR="00753046" w:rsidRPr="00490648">
              <w:rPr>
                <w:rFonts w:ascii="Times New Roman" w:hAnsi="Times New Roman" w:cs="Times New Roman"/>
                <w:sz w:val="22"/>
                <w:szCs w:val="22"/>
                <w:shd w:val="clear" w:color="auto" w:fill="FFFFFF"/>
              </w:rPr>
              <w:lastRenderedPageBreak/>
              <w:t>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w:t>
            </w:r>
            <w:proofErr w:type="gramEnd"/>
            <w:r w:rsidR="00753046" w:rsidRPr="00490648">
              <w:rPr>
                <w:rFonts w:ascii="Times New Roman" w:hAnsi="Times New Roman" w:cs="Times New Roman"/>
                <w:sz w:val="22"/>
                <w:szCs w:val="22"/>
                <w:shd w:val="clear" w:color="auto" w:fill="FFFFFF"/>
              </w:rPr>
              <w:t xml:space="preserve">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53046" w:rsidRPr="00490648" w:rsidRDefault="00B509F8" w:rsidP="00B509F8">
            <w:pPr>
              <w:pStyle w:val="aff8"/>
              <w:ind w:firstLine="0"/>
              <w:rPr>
                <w:rFonts w:ascii="Times New Roman" w:hAnsi="Times New Roman" w:cs="Times New Roman"/>
                <w:sz w:val="22"/>
                <w:szCs w:val="22"/>
              </w:rPr>
            </w:pPr>
            <w:r w:rsidRPr="00490648">
              <w:rPr>
                <w:rFonts w:ascii="Times New Roman" w:hAnsi="Times New Roman" w:cs="Times New Roman"/>
                <w:sz w:val="22"/>
                <w:szCs w:val="22"/>
              </w:rPr>
              <w:t xml:space="preserve">- </w:t>
            </w:r>
            <w:r w:rsidR="00753046" w:rsidRPr="00490648">
              <w:rPr>
                <w:rFonts w:ascii="Times New Roman" w:hAnsi="Times New Roman" w:cs="Times New Roman"/>
                <w:sz w:val="22"/>
                <w:szCs w:val="22"/>
              </w:rPr>
              <w:t>Лицензия ФСТЭК России: на деятельность по технической защите конфиденциальной информации или на проведение работ, связанных с созданием средств защиты информации;</w:t>
            </w:r>
          </w:p>
          <w:p w:rsidR="00EF7BED" w:rsidRPr="00490648" w:rsidRDefault="00EF7BED" w:rsidP="00EF7BED">
            <w:pPr>
              <w:pStyle w:val="aff8"/>
              <w:ind w:firstLine="0"/>
              <w:rPr>
                <w:rFonts w:ascii="Times New Roman" w:eastAsiaTheme="minorHAnsi" w:hAnsi="Times New Roman" w:cs="Times New Roman"/>
                <w:sz w:val="22"/>
                <w:szCs w:val="22"/>
                <w:lang w:eastAsia="en-US"/>
              </w:rPr>
            </w:pPr>
            <w:bookmarkStart w:id="9" w:name="sub_6652"/>
            <w:r w:rsidRPr="00490648">
              <w:rPr>
                <w:rFonts w:ascii="Times New Roman" w:eastAsiaTheme="minorHAnsi" w:hAnsi="Times New Roman" w:cs="Times New Roman"/>
                <w:sz w:val="22"/>
                <w:szCs w:val="22"/>
                <w:lang w:eastAsia="en-US"/>
              </w:rPr>
              <w:t>*7) декларация о соответствии участника такого аукциона требованиям, установленным под</w:t>
            </w:r>
            <w:hyperlink w:anchor="sub_3113" w:history="1">
              <w:r w:rsidRPr="00490648">
                <w:rPr>
                  <w:rFonts w:ascii="Times New Roman" w:eastAsiaTheme="minorHAnsi" w:hAnsi="Times New Roman" w:cs="Times New Roman"/>
                  <w:sz w:val="22"/>
                  <w:szCs w:val="22"/>
                  <w:lang w:eastAsia="en-US"/>
                </w:rPr>
                <w:t xml:space="preserve">пунктами 2 - 4 </w:t>
              </w:r>
            </w:hyperlink>
            <w:r w:rsidRPr="00490648">
              <w:rPr>
                <w:rFonts w:ascii="Times New Roman" w:eastAsiaTheme="minorHAnsi" w:hAnsi="Times New Roman" w:cs="Times New Roman"/>
                <w:sz w:val="22"/>
                <w:szCs w:val="22"/>
                <w:lang w:eastAsia="en-US"/>
              </w:rPr>
              <w:t xml:space="preserve"> пункта 2.1.  Положения:</w:t>
            </w:r>
          </w:p>
          <w:p w:rsidR="00EF7BED" w:rsidRPr="00490648" w:rsidRDefault="00EF7BED" w:rsidP="00EF7BED">
            <w:pPr>
              <w:pStyle w:val="ae"/>
              <w:numPr>
                <w:ilvl w:val="0"/>
                <w:numId w:val="13"/>
              </w:numPr>
              <w:tabs>
                <w:tab w:val="left" w:pos="426"/>
                <w:tab w:val="left" w:pos="709"/>
              </w:tabs>
              <w:spacing w:line="240" w:lineRule="auto"/>
              <w:rPr>
                <w:sz w:val="22"/>
                <w:szCs w:val="22"/>
              </w:rPr>
            </w:pPr>
            <w:proofErr w:type="spellStart"/>
            <w:r w:rsidRPr="00490648">
              <w:rPr>
                <w:sz w:val="22"/>
                <w:szCs w:val="22"/>
              </w:rPr>
              <w:t>непроведение</w:t>
            </w:r>
            <w:proofErr w:type="spellEnd"/>
            <w:r w:rsidRPr="00490648">
              <w:rPr>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EF7BED" w:rsidRPr="00490648" w:rsidRDefault="00EF7BED" w:rsidP="00EF7BED">
            <w:pPr>
              <w:pStyle w:val="ae"/>
              <w:numPr>
                <w:ilvl w:val="0"/>
                <w:numId w:val="13"/>
              </w:numPr>
              <w:tabs>
                <w:tab w:val="left" w:pos="426"/>
                <w:tab w:val="left" w:pos="709"/>
              </w:tabs>
              <w:spacing w:line="240" w:lineRule="auto"/>
              <w:rPr>
                <w:sz w:val="22"/>
                <w:szCs w:val="22"/>
              </w:rPr>
            </w:pPr>
            <w:proofErr w:type="spellStart"/>
            <w:r w:rsidRPr="00490648">
              <w:rPr>
                <w:sz w:val="22"/>
                <w:szCs w:val="22"/>
              </w:rPr>
              <w:t>неприостановление</w:t>
            </w:r>
            <w:proofErr w:type="spellEnd"/>
            <w:r w:rsidRPr="00490648">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EF7BED" w:rsidRPr="00490648" w:rsidRDefault="00EF7BED" w:rsidP="00EF7BED">
            <w:pPr>
              <w:pStyle w:val="ae"/>
              <w:numPr>
                <w:ilvl w:val="0"/>
                <w:numId w:val="13"/>
              </w:numPr>
              <w:tabs>
                <w:tab w:val="left" w:pos="426"/>
                <w:tab w:val="left" w:pos="709"/>
              </w:tabs>
              <w:spacing w:line="240" w:lineRule="auto"/>
              <w:rPr>
                <w:sz w:val="22"/>
                <w:szCs w:val="22"/>
              </w:rPr>
            </w:pPr>
            <w:r w:rsidRPr="00490648">
              <w:rPr>
                <w:sz w:val="22"/>
                <w:szCs w:val="22"/>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F7BED" w:rsidRPr="00490648" w:rsidRDefault="00EF7BED" w:rsidP="00EF7BED">
            <w:pPr>
              <w:pStyle w:val="aff8"/>
              <w:ind w:firstLine="0"/>
              <w:rPr>
                <w:rFonts w:ascii="Times New Roman" w:hAnsi="Times New Roman" w:cs="Times New Roman"/>
                <w:b/>
                <w:sz w:val="22"/>
                <w:szCs w:val="22"/>
              </w:rPr>
            </w:pPr>
            <w:r w:rsidRPr="00490648">
              <w:rPr>
                <w:rFonts w:ascii="Times New Roman" w:eastAsiaTheme="minorHAnsi" w:hAnsi="Times New Roman" w:cs="Times New Roman"/>
                <w:sz w:val="22"/>
                <w:szCs w:val="22"/>
                <w:lang w:eastAsia="en-US"/>
              </w:rPr>
              <w:t>*</w:t>
            </w:r>
            <w:r w:rsidRPr="00490648">
              <w:rPr>
                <w:b/>
                <w:sz w:val="22"/>
                <w:szCs w:val="22"/>
              </w:rPr>
              <w:t xml:space="preserve"> </w:t>
            </w:r>
            <w:r w:rsidRPr="00490648">
              <w:rPr>
                <w:rFonts w:ascii="Times New Roman" w:hAnsi="Times New Roman" w:cs="Times New Roman"/>
                <w:b/>
                <w:sz w:val="22"/>
                <w:szCs w:val="22"/>
              </w:rPr>
              <w:t>По желанию участник закупки вправе воспользоваться образцом (</w:t>
            </w:r>
            <w:r w:rsidRPr="00490648">
              <w:rPr>
                <w:rFonts w:ascii="Times New Roman" w:eastAsiaTheme="minorHAnsi" w:hAnsi="Times New Roman" w:cs="Times New Roman"/>
                <w:b/>
                <w:sz w:val="22"/>
                <w:szCs w:val="22"/>
                <w:lang w:eastAsia="en-US"/>
              </w:rPr>
              <w:t>форма №</w:t>
            </w:r>
            <w:r w:rsidR="004D2865" w:rsidRPr="00490648">
              <w:rPr>
                <w:rFonts w:ascii="Times New Roman" w:eastAsiaTheme="minorHAnsi" w:hAnsi="Times New Roman" w:cs="Times New Roman"/>
                <w:b/>
                <w:sz w:val="22"/>
                <w:szCs w:val="22"/>
                <w:lang w:eastAsia="en-US"/>
              </w:rPr>
              <w:t>3</w:t>
            </w:r>
            <w:r w:rsidRPr="00490648">
              <w:rPr>
                <w:rFonts w:ascii="Times New Roman" w:hAnsi="Times New Roman" w:cs="Times New Roman"/>
                <w:b/>
                <w:sz w:val="22"/>
                <w:szCs w:val="22"/>
              </w:rPr>
              <w:t xml:space="preserve"> Приложения №</w:t>
            </w:r>
            <w:r w:rsidR="004D2865" w:rsidRPr="00490648">
              <w:rPr>
                <w:rFonts w:ascii="Times New Roman" w:hAnsi="Times New Roman" w:cs="Times New Roman"/>
                <w:b/>
                <w:sz w:val="22"/>
                <w:szCs w:val="22"/>
              </w:rPr>
              <w:t>3</w:t>
            </w:r>
            <w:r w:rsidRPr="00490648">
              <w:rPr>
                <w:rFonts w:ascii="Times New Roman" w:hAnsi="Times New Roman" w:cs="Times New Roman"/>
                <w:b/>
                <w:sz w:val="22"/>
                <w:szCs w:val="22"/>
              </w:rPr>
              <w:t xml:space="preserve"> к Документации о закупке).</w:t>
            </w:r>
            <w:bookmarkEnd w:id="9"/>
          </w:p>
          <w:p w:rsidR="00EF7BED" w:rsidRPr="00490648" w:rsidRDefault="00EF7BED" w:rsidP="00EF7BED">
            <w:pPr>
              <w:pStyle w:val="aff8"/>
              <w:ind w:firstLine="0"/>
              <w:rPr>
                <w:rFonts w:ascii="Times New Roman" w:hAnsi="Times New Roman" w:cs="Times New Roman"/>
                <w:sz w:val="22"/>
                <w:szCs w:val="22"/>
              </w:rPr>
            </w:pPr>
            <w:r w:rsidRPr="00490648">
              <w:rPr>
                <w:rFonts w:ascii="Times New Roman" w:hAnsi="Times New Roman" w:cs="Times New Roman"/>
                <w:b/>
                <w:sz w:val="22"/>
                <w:szCs w:val="22"/>
              </w:rPr>
              <w:t xml:space="preserve">8) </w:t>
            </w:r>
            <w:r w:rsidRPr="00490648">
              <w:rPr>
                <w:rFonts w:ascii="Times New Roman" w:hAnsi="Times New Roman" w:cs="Times New Roman"/>
                <w:sz w:val="22"/>
                <w:szCs w:val="22"/>
              </w:rPr>
              <w:t>с</w:t>
            </w:r>
            <w:r w:rsidRPr="00490648">
              <w:rPr>
                <w:rFonts w:ascii="Times New Roman" w:hAnsi="Times New Roman" w:cs="Times New Roman"/>
                <w:bCs/>
                <w:sz w:val="22"/>
                <w:szCs w:val="22"/>
              </w:rPr>
              <w:t>огласие</w:t>
            </w:r>
            <w:r w:rsidRPr="00490648">
              <w:rPr>
                <w:rFonts w:ascii="Times New Roman" w:hAnsi="Times New Roman" w:cs="Times New Roman"/>
                <w:sz w:val="22"/>
                <w:szCs w:val="22"/>
              </w:rPr>
              <w:t xml:space="preserve"> </w:t>
            </w:r>
            <w:r w:rsidRPr="00490648">
              <w:rPr>
                <w:rFonts w:ascii="Times New Roman" w:hAnsi="Times New Roman" w:cs="Times New Roman"/>
                <w:bCs/>
                <w:sz w:val="22"/>
                <w:szCs w:val="22"/>
              </w:rPr>
              <w:t xml:space="preserve">на обработку персональных данных </w:t>
            </w:r>
            <w:r w:rsidRPr="00490648">
              <w:rPr>
                <w:rFonts w:ascii="Times New Roman" w:hAnsi="Times New Roman" w:cs="Times New Roman"/>
                <w:b/>
                <w:bCs/>
                <w:sz w:val="22"/>
                <w:szCs w:val="22"/>
              </w:rPr>
              <w:t>(для физических лиц, в том числе индивидуальных предпринимателей)</w:t>
            </w:r>
            <w:proofErr w:type="gramStart"/>
            <w:r w:rsidRPr="00490648">
              <w:rPr>
                <w:rFonts w:ascii="Times New Roman" w:hAnsi="Times New Roman" w:cs="Times New Roman"/>
                <w:b/>
                <w:bCs/>
                <w:sz w:val="22"/>
                <w:szCs w:val="22"/>
              </w:rPr>
              <w:t>.</w:t>
            </w:r>
            <w:proofErr w:type="gramEnd"/>
            <w:r w:rsidRPr="00490648">
              <w:rPr>
                <w:sz w:val="22"/>
                <w:szCs w:val="22"/>
              </w:rPr>
              <w:t xml:space="preserve"> </w:t>
            </w:r>
            <w:r w:rsidRPr="00490648">
              <w:rPr>
                <w:rFonts w:ascii="Times New Roman" w:hAnsi="Times New Roman" w:cs="Times New Roman"/>
                <w:sz w:val="22"/>
                <w:szCs w:val="22"/>
              </w:rPr>
              <w:t>(</w:t>
            </w:r>
            <w:proofErr w:type="gramStart"/>
            <w:r w:rsidRPr="00490648">
              <w:rPr>
                <w:rFonts w:ascii="Times New Roman" w:eastAsiaTheme="minorHAnsi" w:hAnsi="Times New Roman" w:cs="Times New Roman"/>
                <w:sz w:val="22"/>
                <w:szCs w:val="22"/>
                <w:lang w:eastAsia="en-US"/>
              </w:rPr>
              <w:t>з</w:t>
            </w:r>
            <w:proofErr w:type="gramEnd"/>
            <w:r w:rsidRPr="00490648">
              <w:rPr>
                <w:rFonts w:ascii="Times New Roman" w:eastAsiaTheme="minorHAnsi" w:hAnsi="Times New Roman" w:cs="Times New Roman"/>
                <w:sz w:val="22"/>
                <w:szCs w:val="22"/>
                <w:lang w:eastAsia="en-US"/>
              </w:rPr>
              <w:t>аполн</w:t>
            </w:r>
            <w:r w:rsidR="004D2865" w:rsidRPr="00490648">
              <w:rPr>
                <w:rFonts w:ascii="Times New Roman" w:eastAsiaTheme="minorHAnsi" w:hAnsi="Times New Roman" w:cs="Times New Roman"/>
                <w:sz w:val="22"/>
                <w:szCs w:val="22"/>
                <w:lang w:eastAsia="en-US"/>
              </w:rPr>
              <w:t>ение формы</w:t>
            </w:r>
            <w:r w:rsidRPr="00490648">
              <w:rPr>
                <w:rFonts w:ascii="Times New Roman" w:eastAsiaTheme="minorHAnsi" w:hAnsi="Times New Roman" w:cs="Times New Roman"/>
                <w:sz w:val="22"/>
                <w:szCs w:val="22"/>
                <w:lang w:eastAsia="en-US"/>
              </w:rPr>
              <w:t xml:space="preserve"> </w:t>
            </w:r>
            <w:r w:rsidRPr="00490648">
              <w:rPr>
                <w:rFonts w:ascii="Times New Roman" w:hAnsi="Times New Roman" w:cs="Times New Roman"/>
                <w:sz w:val="22"/>
                <w:szCs w:val="22"/>
              </w:rPr>
              <w:t xml:space="preserve">№ </w:t>
            </w:r>
            <w:r w:rsidR="004D2865" w:rsidRPr="00490648">
              <w:rPr>
                <w:rFonts w:ascii="Times New Roman" w:hAnsi="Times New Roman" w:cs="Times New Roman"/>
                <w:sz w:val="22"/>
                <w:szCs w:val="22"/>
              </w:rPr>
              <w:t>2</w:t>
            </w:r>
            <w:r w:rsidRPr="00490648">
              <w:rPr>
                <w:rFonts w:ascii="Times New Roman" w:hAnsi="Times New Roman" w:cs="Times New Roman"/>
                <w:sz w:val="22"/>
                <w:szCs w:val="22"/>
              </w:rPr>
              <w:t xml:space="preserve"> Приложения №</w:t>
            </w:r>
            <w:r w:rsidR="004D2865" w:rsidRPr="00490648">
              <w:rPr>
                <w:rFonts w:ascii="Times New Roman" w:hAnsi="Times New Roman" w:cs="Times New Roman"/>
                <w:sz w:val="22"/>
                <w:szCs w:val="22"/>
              </w:rPr>
              <w:t>3</w:t>
            </w:r>
            <w:r w:rsidRPr="00490648">
              <w:rPr>
                <w:rFonts w:ascii="Times New Roman" w:hAnsi="Times New Roman" w:cs="Times New Roman"/>
                <w:sz w:val="22"/>
                <w:szCs w:val="22"/>
              </w:rPr>
              <w:t xml:space="preserve"> к Документации о закупке).</w:t>
            </w:r>
          </w:p>
          <w:p w:rsidR="00EF7BED" w:rsidRPr="00490648" w:rsidRDefault="00E453F9" w:rsidP="00B509F8">
            <w:pPr>
              <w:pStyle w:val="aff8"/>
              <w:ind w:firstLine="0"/>
              <w:rPr>
                <w:b/>
                <w:sz w:val="22"/>
                <w:szCs w:val="22"/>
              </w:rPr>
            </w:pPr>
            <w:r w:rsidRPr="00490648">
              <w:rPr>
                <w:rFonts w:ascii="Times New Roman" w:hAnsi="Times New Roman" w:cs="Times New Roman"/>
                <w:sz w:val="22"/>
                <w:szCs w:val="22"/>
              </w:rPr>
              <w:t xml:space="preserve">9) </w:t>
            </w:r>
            <w:r w:rsidRPr="00431490">
              <w:rPr>
                <w:rFonts w:ascii="Times New Roman" w:hAnsi="Times New Roman" w:cs="Times New Roman"/>
                <w:sz w:val="22"/>
                <w:szCs w:val="22"/>
              </w:rPr>
              <w:t>копия доверенности или приказа, подписанная руководителем участника запроса котировок на осуществление действий от имени участника запроса котировок</w:t>
            </w:r>
            <w:r w:rsidRPr="00490648">
              <w:rPr>
                <w:rFonts w:ascii="Times New Roman" w:hAnsi="Times New Roman" w:cs="Times New Roman"/>
                <w:sz w:val="22"/>
                <w:szCs w:val="22"/>
              </w:rPr>
              <w:t xml:space="preserve">, если заявка подписана уполномоченным </w:t>
            </w:r>
            <w:r w:rsidRPr="00490648">
              <w:rPr>
                <w:rFonts w:ascii="Times New Roman" w:hAnsi="Times New Roman" w:cs="Times New Roman"/>
                <w:sz w:val="22"/>
                <w:szCs w:val="22"/>
              </w:rPr>
              <w:lastRenderedPageBreak/>
              <w:t>представителем такого участника.</w:t>
            </w:r>
          </w:p>
        </w:tc>
      </w:tr>
      <w:tr w:rsidR="00A851F0" w:rsidRPr="00490648" w:rsidTr="00275396">
        <w:tc>
          <w:tcPr>
            <w:tcW w:w="567" w:type="dxa"/>
          </w:tcPr>
          <w:p w:rsidR="00A851F0" w:rsidRPr="00490648" w:rsidRDefault="00F00C7F"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lastRenderedPageBreak/>
              <w:t>1</w:t>
            </w:r>
            <w:r w:rsidR="001D13E7">
              <w:rPr>
                <w:rFonts w:ascii="Times New Roman" w:hAnsi="Times New Roman" w:cs="Times New Roman"/>
                <w:b/>
                <w:bCs/>
                <w:sz w:val="22"/>
                <w:szCs w:val="22"/>
              </w:rPr>
              <w:t>7</w:t>
            </w:r>
          </w:p>
        </w:tc>
        <w:tc>
          <w:tcPr>
            <w:tcW w:w="3685" w:type="dxa"/>
          </w:tcPr>
          <w:p w:rsidR="00A851F0" w:rsidRPr="00490648" w:rsidRDefault="00A851F0"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490648" w:rsidRDefault="000079C8" w:rsidP="00BD644E">
            <w:pPr>
              <w:pStyle w:val="Default"/>
              <w:rPr>
                <w:rFonts w:ascii="Times New Roman" w:hAnsi="Times New Roman" w:cs="Times New Roman"/>
                <w:b/>
                <w:bCs/>
                <w:sz w:val="22"/>
                <w:szCs w:val="22"/>
              </w:rPr>
            </w:pPr>
          </w:p>
        </w:tc>
        <w:tc>
          <w:tcPr>
            <w:tcW w:w="5588" w:type="dxa"/>
          </w:tcPr>
          <w:p w:rsidR="000079C8" w:rsidRPr="00490648" w:rsidRDefault="000079C8" w:rsidP="000079C8">
            <w:pPr>
              <w:pStyle w:val="34"/>
              <w:spacing w:after="0" w:line="240" w:lineRule="auto"/>
              <w:ind w:left="0" w:firstLine="0"/>
              <w:jc w:val="left"/>
              <w:rPr>
                <w:sz w:val="22"/>
                <w:szCs w:val="22"/>
              </w:rPr>
            </w:pPr>
            <w:r w:rsidRPr="00490648">
              <w:rPr>
                <w:b/>
                <w:sz w:val="22"/>
                <w:szCs w:val="22"/>
              </w:rPr>
              <w:t>Обязательные требования:</w:t>
            </w:r>
            <w:r w:rsidRPr="00490648">
              <w:rPr>
                <w:sz w:val="22"/>
                <w:szCs w:val="22"/>
              </w:rPr>
              <w:t xml:space="preserve"> При закупке путем проведения запроса </w:t>
            </w:r>
            <w:r w:rsidR="000955C0" w:rsidRPr="00490648">
              <w:rPr>
                <w:sz w:val="22"/>
                <w:szCs w:val="22"/>
              </w:rPr>
              <w:t>котировок</w:t>
            </w:r>
            <w:r w:rsidRPr="00490648">
              <w:rPr>
                <w:sz w:val="22"/>
                <w:szCs w:val="22"/>
              </w:rPr>
              <w:t xml:space="preserve"> </w:t>
            </w:r>
            <w:r w:rsidR="00350621" w:rsidRPr="00490648">
              <w:rPr>
                <w:sz w:val="22"/>
                <w:szCs w:val="22"/>
              </w:rPr>
              <w:t xml:space="preserve">в электронной форме </w:t>
            </w:r>
            <w:r w:rsidRPr="00490648">
              <w:rPr>
                <w:sz w:val="22"/>
                <w:szCs w:val="22"/>
              </w:rPr>
              <w:t xml:space="preserve">устанавливаются следующие </w:t>
            </w:r>
            <w:r w:rsidRPr="00490648">
              <w:rPr>
                <w:i/>
                <w:sz w:val="22"/>
                <w:szCs w:val="22"/>
              </w:rPr>
              <w:t>обязательные требования</w:t>
            </w:r>
            <w:r w:rsidRPr="00490648">
              <w:rPr>
                <w:sz w:val="22"/>
                <w:szCs w:val="22"/>
              </w:rPr>
              <w:t xml:space="preserve"> к Участникам закупки:</w:t>
            </w:r>
          </w:p>
          <w:p w:rsidR="002B270E" w:rsidRPr="00490648" w:rsidRDefault="002B270E" w:rsidP="002B270E">
            <w:pPr>
              <w:numPr>
                <w:ilvl w:val="1"/>
                <w:numId w:val="7"/>
              </w:numPr>
              <w:tabs>
                <w:tab w:val="left" w:pos="426"/>
                <w:tab w:val="left" w:pos="709"/>
              </w:tabs>
              <w:spacing w:line="240" w:lineRule="auto"/>
              <w:ind w:left="0" w:firstLine="0"/>
              <w:rPr>
                <w:sz w:val="22"/>
                <w:szCs w:val="22"/>
              </w:rPr>
            </w:pPr>
            <w:r w:rsidRPr="00490648">
              <w:rPr>
                <w:sz w:val="22"/>
                <w:szCs w:val="22"/>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B270E" w:rsidRPr="00490648" w:rsidRDefault="002B270E" w:rsidP="002B270E">
            <w:pPr>
              <w:numPr>
                <w:ilvl w:val="1"/>
                <w:numId w:val="7"/>
              </w:numPr>
              <w:tabs>
                <w:tab w:val="left" w:pos="426"/>
                <w:tab w:val="left" w:pos="709"/>
              </w:tabs>
              <w:spacing w:line="240" w:lineRule="auto"/>
              <w:ind w:left="0" w:firstLine="0"/>
              <w:rPr>
                <w:sz w:val="22"/>
                <w:szCs w:val="22"/>
              </w:rPr>
            </w:pPr>
            <w:proofErr w:type="spellStart"/>
            <w:r w:rsidRPr="00490648">
              <w:rPr>
                <w:sz w:val="22"/>
                <w:szCs w:val="22"/>
              </w:rPr>
              <w:t>непроведение</w:t>
            </w:r>
            <w:proofErr w:type="spellEnd"/>
            <w:r w:rsidRPr="00490648">
              <w:rPr>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2B270E" w:rsidRPr="00490648" w:rsidRDefault="002B270E" w:rsidP="002B270E">
            <w:pPr>
              <w:numPr>
                <w:ilvl w:val="1"/>
                <w:numId w:val="7"/>
              </w:numPr>
              <w:tabs>
                <w:tab w:val="left" w:pos="426"/>
                <w:tab w:val="left" w:pos="709"/>
              </w:tabs>
              <w:spacing w:line="240" w:lineRule="auto"/>
              <w:ind w:left="0" w:firstLine="0"/>
              <w:rPr>
                <w:sz w:val="22"/>
                <w:szCs w:val="22"/>
              </w:rPr>
            </w:pPr>
            <w:proofErr w:type="spellStart"/>
            <w:r w:rsidRPr="00490648">
              <w:rPr>
                <w:sz w:val="22"/>
                <w:szCs w:val="22"/>
              </w:rPr>
              <w:t>неприостановление</w:t>
            </w:r>
            <w:proofErr w:type="spellEnd"/>
            <w:r w:rsidRPr="00490648">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490648" w:rsidRDefault="002B270E" w:rsidP="002B270E">
            <w:pPr>
              <w:numPr>
                <w:ilvl w:val="1"/>
                <w:numId w:val="7"/>
              </w:numPr>
              <w:tabs>
                <w:tab w:val="left" w:pos="426"/>
                <w:tab w:val="left" w:pos="709"/>
              </w:tabs>
              <w:spacing w:line="240" w:lineRule="auto"/>
              <w:ind w:left="0" w:firstLine="0"/>
              <w:rPr>
                <w:sz w:val="22"/>
                <w:szCs w:val="22"/>
              </w:rPr>
            </w:pPr>
            <w:r w:rsidRPr="00490648">
              <w:rPr>
                <w:sz w:val="22"/>
                <w:szCs w:val="22"/>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79C8" w:rsidRPr="00490648" w:rsidRDefault="000079C8" w:rsidP="000079C8">
            <w:pPr>
              <w:pStyle w:val="ConsPlusNormal"/>
              <w:widowControl/>
              <w:ind w:firstLine="0"/>
              <w:jc w:val="both"/>
              <w:rPr>
                <w:rFonts w:ascii="Times New Roman" w:hAnsi="Times New Roman" w:cs="Times New Roman"/>
                <w:sz w:val="22"/>
                <w:szCs w:val="22"/>
              </w:rPr>
            </w:pPr>
          </w:p>
          <w:p w:rsidR="009B43F8" w:rsidRPr="00490648" w:rsidRDefault="009B43F8" w:rsidP="000079C8">
            <w:pPr>
              <w:pStyle w:val="ConsPlusNormal"/>
              <w:widowControl/>
              <w:ind w:firstLine="0"/>
              <w:jc w:val="both"/>
              <w:rPr>
                <w:rFonts w:ascii="Times New Roman" w:hAnsi="Times New Roman" w:cs="Times New Roman"/>
                <w:sz w:val="22"/>
                <w:szCs w:val="22"/>
              </w:rPr>
            </w:pPr>
            <w:r w:rsidRPr="00490648">
              <w:rPr>
                <w:rFonts w:ascii="Times New Roman" w:hAnsi="Times New Roman" w:cs="Times New Roman"/>
                <w:i/>
                <w:sz w:val="22"/>
                <w:szCs w:val="22"/>
              </w:rPr>
              <w:t xml:space="preserve">В заявке на участие декларируется соответствие участника размещения закупки требованиям, предусмотренным в </w:t>
            </w:r>
            <w:hyperlink r:id="rId12" w:history="1">
              <w:r w:rsidRPr="00490648">
                <w:rPr>
                  <w:rFonts w:ascii="Times New Roman" w:hAnsi="Times New Roman" w:cs="Times New Roman"/>
                  <w:i/>
                  <w:color w:val="0000FF"/>
                  <w:sz w:val="22"/>
                  <w:szCs w:val="22"/>
                </w:rPr>
                <w:t>пунктах 2</w:t>
              </w:r>
            </w:hyperlink>
            <w:r w:rsidRPr="00490648">
              <w:rPr>
                <w:rFonts w:ascii="Times New Roman" w:hAnsi="Times New Roman" w:cs="Times New Roman"/>
                <w:i/>
                <w:color w:val="0000FF"/>
                <w:sz w:val="22"/>
                <w:szCs w:val="22"/>
              </w:rPr>
              <w:t xml:space="preserve"> –4 настоящего подраздела.</w:t>
            </w:r>
          </w:p>
          <w:p w:rsidR="000079C8" w:rsidRPr="00490648" w:rsidRDefault="000079C8" w:rsidP="00BD644E">
            <w:pPr>
              <w:pStyle w:val="Default"/>
              <w:jc w:val="both"/>
              <w:rPr>
                <w:rFonts w:ascii="Times New Roman" w:hAnsi="Times New Roman" w:cs="Times New Roman"/>
                <w:sz w:val="22"/>
                <w:szCs w:val="22"/>
              </w:rPr>
            </w:pPr>
          </w:p>
        </w:tc>
      </w:tr>
      <w:tr w:rsidR="000079C8" w:rsidRPr="00490648" w:rsidTr="00275396">
        <w:tc>
          <w:tcPr>
            <w:tcW w:w="567" w:type="dxa"/>
          </w:tcPr>
          <w:p w:rsidR="000079C8" w:rsidRPr="00490648" w:rsidRDefault="00F00C7F"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1</w:t>
            </w:r>
            <w:r w:rsidR="001D13E7">
              <w:rPr>
                <w:rFonts w:ascii="Times New Roman" w:hAnsi="Times New Roman" w:cs="Times New Roman"/>
                <w:b/>
                <w:bCs/>
                <w:sz w:val="22"/>
                <w:szCs w:val="22"/>
              </w:rPr>
              <w:t>8</w:t>
            </w:r>
          </w:p>
        </w:tc>
        <w:tc>
          <w:tcPr>
            <w:tcW w:w="3685" w:type="dxa"/>
          </w:tcPr>
          <w:p w:rsidR="00F2120C" w:rsidRPr="00490648" w:rsidRDefault="007B79EF" w:rsidP="007B79EF">
            <w:pPr>
              <w:pStyle w:val="aff8"/>
              <w:ind w:firstLine="0"/>
              <w:rPr>
                <w:rStyle w:val="afff3"/>
                <w:rFonts w:ascii="Times New Roman" w:hAnsi="Times New Roman" w:cs="Times New Roman"/>
                <w:b/>
                <w:i w:val="0"/>
                <w:sz w:val="22"/>
                <w:szCs w:val="22"/>
              </w:rPr>
            </w:pPr>
            <w:r w:rsidRPr="00490648">
              <w:rPr>
                <w:rStyle w:val="afff3"/>
                <w:rFonts w:ascii="Times New Roman" w:hAnsi="Times New Roman" w:cs="Times New Roman"/>
                <w:b/>
                <w:i w:val="0"/>
                <w:sz w:val="22"/>
                <w:szCs w:val="22"/>
              </w:rPr>
              <w:t>Дополнительные требования к участникам закупки</w:t>
            </w:r>
          </w:p>
          <w:p w:rsidR="000079C8" w:rsidRPr="00490648" w:rsidRDefault="000079C8" w:rsidP="00BD644E">
            <w:pPr>
              <w:pStyle w:val="Default"/>
              <w:rPr>
                <w:rFonts w:ascii="Times New Roman" w:hAnsi="Times New Roman" w:cs="Times New Roman"/>
                <w:b/>
                <w:bCs/>
                <w:sz w:val="22"/>
                <w:szCs w:val="22"/>
              </w:rPr>
            </w:pPr>
          </w:p>
        </w:tc>
        <w:tc>
          <w:tcPr>
            <w:tcW w:w="5588" w:type="dxa"/>
          </w:tcPr>
          <w:p w:rsidR="000079C8" w:rsidRPr="00490648" w:rsidRDefault="002B270E" w:rsidP="00AE1353">
            <w:pPr>
              <w:pStyle w:val="Default"/>
              <w:jc w:val="both"/>
              <w:rPr>
                <w:rFonts w:ascii="Times New Roman" w:hAnsi="Times New Roman" w:cs="Times New Roman"/>
                <w:sz w:val="22"/>
                <w:szCs w:val="22"/>
              </w:rPr>
            </w:pPr>
            <w:proofErr w:type="gramStart"/>
            <w:r w:rsidRPr="00490648">
              <w:rPr>
                <w:rFonts w:ascii="Times New Roman" w:hAnsi="Times New Roman" w:cs="Times New Roman"/>
                <w:sz w:val="22"/>
                <w:szCs w:val="22"/>
              </w:rPr>
              <w:t xml:space="preserve">Отсутствие сведений об участнике закупки  в  реестре недобросовестных поставщиков, предусмотренном </w:t>
            </w:r>
            <w:r w:rsidRPr="00490648">
              <w:rPr>
                <w:rFonts w:ascii="Times New Roman" w:hAnsi="Times New Roman" w:cs="Times New Roman"/>
                <w:bCs/>
                <w:kern w:val="28"/>
                <w:sz w:val="22"/>
                <w:szCs w:val="22"/>
              </w:rPr>
              <w:t xml:space="preserve">статьей  5 </w:t>
            </w:r>
            <w:r w:rsidRPr="00490648">
              <w:rPr>
                <w:rFonts w:ascii="Times New Roman" w:hAnsi="Times New Roman" w:cs="Times New Roman"/>
                <w:sz w:val="22"/>
                <w:szCs w:val="22"/>
              </w:rPr>
              <w:t>Федеральным законом от 18 июля 2011 года № 223-ФЗ «О закупках товаров, работ, услуг отдельными видами юридических лиц</w:t>
            </w:r>
            <w:r w:rsidR="00AE1353" w:rsidRPr="00490648">
              <w:rPr>
                <w:rFonts w:ascii="Times New Roman" w:hAnsi="Times New Roman" w:cs="Times New Roman"/>
                <w:sz w:val="22"/>
                <w:szCs w:val="22"/>
              </w:rPr>
              <w:t>,</w:t>
            </w:r>
            <w:r w:rsidRPr="00490648">
              <w:rPr>
                <w:rFonts w:ascii="Times New Roman" w:hAnsi="Times New Roman" w:cs="Times New Roman"/>
                <w:sz w:val="22"/>
                <w:szCs w:val="22"/>
              </w:rPr>
              <w:t xml:space="preserve"> </w:t>
            </w:r>
            <w:r w:rsidRPr="00490648">
              <w:rPr>
                <w:rFonts w:ascii="Times New Roman" w:hAnsi="Times New Roman" w:cs="Times New Roman"/>
                <w:bCs/>
                <w:kern w:val="28"/>
                <w:sz w:val="22"/>
                <w:szCs w:val="22"/>
              </w:rPr>
              <w:t>в реестре недобросовестных поставщиков, предусмотренном Федеральным законом</w:t>
            </w:r>
            <w:r w:rsidRPr="00490648">
              <w:rPr>
                <w:rFonts w:ascii="Times New Roman" w:hAnsi="Times New Roman" w:cs="Times New Roman"/>
                <w:sz w:val="22"/>
                <w:szCs w:val="22"/>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490648">
              <w:rPr>
                <w:rFonts w:ascii="Times New Roman" w:hAnsi="Times New Roman" w:cs="Times New Roman"/>
                <w:bCs/>
                <w:kern w:val="28"/>
                <w:sz w:val="22"/>
                <w:szCs w:val="22"/>
              </w:rPr>
              <w:t>.</w:t>
            </w:r>
            <w:proofErr w:type="gramEnd"/>
          </w:p>
        </w:tc>
      </w:tr>
      <w:tr w:rsidR="00A851F0" w:rsidRPr="00490648" w:rsidTr="00275396">
        <w:tc>
          <w:tcPr>
            <w:tcW w:w="567" w:type="dxa"/>
          </w:tcPr>
          <w:p w:rsidR="00A851F0" w:rsidRPr="00490648" w:rsidRDefault="00F00C7F"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1</w:t>
            </w:r>
            <w:r w:rsidR="001D13E7">
              <w:rPr>
                <w:rFonts w:ascii="Times New Roman" w:hAnsi="Times New Roman" w:cs="Times New Roman"/>
                <w:b/>
                <w:bCs/>
                <w:sz w:val="22"/>
                <w:szCs w:val="22"/>
              </w:rPr>
              <w:t>9</w:t>
            </w:r>
          </w:p>
        </w:tc>
        <w:tc>
          <w:tcPr>
            <w:tcW w:w="3685" w:type="dxa"/>
          </w:tcPr>
          <w:p w:rsidR="00A851F0" w:rsidRPr="00490648" w:rsidRDefault="00A851F0"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Форм</w:t>
            </w:r>
            <w:r w:rsidR="00F2120C" w:rsidRPr="00490648">
              <w:rPr>
                <w:rFonts w:ascii="Times New Roman" w:hAnsi="Times New Roman" w:cs="Times New Roman"/>
                <w:b/>
                <w:bCs/>
                <w:sz w:val="22"/>
                <w:szCs w:val="22"/>
              </w:rPr>
              <w:t>ы</w:t>
            </w:r>
            <w:r w:rsidRPr="00490648">
              <w:rPr>
                <w:rFonts w:ascii="Times New Roman" w:hAnsi="Times New Roman" w:cs="Times New Roman"/>
                <w:b/>
                <w:bCs/>
                <w:sz w:val="22"/>
                <w:szCs w:val="22"/>
              </w:rPr>
              <w:t>, порядок, дата начала и дата окончания срока предоставления участниками закупки разъяснений положений документации о закупке</w:t>
            </w:r>
            <w:r w:rsidR="00FA4A9C" w:rsidRPr="00490648">
              <w:rPr>
                <w:rFonts w:ascii="Times New Roman" w:hAnsi="Times New Roman" w:cs="Times New Roman"/>
                <w:b/>
                <w:bCs/>
                <w:sz w:val="22"/>
                <w:szCs w:val="22"/>
              </w:rPr>
              <w:t>.</w:t>
            </w:r>
          </w:p>
          <w:p w:rsidR="00FA4A9C" w:rsidRPr="00490648" w:rsidRDefault="00FA4A9C" w:rsidP="00BD644E">
            <w:pPr>
              <w:pStyle w:val="Default"/>
              <w:rPr>
                <w:rFonts w:ascii="Times New Roman" w:hAnsi="Times New Roman" w:cs="Times New Roman"/>
                <w:b/>
                <w:bCs/>
                <w:sz w:val="22"/>
                <w:szCs w:val="22"/>
                <w:u w:val="single"/>
              </w:rPr>
            </w:pPr>
            <w:r w:rsidRPr="00490648">
              <w:rPr>
                <w:rFonts w:ascii="Times New Roman" w:hAnsi="Times New Roman" w:cs="Times New Roman"/>
                <w:b/>
                <w:sz w:val="22"/>
                <w:szCs w:val="22"/>
              </w:rPr>
              <w:t>Порядок внесения изменений в документацию о закупке.</w:t>
            </w:r>
          </w:p>
        </w:tc>
        <w:tc>
          <w:tcPr>
            <w:tcW w:w="5588" w:type="dxa"/>
          </w:tcPr>
          <w:p w:rsidR="00F2120C" w:rsidRPr="00490648" w:rsidRDefault="002B270E" w:rsidP="00F2120C">
            <w:pPr>
              <w:pStyle w:val="-4"/>
              <w:tabs>
                <w:tab w:val="clear" w:pos="1701"/>
              </w:tabs>
              <w:spacing w:line="240" w:lineRule="auto"/>
              <w:ind w:firstLine="0"/>
              <w:rPr>
                <w:sz w:val="22"/>
                <w:szCs w:val="22"/>
              </w:rPr>
            </w:pPr>
            <w:r w:rsidRPr="00490648">
              <w:rPr>
                <w:sz w:val="22"/>
                <w:szCs w:val="22"/>
              </w:rPr>
              <w:t xml:space="preserve">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w:t>
            </w:r>
            <w:r w:rsidR="00350621" w:rsidRPr="00490648">
              <w:rPr>
                <w:sz w:val="22"/>
                <w:szCs w:val="22"/>
              </w:rPr>
              <w:t>одного</w:t>
            </w:r>
            <w:r w:rsidRPr="00490648">
              <w:rPr>
                <w:sz w:val="22"/>
                <w:szCs w:val="22"/>
              </w:rPr>
              <w:t xml:space="preserve"> рабоч</w:t>
            </w:r>
            <w:r w:rsidR="00350621" w:rsidRPr="00490648">
              <w:rPr>
                <w:sz w:val="22"/>
                <w:szCs w:val="22"/>
              </w:rPr>
              <w:t>его</w:t>
            </w:r>
            <w:r w:rsidRPr="00490648">
              <w:rPr>
                <w:sz w:val="22"/>
                <w:szCs w:val="22"/>
              </w:rPr>
              <w:t xml:space="preserve"> дн</w:t>
            </w:r>
            <w:r w:rsidR="00350621" w:rsidRPr="00490648">
              <w:rPr>
                <w:sz w:val="22"/>
                <w:szCs w:val="22"/>
              </w:rPr>
              <w:t>я</w:t>
            </w:r>
            <w:r w:rsidRPr="00490648">
              <w:rPr>
                <w:sz w:val="22"/>
                <w:szCs w:val="22"/>
              </w:rPr>
              <w:t xml:space="preserve">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w:t>
            </w:r>
            <w:r w:rsidRPr="00490648">
              <w:rPr>
                <w:sz w:val="22"/>
                <w:szCs w:val="22"/>
              </w:rPr>
              <w:lastRenderedPageBreak/>
              <w:t>Разъяснение положений документации не должно изменять ее суть.</w:t>
            </w:r>
            <w:r w:rsidR="00F2120C" w:rsidRPr="00490648">
              <w:rPr>
                <w:sz w:val="22"/>
                <w:szCs w:val="22"/>
              </w:rPr>
              <w:t xml:space="preserve"> </w:t>
            </w:r>
            <w:bookmarkStart w:id="10" w:name="_Toc311413725"/>
            <w:bookmarkStart w:id="11" w:name="_Toc311467149"/>
            <w:bookmarkStart w:id="12" w:name="_Toc311716834"/>
          </w:p>
          <w:p w:rsidR="00F2120C" w:rsidRPr="00490648" w:rsidRDefault="00F2120C" w:rsidP="00F2120C">
            <w:pPr>
              <w:pStyle w:val="-4"/>
              <w:tabs>
                <w:tab w:val="clear" w:pos="1701"/>
              </w:tabs>
              <w:spacing w:line="240" w:lineRule="auto"/>
              <w:ind w:firstLine="0"/>
              <w:rPr>
                <w:b/>
                <w:color w:val="000000"/>
                <w:sz w:val="22"/>
                <w:szCs w:val="22"/>
              </w:rPr>
            </w:pPr>
            <w:r w:rsidRPr="00490648">
              <w:rPr>
                <w:b/>
                <w:sz w:val="22"/>
                <w:szCs w:val="22"/>
              </w:rPr>
              <w:t xml:space="preserve">Дата </w:t>
            </w:r>
            <w:proofErr w:type="gramStart"/>
            <w:r w:rsidRPr="00490648">
              <w:rPr>
                <w:b/>
                <w:sz w:val="22"/>
                <w:szCs w:val="22"/>
              </w:rPr>
              <w:t xml:space="preserve">начала срока предоставления разъяснений положений </w:t>
            </w:r>
            <w:r w:rsidRPr="00490648">
              <w:rPr>
                <w:b/>
                <w:color w:val="000000"/>
                <w:sz w:val="22"/>
                <w:szCs w:val="22"/>
              </w:rPr>
              <w:t>документации</w:t>
            </w:r>
            <w:proofErr w:type="gramEnd"/>
            <w:r w:rsidRPr="00490648">
              <w:rPr>
                <w:b/>
                <w:color w:val="000000"/>
                <w:sz w:val="22"/>
                <w:szCs w:val="22"/>
              </w:rPr>
              <w:t xml:space="preserve"> о закупке: </w:t>
            </w:r>
            <w:r w:rsidR="004675A3">
              <w:rPr>
                <w:b/>
                <w:color w:val="000000"/>
                <w:sz w:val="22"/>
                <w:szCs w:val="22"/>
                <w:highlight w:val="yellow"/>
              </w:rPr>
              <w:t xml:space="preserve">11 июля </w:t>
            </w:r>
            <w:r w:rsidR="004D16D7" w:rsidRPr="00490648">
              <w:rPr>
                <w:b/>
                <w:color w:val="000000"/>
                <w:sz w:val="22"/>
                <w:szCs w:val="22"/>
                <w:highlight w:val="yellow"/>
              </w:rPr>
              <w:t>2016</w:t>
            </w:r>
            <w:r w:rsidR="00930EE2" w:rsidRPr="00490648">
              <w:rPr>
                <w:b/>
                <w:color w:val="000000"/>
                <w:sz w:val="22"/>
                <w:szCs w:val="22"/>
                <w:highlight w:val="yellow"/>
              </w:rPr>
              <w:t>г.</w:t>
            </w:r>
            <w:r w:rsidR="004A45FB" w:rsidRPr="00490648">
              <w:rPr>
                <w:b/>
                <w:color w:val="000000"/>
                <w:sz w:val="22"/>
                <w:szCs w:val="22"/>
                <w:highlight w:val="yellow"/>
              </w:rPr>
              <w:t xml:space="preserve"> 0</w:t>
            </w:r>
            <w:r w:rsidR="00303843">
              <w:rPr>
                <w:b/>
                <w:color w:val="000000"/>
                <w:sz w:val="22"/>
                <w:szCs w:val="22"/>
                <w:highlight w:val="yellow"/>
              </w:rPr>
              <w:t>3</w:t>
            </w:r>
            <w:r w:rsidR="004A45FB" w:rsidRPr="00490648">
              <w:rPr>
                <w:b/>
                <w:color w:val="000000"/>
                <w:sz w:val="22"/>
                <w:szCs w:val="22"/>
                <w:highlight w:val="yellow"/>
              </w:rPr>
              <w:t>.00</w:t>
            </w:r>
            <w:r w:rsidR="004A45FB" w:rsidRPr="00490648">
              <w:rPr>
                <w:b/>
                <w:color w:val="000000"/>
                <w:sz w:val="22"/>
                <w:szCs w:val="22"/>
              </w:rPr>
              <w:t xml:space="preserve"> (время </w:t>
            </w:r>
            <w:r w:rsidR="00303843">
              <w:rPr>
                <w:sz w:val="22"/>
                <w:szCs w:val="22"/>
              </w:rPr>
              <w:t>московское</w:t>
            </w:r>
            <w:r w:rsidR="004A45FB" w:rsidRPr="00490648">
              <w:rPr>
                <w:b/>
                <w:color w:val="000000"/>
                <w:sz w:val="22"/>
                <w:szCs w:val="22"/>
              </w:rPr>
              <w:t>)</w:t>
            </w:r>
            <w:r w:rsidR="00A27611" w:rsidRPr="00490648">
              <w:rPr>
                <w:b/>
                <w:color w:val="000000"/>
                <w:sz w:val="22"/>
                <w:szCs w:val="22"/>
              </w:rPr>
              <w:t>.</w:t>
            </w:r>
          </w:p>
          <w:p w:rsidR="00F2120C" w:rsidRPr="00490648" w:rsidRDefault="00F2120C" w:rsidP="00F2120C">
            <w:pPr>
              <w:pStyle w:val="-4"/>
              <w:tabs>
                <w:tab w:val="clear" w:pos="1701"/>
              </w:tabs>
              <w:spacing w:line="240" w:lineRule="auto"/>
              <w:ind w:firstLine="0"/>
              <w:rPr>
                <w:b/>
                <w:color w:val="000000"/>
                <w:sz w:val="22"/>
                <w:szCs w:val="22"/>
              </w:rPr>
            </w:pPr>
            <w:r w:rsidRPr="00490648">
              <w:rPr>
                <w:b/>
                <w:sz w:val="22"/>
                <w:szCs w:val="22"/>
              </w:rPr>
              <w:t xml:space="preserve">Дата </w:t>
            </w:r>
            <w:proofErr w:type="gramStart"/>
            <w:r w:rsidRPr="00490648">
              <w:rPr>
                <w:b/>
                <w:sz w:val="22"/>
                <w:szCs w:val="22"/>
              </w:rPr>
              <w:t xml:space="preserve">окончания срока предоставления разъяснений положений </w:t>
            </w:r>
            <w:r w:rsidRPr="00490648">
              <w:rPr>
                <w:b/>
                <w:color w:val="000000"/>
                <w:sz w:val="22"/>
                <w:szCs w:val="22"/>
              </w:rPr>
              <w:t>документации</w:t>
            </w:r>
            <w:proofErr w:type="gramEnd"/>
            <w:r w:rsidRPr="00490648">
              <w:rPr>
                <w:b/>
                <w:color w:val="000000"/>
                <w:sz w:val="22"/>
                <w:szCs w:val="22"/>
              </w:rPr>
              <w:t xml:space="preserve"> о закупке: </w:t>
            </w:r>
            <w:r w:rsidR="004675A3">
              <w:rPr>
                <w:b/>
                <w:color w:val="000000"/>
                <w:sz w:val="22"/>
                <w:szCs w:val="22"/>
              </w:rPr>
              <w:t>13 июля 2016 года</w:t>
            </w:r>
            <w:r w:rsidR="004A45FB" w:rsidRPr="00490648">
              <w:rPr>
                <w:b/>
                <w:color w:val="000000"/>
                <w:sz w:val="22"/>
                <w:szCs w:val="22"/>
                <w:highlight w:val="yellow"/>
              </w:rPr>
              <w:t xml:space="preserve"> </w:t>
            </w:r>
            <w:r w:rsidR="004D16D7" w:rsidRPr="00490648">
              <w:rPr>
                <w:b/>
                <w:color w:val="000000"/>
                <w:sz w:val="22"/>
                <w:szCs w:val="22"/>
                <w:highlight w:val="yellow"/>
              </w:rPr>
              <w:t>1</w:t>
            </w:r>
            <w:r w:rsidR="00303843">
              <w:rPr>
                <w:b/>
                <w:color w:val="000000"/>
                <w:sz w:val="22"/>
                <w:szCs w:val="22"/>
                <w:highlight w:val="yellow"/>
              </w:rPr>
              <w:t>0</w:t>
            </w:r>
            <w:r w:rsidR="004D16D7" w:rsidRPr="00490648">
              <w:rPr>
                <w:b/>
                <w:color w:val="000000"/>
                <w:sz w:val="22"/>
                <w:szCs w:val="22"/>
                <w:highlight w:val="yellow"/>
              </w:rPr>
              <w:t>.</w:t>
            </w:r>
            <w:r w:rsidR="004675A3">
              <w:rPr>
                <w:b/>
                <w:color w:val="000000"/>
                <w:sz w:val="22"/>
                <w:szCs w:val="22"/>
                <w:highlight w:val="yellow"/>
              </w:rPr>
              <w:t>0</w:t>
            </w:r>
            <w:r w:rsidR="004D16D7" w:rsidRPr="00490648">
              <w:rPr>
                <w:b/>
                <w:color w:val="000000"/>
                <w:sz w:val="22"/>
                <w:szCs w:val="22"/>
                <w:highlight w:val="yellow"/>
              </w:rPr>
              <w:t>0</w:t>
            </w:r>
            <w:r w:rsidR="004A45FB" w:rsidRPr="00490648">
              <w:rPr>
                <w:b/>
                <w:color w:val="000000"/>
                <w:sz w:val="22"/>
                <w:szCs w:val="22"/>
              </w:rPr>
              <w:t xml:space="preserve"> (время </w:t>
            </w:r>
            <w:r w:rsidR="00303843">
              <w:rPr>
                <w:sz w:val="22"/>
                <w:szCs w:val="22"/>
              </w:rPr>
              <w:t>московское</w:t>
            </w:r>
            <w:r w:rsidR="004A45FB" w:rsidRPr="00490648">
              <w:rPr>
                <w:b/>
                <w:color w:val="000000"/>
                <w:sz w:val="22"/>
                <w:szCs w:val="22"/>
              </w:rPr>
              <w:t>)</w:t>
            </w:r>
            <w:r w:rsidR="0048590D" w:rsidRPr="00490648">
              <w:rPr>
                <w:b/>
                <w:color w:val="000000"/>
                <w:sz w:val="22"/>
                <w:szCs w:val="22"/>
              </w:rPr>
              <w:t>.</w:t>
            </w:r>
          </w:p>
          <w:p w:rsidR="00FA4A9C" w:rsidRPr="00490648" w:rsidRDefault="00FA4A9C" w:rsidP="00F2120C">
            <w:pPr>
              <w:pStyle w:val="-4"/>
              <w:tabs>
                <w:tab w:val="clear" w:pos="1701"/>
              </w:tabs>
              <w:spacing w:line="240" w:lineRule="auto"/>
              <w:ind w:firstLine="0"/>
              <w:rPr>
                <w:b/>
                <w:color w:val="000000"/>
                <w:sz w:val="22"/>
                <w:szCs w:val="22"/>
              </w:rPr>
            </w:pPr>
          </w:p>
          <w:p w:rsidR="00FA4A9C" w:rsidRPr="00490648" w:rsidRDefault="00FA4A9C" w:rsidP="00F2120C">
            <w:pPr>
              <w:pStyle w:val="-4"/>
              <w:tabs>
                <w:tab w:val="clear" w:pos="1701"/>
              </w:tabs>
              <w:spacing w:line="240" w:lineRule="auto"/>
              <w:ind w:firstLine="0"/>
              <w:rPr>
                <w:b/>
                <w:sz w:val="22"/>
                <w:szCs w:val="22"/>
              </w:rPr>
            </w:pPr>
            <w:r w:rsidRPr="00490648">
              <w:rPr>
                <w:b/>
                <w:sz w:val="22"/>
                <w:szCs w:val="22"/>
              </w:rPr>
              <w:t>Порядок внесения изменений в документацию</w:t>
            </w:r>
          </w:p>
          <w:p w:rsidR="00350621" w:rsidRPr="00490648" w:rsidRDefault="002B270E" w:rsidP="00F2120C">
            <w:pPr>
              <w:pStyle w:val="-4"/>
              <w:tabs>
                <w:tab w:val="clear" w:pos="1701"/>
              </w:tabs>
              <w:spacing w:line="240" w:lineRule="auto"/>
              <w:ind w:firstLine="0"/>
              <w:rPr>
                <w:sz w:val="22"/>
                <w:szCs w:val="22"/>
              </w:rPr>
            </w:pPr>
            <w:r w:rsidRPr="00490648">
              <w:rPr>
                <w:sz w:val="22"/>
                <w:szCs w:val="22"/>
              </w:rPr>
              <w:t xml:space="preserve">Заказчик вправе внести изменения в извещение и документацию о закупке не </w:t>
            </w:r>
            <w:proofErr w:type="gramStart"/>
            <w:r w:rsidRPr="00490648">
              <w:rPr>
                <w:sz w:val="22"/>
                <w:szCs w:val="22"/>
              </w:rPr>
              <w:t>позднее</w:t>
            </w:r>
            <w:proofErr w:type="gramEnd"/>
            <w:r w:rsidRPr="00490648">
              <w:rPr>
                <w:sz w:val="22"/>
                <w:szCs w:val="22"/>
              </w:rPr>
              <w:t xml:space="preserve"> чем за </w:t>
            </w:r>
            <w:r w:rsidR="00350621" w:rsidRPr="00490648">
              <w:rPr>
                <w:sz w:val="22"/>
                <w:szCs w:val="22"/>
              </w:rPr>
              <w:t>два рабочих дня</w:t>
            </w:r>
            <w:r w:rsidRPr="00490648">
              <w:rPr>
                <w:sz w:val="22"/>
                <w:szCs w:val="22"/>
              </w:rPr>
              <w:t xml:space="preserve"> до даты окончания подачи заявок на участие в запросе </w:t>
            </w:r>
            <w:r w:rsidR="00350621" w:rsidRPr="00490648">
              <w:rPr>
                <w:sz w:val="22"/>
                <w:szCs w:val="22"/>
              </w:rPr>
              <w:t>котировок в электронной форме</w:t>
            </w:r>
            <w:r w:rsidRPr="00490648">
              <w:rPr>
                <w:sz w:val="22"/>
                <w:szCs w:val="22"/>
              </w:rPr>
              <w:t xml:space="preserve">. Заказчик обязан разместить </w:t>
            </w:r>
            <w:r w:rsidR="00350621" w:rsidRPr="00490648">
              <w:rPr>
                <w:sz w:val="22"/>
                <w:szCs w:val="22"/>
              </w:rPr>
              <w:t>указанные изменения</w:t>
            </w:r>
            <w:r w:rsidRPr="00490648">
              <w:rPr>
                <w:sz w:val="22"/>
                <w:szCs w:val="22"/>
              </w:rPr>
              <w:t xml:space="preserve"> в единой информационной системе </w:t>
            </w:r>
            <w:r w:rsidR="00350621" w:rsidRPr="00490648">
              <w:rPr>
                <w:sz w:val="22"/>
                <w:szCs w:val="22"/>
              </w:rPr>
              <w:t xml:space="preserve">в течение одного рабочего дня </w:t>
            </w:r>
            <w:proofErr w:type="gramStart"/>
            <w:r w:rsidRPr="00490648">
              <w:rPr>
                <w:sz w:val="22"/>
                <w:szCs w:val="22"/>
              </w:rPr>
              <w:t xml:space="preserve">с </w:t>
            </w:r>
            <w:r w:rsidR="00350621" w:rsidRPr="00490648">
              <w:rPr>
                <w:sz w:val="22"/>
                <w:szCs w:val="22"/>
              </w:rPr>
              <w:t>даты</w:t>
            </w:r>
            <w:r w:rsidRPr="00490648">
              <w:rPr>
                <w:sz w:val="22"/>
                <w:szCs w:val="22"/>
              </w:rPr>
              <w:t xml:space="preserve"> принятия</w:t>
            </w:r>
            <w:proofErr w:type="gramEnd"/>
            <w:r w:rsidRPr="00490648">
              <w:rPr>
                <w:sz w:val="22"/>
                <w:szCs w:val="22"/>
              </w:rPr>
              <w:t xml:space="preserve"> решения о внесении изменений. </w:t>
            </w:r>
          </w:p>
          <w:p w:rsidR="00A851F0" w:rsidRPr="00490648" w:rsidRDefault="00350621" w:rsidP="00FA4A9C">
            <w:pPr>
              <w:pStyle w:val="-4"/>
              <w:tabs>
                <w:tab w:val="clear" w:pos="1701"/>
              </w:tabs>
              <w:spacing w:line="240" w:lineRule="auto"/>
              <w:ind w:firstLine="0"/>
              <w:rPr>
                <w:sz w:val="22"/>
                <w:szCs w:val="22"/>
              </w:rPr>
            </w:pPr>
            <w:r w:rsidRPr="00490648">
              <w:rPr>
                <w:sz w:val="22"/>
                <w:szCs w:val="22"/>
                <w:shd w:val="clear" w:color="auto" w:fill="FFFFFF"/>
              </w:rPr>
              <w:t>При этом срок подачи заявок на участие в запросе котировок</w:t>
            </w:r>
            <w:r w:rsidR="00FA4A9C" w:rsidRPr="00490648">
              <w:rPr>
                <w:sz w:val="22"/>
                <w:szCs w:val="22"/>
                <w:shd w:val="clear" w:color="auto" w:fill="FFFFFF"/>
              </w:rPr>
              <w:t xml:space="preserve"> в электронной форме</w:t>
            </w:r>
            <w:r w:rsidRPr="00490648">
              <w:rPr>
                <w:sz w:val="22"/>
                <w:szCs w:val="22"/>
                <w:shd w:val="clear" w:color="auto" w:fill="FFFFFF"/>
              </w:rPr>
              <w:t xml:space="preserve"> должен быть продлен так, чтобы </w:t>
            </w:r>
            <w:proofErr w:type="gramStart"/>
            <w:r w:rsidRPr="00490648">
              <w:rPr>
                <w:sz w:val="22"/>
                <w:szCs w:val="22"/>
                <w:shd w:val="clear" w:color="auto" w:fill="FFFFFF"/>
              </w:rPr>
              <w:t>с даты размещения</w:t>
            </w:r>
            <w:proofErr w:type="gramEnd"/>
            <w:r w:rsidRPr="00490648">
              <w:rPr>
                <w:sz w:val="22"/>
                <w:szCs w:val="22"/>
                <w:shd w:val="clear" w:color="auto" w:fill="FFFFFF"/>
              </w:rPr>
              <w:t xml:space="preserve"> в единой информационной системе указанных изменений до даты истечения срока подачи заявок на участие в запросе котировок </w:t>
            </w:r>
            <w:r w:rsidR="00FA4A9C" w:rsidRPr="00490648">
              <w:rPr>
                <w:sz w:val="22"/>
                <w:szCs w:val="22"/>
                <w:shd w:val="clear" w:color="auto" w:fill="FFFFFF"/>
              </w:rPr>
              <w:t xml:space="preserve">в электронной форме </w:t>
            </w:r>
            <w:r w:rsidRPr="00490648">
              <w:rPr>
                <w:sz w:val="22"/>
                <w:szCs w:val="22"/>
                <w:shd w:val="clear" w:color="auto" w:fill="FFFFFF"/>
              </w:rPr>
              <w:t>этот срок составлял не менее чем четыре рабочих дня.</w:t>
            </w:r>
            <w:r w:rsidRPr="00490648">
              <w:rPr>
                <w:sz w:val="22"/>
                <w:szCs w:val="22"/>
              </w:rPr>
              <w:t xml:space="preserve"> Заказчик вправе продлить срок подачи заявок, указанный в документации о закупке. При этом такое решение может быть принято </w:t>
            </w:r>
            <w:proofErr w:type="gramStart"/>
            <w:r w:rsidRPr="00490648">
              <w:rPr>
                <w:sz w:val="22"/>
                <w:szCs w:val="22"/>
              </w:rPr>
              <w:t xml:space="preserve">в любой момент до окончания срока подачи заявок на участие в запросе </w:t>
            </w:r>
            <w:r w:rsidRPr="00490648">
              <w:rPr>
                <w:bCs/>
                <w:kern w:val="28"/>
                <w:sz w:val="22"/>
                <w:szCs w:val="22"/>
              </w:rPr>
              <w:t>котировок</w:t>
            </w:r>
            <w:bookmarkEnd w:id="10"/>
            <w:bookmarkEnd w:id="11"/>
            <w:bookmarkEnd w:id="12"/>
            <w:r w:rsidR="00FA4A9C" w:rsidRPr="00490648">
              <w:rPr>
                <w:sz w:val="22"/>
                <w:szCs w:val="22"/>
              </w:rPr>
              <w:t xml:space="preserve"> </w:t>
            </w:r>
            <w:r w:rsidR="00FA4A9C" w:rsidRPr="00490648">
              <w:rPr>
                <w:sz w:val="22"/>
                <w:szCs w:val="22"/>
                <w:shd w:val="clear" w:color="auto" w:fill="FFFFFF"/>
              </w:rPr>
              <w:t>в электронной форме</w:t>
            </w:r>
            <w:proofErr w:type="gramEnd"/>
            <w:r w:rsidR="00FA4A9C" w:rsidRPr="00490648">
              <w:rPr>
                <w:sz w:val="22"/>
                <w:szCs w:val="22"/>
                <w:shd w:val="clear" w:color="auto" w:fill="FFFFFF"/>
              </w:rPr>
              <w:t>.</w:t>
            </w:r>
          </w:p>
          <w:p w:rsidR="00FA4A9C" w:rsidRPr="00490648" w:rsidRDefault="00FA4A9C" w:rsidP="00FA4A9C">
            <w:pPr>
              <w:pStyle w:val="-4"/>
              <w:tabs>
                <w:tab w:val="clear" w:pos="1701"/>
              </w:tabs>
              <w:spacing w:line="240" w:lineRule="auto"/>
              <w:ind w:firstLine="0"/>
              <w:rPr>
                <w:sz w:val="22"/>
                <w:szCs w:val="22"/>
              </w:rPr>
            </w:pPr>
          </w:p>
        </w:tc>
      </w:tr>
      <w:tr w:rsidR="00A851F0" w:rsidRPr="00490648" w:rsidTr="00275396">
        <w:tc>
          <w:tcPr>
            <w:tcW w:w="567" w:type="dxa"/>
          </w:tcPr>
          <w:p w:rsidR="00A851F0" w:rsidRPr="00490648" w:rsidRDefault="001D13E7" w:rsidP="00BD644E">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20</w:t>
            </w:r>
          </w:p>
        </w:tc>
        <w:tc>
          <w:tcPr>
            <w:tcW w:w="3685" w:type="dxa"/>
          </w:tcPr>
          <w:p w:rsidR="00A851F0" w:rsidRPr="00490648" w:rsidRDefault="00A851F0"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Место и дата рассмотрения предложений участников заку</w:t>
            </w:r>
            <w:r w:rsidR="00F2120C" w:rsidRPr="00490648">
              <w:rPr>
                <w:rFonts w:ascii="Times New Roman" w:hAnsi="Times New Roman" w:cs="Times New Roman"/>
                <w:b/>
                <w:bCs/>
                <w:sz w:val="22"/>
                <w:szCs w:val="22"/>
              </w:rPr>
              <w:t>пки и подведения итогов закупки</w:t>
            </w:r>
          </w:p>
        </w:tc>
        <w:tc>
          <w:tcPr>
            <w:tcW w:w="5588" w:type="dxa"/>
          </w:tcPr>
          <w:p w:rsidR="00A851F0" w:rsidRPr="00490648" w:rsidRDefault="00F2120C" w:rsidP="00303843">
            <w:pPr>
              <w:pStyle w:val="Default"/>
              <w:jc w:val="both"/>
              <w:rPr>
                <w:rFonts w:ascii="Times New Roman" w:hAnsi="Times New Roman" w:cs="Times New Roman"/>
                <w:sz w:val="22"/>
                <w:szCs w:val="22"/>
              </w:rPr>
            </w:pPr>
            <w:r w:rsidRPr="00490648">
              <w:rPr>
                <w:rFonts w:ascii="Times New Roman" w:hAnsi="Times New Roman" w:cs="Times New Roman"/>
                <w:sz w:val="22"/>
                <w:szCs w:val="22"/>
              </w:rPr>
              <w:t>Рассмотрение</w:t>
            </w:r>
            <w:r w:rsidR="004675A3">
              <w:rPr>
                <w:rFonts w:ascii="Times New Roman" w:hAnsi="Times New Roman" w:cs="Times New Roman"/>
                <w:sz w:val="22"/>
                <w:szCs w:val="22"/>
              </w:rPr>
              <w:t xml:space="preserve"> и оценка </w:t>
            </w:r>
            <w:r w:rsidRPr="00490648">
              <w:rPr>
                <w:rFonts w:ascii="Times New Roman" w:hAnsi="Times New Roman" w:cs="Times New Roman"/>
                <w:sz w:val="22"/>
                <w:szCs w:val="22"/>
              </w:rPr>
              <w:t xml:space="preserve">заявок на участие в запросе </w:t>
            </w:r>
            <w:r w:rsidR="00FA4A9C" w:rsidRPr="00490648">
              <w:rPr>
                <w:rFonts w:ascii="Times New Roman" w:hAnsi="Times New Roman" w:cs="Times New Roman"/>
                <w:sz w:val="22"/>
                <w:szCs w:val="22"/>
              </w:rPr>
              <w:t xml:space="preserve">котировок </w:t>
            </w:r>
            <w:r w:rsidR="00FA4A9C" w:rsidRPr="00490648">
              <w:rPr>
                <w:rFonts w:ascii="Times New Roman" w:hAnsi="Times New Roman" w:cs="Times New Roman"/>
                <w:sz w:val="22"/>
                <w:szCs w:val="22"/>
                <w:shd w:val="clear" w:color="auto" w:fill="FFFFFF"/>
              </w:rPr>
              <w:t xml:space="preserve">в электронной форме </w:t>
            </w:r>
            <w:r w:rsidR="00673252" w:rsidRPr="00490648">
              <w:rPr>
                <w:rFonts w:ascii="Times New Roman" w:hAnsi="Times New Roman" w:cs="Times New Roman"/>
                <w:sz w:val="22"/>
                <w:szCs w:val="22"/>
              </w:rPr>
              <w:t>–</w:t>
            </w:r>
            <w:r w:rsidRPr="00490648">
              <w:rPr>
                <w:rFonts w:ascii="Times New Roman" w:hAnsi="Times New Roman" w:cs="Times New Roman"/>
                <w:sz w:val="22"/>
                <w:szCs w:val="22"/>
              </w:rPr>
              <w:t xml:space="preserve"> </w:t>
            </w:r>
            <w:r w:rsidR="004675A3">
              <w:rPr>
                <w:rFonts w:ascii="Times New Roman" w:hAnsi="Times New Roman" w:cs="Times New Roman"/>
                <w:b/>
                <w:i/>
                <w:color w:val="0070C0"/>
                <w:sz w:val="22"/>
                <w:szCs w:val="22"/>
                <w:highlight w:val="yellow"/>
              </w:rPr>
              <w:t xml:space="preserve">18 июля </w:t>
            </w:r>
            <w:r w:rsidR="00A27611" w:rsidRPr="00490648">
              <w:rPr>
                <w:rFonts w:ascii="Times New Roman" w:hAnsi="Times New Roman" w:cs="Times New Roman"/>
                <w:b/>
                <w:i/>
                <w:color w:val="0070C0"/>
                <w:sz w:val="22"/>
                <w:szCs w:val="22"/>
                <w:highlight w:val="yellow"/>
              </w:rPr>
              <w:t>2016</w:t>
            </w:r>
            <w:r w:rsidRPr="00490648">
              <w:rPr>
                <w:rFonts w:ascii="Times New Roman" w:hAnsi="Times New Roman" w:cs="Times New Roman"/>
                <w:b/>
                <w:i/>
                <w:color w:val="0070C0"/>
                <w:sz w:val="22"/>
                <w:szCs w:val="22"/>
                <w:highlight w:val="yellow"/>
              </w:rPr>
              <w:t>г.</w:t>
            </w:r>
            <w:r w:rsidR="00930EE2" w:rsidRPr="00490648">
              <w:rPr>
                <w:rFonts w:ascii="Times New Roman" w:hAnsi="Times New Roman" w:cs="Times New Roman"/>
                <w:b/>
                <w:i/>
                <w:color w:val="0070C0"/>
                <w:sz w:val="22"/>
                <w:szCs w:val="22"/>
                <w:highlight w:val="yellow"/>
              </w:rPr>
              <w:t xml:space="preserve"> в </w:t>
            </w:r>
            <w:r w:rsidR="00303843">
              <w:rPr>
                <w:rFonts w:ascii="Times New Roman" w:hAnsi="Times New Roman" w:cs="Times New Roman"/>
                <w:b/>
                <w:i/>
                <w:color w:val="0070C0"/>
                <w:sz w:val="22"/>
                <w:szCs w:val="22"/>
                <w:highlight w:val="yellow"/>
              </w:rPr>
              <w:t>09</w:t>
            </w:r>
            <w:r w:rsidR="004675A3">
              <w:rPr>
                <w:rFonts w:ascii="Times New Roman" w:hAnsi="Times New Roman" w:cs="Times New Roman"/>
                <w:b/>
                <w:i/>
                <w:color w:val="0070C0"/>
                <w:sz w:val="22"/>
                <w:szCs w:val="22"/>
                <w:highlight w:val="yellow"/>
              </w:rPr>
              <w:t>.00</w:t>
            </w:r>
            <w:r w:rsidR="004A45FB" w:rsidRPr="00490648">
              <w:rPr>
                <w:rFonts w:ascii="Times New Roman" w:hAnsi="Times New Roman" w:cs="Times New Roman"/>
                <w:b/>
                <w:i/>
                <w:color w:val="0070C0"/>
                <w:sz w:val="22"/>
                <w:szCs w:val="22"/>
                <w:highlight w:val="yellow"/>
              </w:rPr>
              <w:t>ч (</w:t>
            </w:r>
            <w:r w:rsidR="004A45FB" w:rsidRPr="00303843">
              <w:rPr>
                <w:rFonts w:ascii="Times New Roman" w:hAnsi="Times New Roman" w:cs="Times New Roman"/>
                <w:b/>
                <w:i/>
                <w:color w:val="4F81BD" w:themeColor="accent1"/>
                <w:sz w:val="22"/>
                <w:szCs w:val="22"/>
                <w:highlight w:val="yellow"/>
              </w:rPr>
              <w:t xml:space="preserve">время </w:t>
            </w:r>
            <w:r w:rsidR="00303843" w:rsidRPr="00303843">
              <w:rPr>
                <w:rFonts w:ascii="Times New Roman" w:hAnsi="Times New Roman" w:cs="Times New Roman"/>
                <w:b/>
                <w:i/>
                <w:color w:val="4F81BD" w:themeColor="accent1"/>
                <w:sz w:val="22"/>
                <w:szCs w:val="22"/>
                <w:highlight w:val="yellow"/>
              </w:rPr>
              <w:t>московское</w:t>
            </w:r>
            <w:r w:rsidR="00303843">
              <w:rPr>
                <w:sz w:val="22"/>
                <w:szCs w:val="22"/>
              </w:rPr>
              <w:t>)</w:t>
            </w:r>
            <w:r w:rsidRPr="00490648">
              <w:rPr>
                <w:rFonts w:ascii="Times New Roman" w:hAnsi="Times New Roman" w:cs="Times New Roman"/>
                <w:b/>
                <w:sz w:val="22"/>
                <w:szCs w:val="22"/>
              </w:rPr>
              <w:t>,</w:t>
            </w:r>
            <w:r w:rsidRPr="00490648">
              <w:rPr>
                <w:rFonts w:ascii="Times New Roman" w:hAnsi="Times New Roman" w:cs="Times New Roman"/>
                <w:sz w:val="22"/>
                <w:szCs w:val="22"/>
              </w:rPr>
              <w:t xml:space="preserve"> по адресу 670033, Республика Бурятия, г. Улан-Удэ, ул. Краснофлотская, 44</w:t>
            </w:r>
            <w:r w:rsidR="002F50B1" w:rsidRPr="00490648">
              <w:rPr>
                <w:rFonts w:ascii="Times New Roman" w:hAnsi="Times New Roman" w:cs="Times New Roman"/>
                <w:sz w:val="22"/>
                <w:szCs w:val="22"/>
              </w:rPr>
              <w:t xml:space="preserve">, </w:t>
            </w:r>
          </w:p>
        </w:tc>
      </w:tr>
      <w:tr w:rsidR="00A851F0" w:rsidRPr="00490648" w:rsidTr="00275396">
        <w:tc>
          <w:tcPr>
            <w:tcW w:w="567" w:type="dxa"/>
            <w:tcBorders>
              <w:top w:val="single" w:sz="4" w:space="0" w:color="auto"/>
              <w:left w:val="single" w:sz="4" w:space="0" w:color="auto"/>
              <w:bottom w:val="single" w:sz="4" w:space="0" w:color="auto"/>
              <w:right w:val="single" w:sz="4" w:space="0" w:color="auto"/>
            </w:tcBorders>
          </w:tcPr>
          <w:p w:rsidR="00A851F0" w:rsidRPr="00490648" w:rsidRDefault="001D13E7" w:rsidP="00BD644E">
            <w:pPr>
              <w:pStyle w:val="Default"/>
              <w:rPr>
                <w:rFonts w:ascii="Times New Roman" w:hAnsi="Times New Roman" w:cs="Times New Roman"/>
                <w:b/>
                <w:bCs/>
                <w:sz w:val="22"/>
                <w:szCs w:val="22"/>
              </w:rPr>
            </w:pPr>
            <w:r>
              <w:rPr>
                <w:rFonts w:ascii="Times New Roman" w:hAnsi="Times New Roman" w:cs="Times New Roman"/>
                <w:b/>
                <w:bCs/>
                <w:sz w:val="22"/>
                <w:szCs w:val="22"/>
              </w:rPr>
              <w:t>21</w:t>
            </w:r>
          </w:p>
        </w:tc>
        <w:tc>
          <w:tcPr>
            <w:tcW w:w="3685" w:type="dxa"/>
            <w:tcBorders>
              <w:top w:val="single" w:sz="4" w:space="0" w:color="auto"/>
              <w:left w:val="single" w:sz="4" w:space="0" w:color="auto"/>
              <w:bottom w:val="single" w:sz="4" w:space="0" w:color="auto"/>
              <w:right w:val="single" w:sz="4" w:space="0" w:color="auto"/>
            </w:tcBorders>
          </w:tcPr>
          <w:p w:rsidR="00A851F0" w:rsidRPr="00490648" w:rsidRDefault="00A851F0"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Критерии оценки и сопоставле</w:t>
            </w:r>
            <w:r w:rsidR="00673BE9" w:rsidRPr="00490648">
              <w:rPr>
                <w:rFonts w:ascii="Times New Roman" w:hAnsi="Times New Roman" w:cs="Times New Roman"/>
                <w:b/>
                <w:bCs/>
                <w:sz w:val="22"/>
                <w:szCs w:val="22"/>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035A10" w:rsidRPr="00490648" w:rsidRDefault="00035A10" w:rsidP="00BD644E">
            <w:pPr>
              <w:pStyle w:val="Default"/>
              <w:jc w:val="both"/>
              <w:rPr>
                <w:rFonts w:ascii="Times New Roman" w:hAnsi="Times New Roman" w:cs="Times New Roman"/>
                <w:sz w:val="22"/>
                <w:szCs w:val="22"/>
              </w:rPr>
            </w:pPr>
            <w:r w:rsidRPr="00490648">
              <w:rPr>
                <w:rFonts w:ascii="Times New Roman" w:hAnsi="Times New Roman" w:cs="Times New Roman"/>
                <w:sz w:val="22"/>
                <w:szCs w:val="22"/>
              </w:rPr>
              <w:t>- соответствие всем</w:t>
            </w:r>
            <w:r w:rsidR="002B270E" w:rsidRPr="00490648">
              <w:rPr>
                <w:rFonts w:ascii="Times New Roman" w:hAnsi="Times New Roman" w:cs="Times New Roman"/>
                <w:sz w:val="22"/>
                <w:szCs w:val="22"/>
              </w:rPr>
              <w:t xml:space="preserve"> требованиям, установленным в извещении и документации о закупке</w:t>
            </w:r>
          </w:p>
          <w:p w:rsidR="00FA4A9C" w:rsidRPr="00490648" w:rsidRDefault="00035A10" w:rsidP="00AF5457">
            <w:pPr>
              <w:pStyle w:val="Default"/>
              <w:jc w:val="both"/>
              <w:rPr>
                <w:rFonts w:ascii="Times New Roman" w:hAnsi="Times New Roman" w:cs="Times New Roman"/>
                <w:sz w:val="22"/>
                <w:szCs w:val="22"/>
              </w:rPr>
            </w:pPr>
            <w:r w:rsidRPr="00490648">
              <w:rPr>
                <w:rFonts w:ascii="Times New Roman" w:hAnsi="Times New Roman" w:cs="Times New Roman"/>
                <w:sz w:val="22"/>
                <w:szCs w:val="22"/>
              </w:rPr>
              <w:t>-</w:t>
            </w:r>
            <w:r w:rsidR="002B270E" w:rsidRPr="00490648">
              <w:rPr>
                <w:rFonts w:ascii="Times New Roman" w:hAnsi="Times New Roman" w:cs="Times New Roman"/>
                <w:sz w:val="22"/>
                <w:szCs w:val="22"/>
              </w:rPr>
              <w:t xml:space="preserve"> наиболее низкая цена товаров, работ, услуг</w:t>
            </w:r>
            <w:r w:rsidR="0055422E" w:rsidRPr="00490648">
              <w:rPr>
                <w:rFonts w:ascii="Times New Roman" w:hAnsi="Times New Roman" w:cs="Times New Roman"/>
                <w:sz w:val="22"/>
                <w:szCs w:val="22"/>
              </w:rPr>
              <w:t>.</w:t>
            </w:r>
          </w:p>
        </w:tc>
      </w:tr>
      <w:tr w:rsidR="00A851F0" w:rsidRPr="00490648" w:rsidTr="00275396">
        <w:tc>
          <w:tcPr>
            <w:tcW w:w="567" w:type="dxa"/>
            <w:tcBorders>
              <w:top w:val="single" w:sz="4" w:space="0" w:color="auto"/>
              <w:left w:val="single" w:sz="4" w:space="0" w:color="auto"/>
              <w:bottom w:val="single" w:sz="4" w:space="0" w:color="auto"/>
              <w:right w:val="single" w:sz="4" w:space="0" w:color="auto"/>
            </w:tcBorders>
          </w:tcPr>
          <w:p w:rsidR="00A851F0" w:rsidRPr="00490648" w:rsidRDefault="00F00C7F"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2</w:t>
            </w:r>
            <w:r w:rsidR="001D13E7">
              <w:rPr>
                <w:rFonts w:ascii="Times New Roman" w:hAnsi="Times New Roman" w:cs="Times New Roman"/>
                <w:b/>
                <w:bCs/>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A851F0" w:rsidRPr="00490648" w:rsidRDefault="00A851F0" w:rsidP="00254AB8">
            <w:pPr>
              <w:pStyle w:val="Default"/>
              <w:rPr>
                <w:rFonts w:ascii="Times New Roman" w:hAnsi="Times New Roman" w:cs="Times New Roman"/>
                <w:b/>
                <w:bCs/>
                <w:sz w:val="22"/>
                <w:szCs w:val="22"/>
              </w:rPr>
            </w:pPr>
            <w:r w:rsidRPr="00490648">
              <w:rPr>
                <w:rFonts w:ascii="Times New Roman" w:hAnsi="Times New Roman" w:cs="Times New Roman"/>
                <w:b/>
                <w:bCs/>
                <w:sz w:val="22"/>
                <w:szCs w:val="22"/>
              </w:rPr>
              <w:t>Порядок</w:t>
            </w:r>
            <w:r w:rsidR="008E2293" w:rsidRPr="00490648">
              <w:rPr>
                <w:rFonts w:ascii="Times New Roman" w:hAnsi="Times New Roman" w:cs="Times New Roman"/>
                <w:b/>
                <w:bCs/>
                <w:sz w:val="22"/>
                <w:szCs w:val="22"/>
              </w:rPr>
              <w:t xml:space="preserve"> рассмотрения</w:t>
            </w:r>
            <w:r w:rsidR="00254AB8" w:rsidRPr="00490648">
              <w:rPr>
                <w:rFonts w:ascii="Times New Roman" w:hAnsi="Times New Roman" w:cs="Times New Roman"/>
                <w:b/>
                <w:bCs/>
                <w:sz w:val="22"/>
                <w:szCs w:val="22"/>
              </w:rPr>
              <w:t xml:space="preserve"> и</w:t>
            </w:r>
            <w:r w:rsidRPr="00490648">
              <w:rPr>
                <w:rFonts w:ascii="Times New Roman" w:hAnsi="Times New Roman" w:cs="Times New Roman"/>
                <w:b/>
                <w:bCs/>
                <w:sz w:val="22"/>
                <w:szCs w:val="22"/>
              </w:rPr>
              <w:t xml:space="preserve"> оценки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E2293" w:rsidRPr="00490648" w:rsidRDefault="008E2293" w:rsidP="008E2293">
            <w:pPr>
              <w:tabs>
                <w:tab w:val="left" w:pos="709"/>
              </w:tabs>
              <w:spacing w:line="240" w:lineRule="auto"/>
              <w:ind w:firstLine="0"/>
              <w:rPr>
                <w:sz w:val="22"/>
                <w:szCs w:val="22"/>
              </w:rPr>
            </w:pPr>
            <w:r w:rsidRPr="00490648">
              <w:rPr>
                <w:sz w:val="22"/>
                <w:szCs w:val="22"/>
              </w:rPr>
              <w:t xml:space="preserve">По окончании срока подачи заявок оператор ЭТП направляет Заказчику все поступившие заявки. Комиссия рассматривает все поступившие заявки </w:t>
            </w:r>
            <w:proofErr w:type="gramStart"/>
            <w:r w:rsidRPr="00490648">
              <w:rPr>
                <w:sz w:val="22"/>
                <w:szCs w:val="22"/>
              </w:rPr>
              <w:t>на участие в запросе котировок в электронной форме в соответствии с положениями</w:t>
            </w:r>
            <w:proofErr w:type="gramEnd"/>
            <w:r w:rsidRPr="00490648">
              <w:rPr>
                <w:sz w:val="22"/>
                <w:szCs w:val="22"/>
              </w:rPr>
              <w:t xml:space="preserve"> п. 8.4. Положения о закупке.</w:t>
            </w:r>
          </w:p>
          <w:p w:rsidR="002B270E" w:rsidRPr="00490648" w:rsidRDefault="002B270E" w:rsidP="004D503D">
            <w:pPr>
              <w:tabs>
                <w:tab w:val="left" w:pos="709"/>
              </w:tabs>
              <w:spacing w:line="240" w:lineRule="auto"/>
              <w:ind w:firstLine="459"/>
              <w:rPr>
                <w:sz w:val="22"/>
                <w:szCs w:val="22"/>
              </w:rPr>
            </w:pPr>
            <w:r w:rsidRPr="00490648">
              <w:rPr>
                <w:sz w:val="22"/>
                <w:szCs w:val="22"/>
              </w:rPr>
              <w:t xml:space="preserve">Победителем запроса </w:t>
            </w:r>
            <w:r w:rsidR="00035A10" w:rsidRPr="00490648">
              <w:rPr>
                <w:sz w:val="22"/>
                <w:szCs w:val="22"/>
              </w:rPr>
              <w:t>котировок в электронной форме</w:t>
            </w:r>
            <w:r w:rsidRPr="00490648">
              <w:rPr>
                <w:sz w:val="22"/>
                <w:szCs w:val="22"/>
              </w:rPr>
              <w:t xml:space="preserve">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B270E" w:rsidRPr="00490648" w:rsidRDefault="002B270E" w:rsidP="004D503D">
            <w:pPr>
              <w:tabs>
                <w:tab w:val="left" w:pos="709"/>
              </w:tabs>
              <w:spacing w:line="240" w:lineRule="auto"/>
              <w:ind w:firstLine="459"/>
              <w:rPr>
                <w:sz w:val="22"/>
                <w:szCs w:val="22"/>
              </w:rPr>
            </w:pPr>
            <w:r w:rsidRPr="00490648">
              <w:rPr>
                <w:sz w:val="22"/>
                <w:szCs w:val="22"/>
              </w:rPr>
              <w:t xml:space="preserve">Комиссия </w:t>
            </w:r>
            <w:r w:rsidR="00035A10" w:rsidRPr="00490648">
              <w:rPr>
                <w:sz w:val="22"/>
                <w:szCs w:val="22"/>
              </w:rPr>
              <w:t xml:space="preserve">не рассматривает и </w:t>
            </w:r>
            <w:r w:rsidRPr="00490648">
              <w:rPr>
                <w:sz w:val="22"/>
                <w:szCs w:val="22"/>
              </w:rPr>
              <w:t xml:space="preserve">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w:t>
            </w:r>
            <w:r w:rsidRPr="00490648">
              <w:rPr>
                <w:sz w:val="22"/>
                <w:szCs w:val="22"/>
              </w:rPr>
              <w:lastRenderedPageBreak/>
              <w:t>заявку в случае не соответствия участника закупки установленным требованиям.</w:t>
            </w:r>
          </w:p>
          <w:p w:rsidR="00A851F0" w:rsidRPr="00490648" w:rsidRDefault="00035A10" w:rsidP="00254AB8">
            <w:pPr>
              <w:pStyle w:val="aff8"/>
              <w:ind w:firstLine="460"/>
              <w:rPr>
                <w:sz w:val="22"/>
                <w:szCs w:val="22"/>
              </w:rPr>
            </w:pPr>
            <w:r w:rsidRPr="00490648">
              <w:rPr>
                <w:rFonts w:ascii="Times New Roman" w:hAnsi="Times New Roman" w:cs="Times New Roman"/>
                <w:sz w:val="22"/>
                <w:szCs w:val="22"/>
              </w:rPr>
              <w:t>Результаты рассмотрения и оценки заявок оформляются протоколом, который подписывается всеми присутствующими на заседании членами комиссии в день рассмотрения заявок. Протокол рассмотрения и оценки заявок размещается в единой информационной системе не позднее чем через три дня со дня подписания протокола.</w:t>
            </w:r>
          </w:p>
        </w:tc>
      </w:tr>
      <w:tr w:rsidR="00035A10" w:rsidRPr="00490648" w:rsidTr="00275396">
        <w:tc>
          <w:tcPr>
            <w:tcW w:w="567" w:type="dxa"/>
            <w:tcBorders>
              <w:top w:val="single" w:sz="4" w:space="0" w:color="auto"/>
              <w:left w:val="single" w:sz="4" w:space="0" w:color="auto"/>
              <w:bottom w:val="single" w:sz="4" w:space="0" w:color="auto"/>
              <w:right w:val="single" w:sz="4" w:space="0" w:color="auto"/>
            </w:tcBorders>
          </w:tcPr>
          <w:p w:rsidR="00035A10" w:rsidRPr="00490648" w:rsidRDefault="001D13E7" w:rsidP="00BD644E">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23</w:t>
            </w:r>
          </w:p>
        </w:tc>
        <w:tc>
          <w:tcPr>
            <w:tcW w:w="3685" w:type="dxa"/>
            <w:tcBorders>
              <w:top w:val="single" w:sz="4" w:space="0" w:color="auto"/>
              <w:left w:val="single" w:sz="4" w:space="0" w:color="auto"/>
              <w:bottom w:val="single" w:sz="4" w:space="0" w:color="auto"/>
              <w:right w:val="single" w:sz="4" w:space="0" w:color="auto"/>
            </w:tcBorders>
          </w:tcPr>
          <w:p w:rsidR="00035A10" w:rsidRPr="00490648" w:rsidRDefault="00035A10" w:rsidP="00035A10">
            <w:pPr>
              <w:pStyle w:val="aff8"/>
              <w:ind w:firstLine="0"/>
              <w:rPr>
                <w:rFonts w:ascii="Times New Roman" w:hAnsi="Times New Roman" w:cs="Times New Roman"/>
                <w:b/>
                <w:sz w:val="22"/>
                <w:szCs w:val="22"/>
              </w:rPr>
            </w:pPr>
            <w:r w:rsidRPr="00490648">
              <w:rPr>
                <w:rFonts w:ascii="Times New Roman" w:hAnsi="Times New Roman" w:cs="Times New Roman"/>
                <w:b/>
                <w:sz w:val="22"/>
                <w:szCs w:val="22"/>
              </w:rPr>
              <w:t xml:space="preserve">Последствия признания запроса котировок в электронной форме </w:t>
            </w:r>
            <w:proofErr w:type="gramStart"/>
            <w:r w:rsidRPr="00490648">
              <w:rPr>
                <w:rFonts w:ascii="Times New Roman" w:hAnsi="Times New Roman" w:cs="Times New Roman"/>
                <w:b/>
                <w:sz w:val="22"/>
                <w:szCs w:val="22"/>
              </w:rPr>
              <w:t>несостоявшимся</w:t>
            </w:r>
            <w:proofErr w:type="gramEnd"/>
          </w:p>
        </w:tc>
        <w:tc>
          <w:tcPr>
            <w:tcW w:w="5588" w:type="dxa"/>
            <w:tcBorders>
              <w:top w:val="single" w:sz="4" w:space="0" w:color="auto"/>
              <w:left w:val="single" w:sz="4" w:space="0" w:color="auto"/>
              <w:bottom w:val="single" w:sz="4" w:space="0" w:color="auto"/>
              <w:right w:val="single" w:sz="4" w:space="0" w:color="auto"/>
            </w:tcBorders>
          </w:tcPr>
          <w:p w:rsidR="00035A10" w:rsidRPr="00490648" w:rsidRDefault="00035A10" w:rsidP="00035A10">
            <w:pPr>
              <w:pStyle w:val="aff8"/>
              <w:rPr>
                <w:rFonts w:ascii="Times New Roman" w:hAnsi="Times New Roman" w:cs="Times New Roman"/>
                <w:sz w:val="22"/>
                <w:szCs w:val="22"/>
              </w:rPr>
            </w:pPr>
            <w:r w:rsidRPr="00490648">
              <w:rPr>
                <w:rFonts w:ascii="Times New Roman" w:hAnsi="Times New Roman" w:cs="Times New Roman"/>
                <w:sz w:val="22"/>
                <w:szCs w:val="22"/>
              </w:rPr>
              <w:t>Запрос котировок</w:t>
            </w:r>
            <w:r w:rsidR="00431490">
              <w:rPr>
                <w:rFonts w:ascii="Times New Roman" w:hAnsi="Times New Roman" w:cs="Times New Roman"/>
                <w:sz w:val="22"/>
                <w:szCs w:val="22"/>
              </w:rPr>
              <w:t xml:space="preserve"> в электронной форме </w:t>
            </w:r>
            <w:r w:rsidRPr="00490648">
              <w:rPr>
                <w:rFonts w:ascii="Times New Roman" w:hAnsi="Times New Roman" w:cs="Times New Roman"/>
                <w:sz w:val="22"/>
                <w:szCs w:val="22"/>
              </w:rPr>
              <w:t xml:space="preserve"> признается несостоявшимся если:</w:t>
            </w:r>
          </w:p>
          <w:p w:rsidR="00035A10" w:rsidRPr="00490648" w:rsidRDefault="00035A10" w:rsidP="00035A10">
            <w:pPr>
              <w:pStyle w:val="aff8"/>
              <w:ind w:firstLine="0"/>
              <w:rPr>
                <w:rFonts w:ascii="Times New Roman" w:hAnsi="Times New Roman" w:cs="Times New Roman"/>
                <w:sz w:val="22"/>
                <w:szCs w:val="22"/>
              </w:rPr>
            </w:pPr>
            <w:r w:rsidRPr="00490648">
              <w:rPr>
                <w:rFonts w:ascii="Times New Roman" w:hAnsi="Times New Roman" w:cs="Times New Roman"/>
                <w:sz w:val="22"/>
                <w:szCs w:val="22"/>
              </w:rPr>
              <w:t>а) по окончании срока подачи заявок на участие в запросе котировок не подано ни одной заявки;</w:t>
            </w:r>
          </w:p>
          <w:p w:rsidR="00035A10" w:rsidRPr="00490648" w:rsidRDefault="00035A10" w:rsidP="00035A10">
            <w:pPr>
              <w:pStyle w:val="aff8"/>
              <w:ind w:firstLine="0"/>
              <w:rPr>
                <w:rFonts w:ascii="Times New Roman" w:hAnsi="Times New Roman" w:cs="Times New Roman"/>
                <w:sz w:val="22"/>
                <w:szCs w:val="22"/>
              </w:rPr>
            </w:pPr>
            <w:r w:rsidRPr="00490648">
              <w:rPr>
                <w:rFonts w:ascii="Times New Roman" w:hAnsi="Times New Roman" w:cs="Times New Roman"/>
                <w:sz w:val="22"/>
                <w:szCs w:val="22"/>
              </w:rPr>
              <w:t>б) ни одна из поступивших заявок не соответствует требованиям документации;</w:t>
            </w:r>
          </w:p>
          <w:p w:rsidR="00035A10" w:rsidRPr="00490648" w:rsidRDefault="00035A10" w:rsidP="00035A10">
            <w:pPr>
              <w:pStyle w:val="aff8"/>
              <w:ind w:firstLine="0"/>
              <w:rPr>
                <w:rFonts w:ascii="Times New Roman" w:hAnsi="Times New Roman" w:cs="Times New Roman"/>
                <w:sz w:val="22"/>
                <w:szCs w:val="22"/>
              </w:rPr>
            </w:pPr>
            <w:r w:rsidRPr="00490648">
              <w:rPr>
                <w:rFonts w:ascii="Times New Roman" w:hAnsi="Times New Roman" w:cs="Times New Roman"/>
                <w:sz w:val="22"/>
                <w:szCs w:val="22"/>
              </w:rPr>
              <w:t>в) из всех поданных заявок только одна заявка соответствует требованиям, указанным в документации.</w:t>
            </w:r>
          </w:p>
          <w:p w:rsidR="00035A10" w:rsidRPr="00490648" w:rsidRDefault="00035A10" w:rsidP="00035A10">
            <w:pPr>
              <w:pStyle w:val="aff8"/>
              <w:ind w:firstLine="0"/>
              <w:rPr>
                <w:rFonts w:ascii="Times New Roman" w:hAnsi="Times New Roman" w:cs="Times New Roman"/>
                <w:sz w:val="22"/>
                <w:szCs w:val="22"/>
              </w:rPr>
            </w:pPr>
            <w:r w:rsidRPr="00490648">
              <w:rPr>
                <w:rFonts w:ascii="Times New Roman" w:hAnsi="Times New Roman" w:cs="Times New Roman"/>
                <w:sz w:val="22"/>
                <w:szCs w:val="22"/>
              </w:rPr>
              <w:t>г) по окончании срока подачи заявок на участие в запросе котировок подана только одна заявка.</w:t>
            </w:r>
          </w:p>
          <w:p w:rsidR="00035A10" w:rsidRPr="00490648" w:rsidRDefault="00035A10" w:rsidP="00035A10">
            <w:pPr>
              <w:pStyle w:val="aff8"/>
              <w:ind w:firstLine="0"/>
              <w:rPr>
                <w:rFonts w:ascii="Times New Roman" w:hAnsi="Times New Roman" w:cs="Times New Roman"/>
                <w:sz w:val="22"/>
                <w:szCs w:val="22"/>
              </w:rPr>
            </w:pPr>
            <w:r w:rsidRPr="00490648">
              <w:rPr>
                <w:rFonts w:ascii="Times New Roman" w:hAnsi="Times New Roman" w:cs="Times New Roman"/>
                <w:sz w:val="22"/>
                <w:szCs w:val="22"/>
              </w:rPr>
              <w:t xml:space="preserve">     В случае</w:t>
            </w:r>
            <w:proofErr w:type="gramStart"/>
            <w:r w:rsidRPr="00490648">
              <w:rPr>
                <w:rFonts w:ascii="Times New Roman" w:hAnsi="Times New Roman" w:cs="Times New Roman"/>
                <w:sz w:val="22"/>
                <w:szCs w:val="22"/>
              </w:rPr>
              <w:t>,</w:t>
            </w:r>
            <w:proofErr w:type="gramEnd"/>
            <w:r w:rsidRPr="00490648">
              <w:rPr>
                <w:rFonts w:ascii="Times New Roman" w:hAnsi="Times New Roman" w:cs="Times New Roman"/>
                <w:sz w:val="22"/>
                <w:szCs w:val="22"/>
              </w:rPr>
              <w:t xml:space="preserve"> если запрос котировок признан несостоявшимся по основаниям, указанным в подпунктах  «в», «г» настоящего раздела, Заказчик вправе осуществить закупку у единственного поставщика (исполнителя, подрядчика) с участником запроса котировок на  условиях, указанных в поданной участником запроса котировок заявке. А также вправе провести повторно запрос котировок или иной способ закупки, предусмотренный пунктом 5.1 настоящего Положения. В случае</w:t>
            </w:r>
            <w:proofErr w:type="gramStart"/>
            <w:r w:rsidRPr="00490648">
              <w:rPr>
                <w:rFonts w:ascii="Times New Roman" w:hAnsi="Times New Roman" w:cs="Times New Roman"/>
                <w:sz w:val="22"/>
                <w:szCs w:val="22"/>
              </w:rPr>
              <w:t>,</w:t>
            </w:r>
            <w:proofErr w:type="gramEnd"/>
            <w:r w:rsidRPr="00490648">
              <w:rPr>
                <w:rFonts w:ascii="Times New Roman" w:hAnsi="Times New Roman" w:cs="Times New Roman"/>
                <w:sz w:val="22"/>
                <w:szCs w:val="22"/>
              </w:rPr>
              <w:t xml:space="preserve"> если запрос котировок признан несостоявшимся по основаниям, указанным в подпунктах  «а», «б» настоящего раздела, Заказчик вносит изменения в план закупок и вправе </w:t>
            </w:r>
            <w:r w:rsidRPr="00490648">
              <w:rPr>
                <w:rFonts w:ascii="Times New Roman" w:hAnsi="Times New Roman" w:cs="Times New Roman"/>
                <w:sz w:val="22"/>
                <w:szCs w:val="22"/>
                <w:shd w:val="clear" w:color="auto" w:fill="FFFFFF"/>
              </w:rPr>
              <w:t xml:space="preserve">осуществить закупку таким же или иным способом закупки, </w:t>
            </w:r>
            <w:r w:rsidRPr="00490648">
              <w:rPr>
                <w:rFonts w:ascii="Times New Roman" w:hAnsi="Times New Roman" w:cs="Times New Roman"/>
                <w:sz w:val="22"/>
                <w:szCs w:val="22"/>
              </w:rPr>
              <w:t>предусмотренный пунктом 5.1 настоящего Положения</w:t>
            </w:r>
            <w:r w:rsidRPr="00490648">
              <w:rPr>
                <w:rFonts w:ascii="Times New Roman" w:hAnsi="Times New Roman" w:cs="Times New Roman"/>
                <w:sz w:val="22"/>
                <w:szCs w:val="22"/>
                <w:shd w:val="clear" w:color="auto" w:fill="FFFFFF"/>
              </w:rPr>
              <w:t>.</w:t>
            </w:r>
          </w:p>
          <w:p w:rsidR="00035A10" w:rsidRPr="00490648" w:rsidRDefault="00035A10" w:rsidP="00CA2D83">
            <w:pPr>
              <w:pStyle w:val="aff8"/>
              <w:ind w:firstLine="0"/>
              <w:rPr>
                <w:rFonts w:ascii="Times New Roman" w:hAnsi="Times New Roman" w:cs="Times New Roman"/>
                <w:kern w:val="28"/>
                <w:sz w:val="22"/>
                <w:szCs w:val="22"/>
              </w:rPr>
            </w:pPr>
            <w:r w:rsidRPr="00490648">
              <w:rPr>
                <w:rFonts w:ascii="Times New Roman" w:hAnsi="Times New Roman" w:cs="Times New Roman"/>
                <w:sz w:val="22"/>
                <w:szCs w:val="22"/>
              </w:rPr>
              <w:t xml:space="preserve"> В случае</w:t>
            </w:r>
            <w:proofErr w:type="gramStart"/>
            <w:r w:rsidRPr="00490648">
              <w:rPr>
                <w:rFonts w:ascii="Times New Roman" w:hAnsi="Times New Roman" w:cs="Times New Roman"/>
                <w:sz w:val="22"/>
                <w:szCs w:val="22"/>
              </w:rPr>
              <w:t>,</w:t>
            </w:r>
            <w:proofErr w:type="gramEnd"/>
            <w:r w:rsidRPr="00490648">
              <w:rPr>
                <w:rFonts w:ascii="Times New Roman" w:hAnsi="Times New Roman" w:cs="Times New Roman"/>
                <w:sz w:val="22"/>
                <w:szCs w:val="22"/>
              </w:rPr>
              <w:t xml:space="preserve"> если по окончании срока подачи заявок на участие в запросе котировок подана только одна заявка на участие в запросе котировок, указанная заявка рассматривается в порядке, установленном в п. 8.4 настоящего Положения. В случае</w:t>
            </w:r>
            <w:proofErr w:type="gramStart"/>
            <w:r w:rsidRPr="00490648">
              <w:rPr>
                <w:rFonts w:ascii="Times New Roman" w:hAnsi="Times New Roman" w:cs="Times New Roman"/>
                <w:sz w:val="22"/>
                <w:szCs w:val="22"/>
              </w:rPr>
              <w:t>,</w:t>
            </w:r>
            <w:proofErr w:type="gramEnd"/>
            <w:r w:rsidRPr="00490648">
              <w:rPr>
                <w:rFonts w:ascii="Times New Roman" w:hAnsi="Times New Roman" w:cs="Times New Roman"/>
                <w:sz w:val="22"/>
                <w:szCs w:val="22"/>
              </w:rPr>
              <w:t xml:space="preserve"> если указанная заявка соответствует требованиям и условиям, предусмотренным документацией о закупках, Заказчик вправе заключить договор с участником размещения закупки, подавшим единственную  котировочную заявку и в течение пяти рабочих дней со дня размещения протокола рассмотрения и оценки заявок на участие в запросе котировок в единой информационной системе передает участнику закупки, подавшему единственную заявку на участие в запросе котировок, проект договора, который составляется путем включения условий исполнения договора, предложенных таким участником в заявке на участие в запросе котировок, в проект договора.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запросе котировок и документацией о закупке, но цена такого договора не может превышать начальную (максимальную) цену договора (цену лота), указанную в извещении о проведении. Участник закупки, подавший указанную заявку, не вправе </w:t>
            </w:r>
            <w:r w:rsidRPr="00490648">
              <w:rPr>
                <w:rFonts w:ascii="Times New Roman" w:hAnsi="Times New Roman" w:cs="Times New Roman"/>
                <w:sz w:val="22"/>
                <w:szCs w:val="22"/>
              </w:rPr>
              <w:lastRenderedPageBreak/>
              <w:t>отказаться от заключения договора. При непредставлении Заказчику таким участником закупок в срок, предусмотренный документацией о закупках, подписанного договора, такой участник закупки признается уклонившимся от заключения договора.</w:t>
            </w:r>
          </w:p>
        </w:tc>
      </w:tr>
      <w:tr w:rsidR="00854EF7" w:rsidRPr="00490648" w:rsidTr="00275396">
        <w:tc>
          <w:tcPr>
            <w:tcW w:w="567" w:type="dxa"/>
            <w:tcBorders>
              <w:top w:val="single" w:sz="4" w:space="0" w:color="auto"/>
              <w:left w:val="single" w:sz="4" w:space="0" w:color="auto"/>
              <w:bottom w:val="single" w:sz="4" w:space="0" w:color="auto"/>
              <w:right w:val="single" w:sz="4" w:space="0" w:color="auto"/>
            </w:tcBorders>
          </w:tcPr>
          <w:p w:rsidR="00854EF7" w:rsidRPr="00490648" w:rsidRDefault="00F00C7F"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lastRenderedPageBreak/>
              <w:t>2</w:t>
            </w:r>
            <w:r w:rsidR="001D13E7">
              <w:rPr>
                <w:rFonts w:ascii="Times New Roman" w:hAnsi="Times New Roman" w:cs="Times New Roman"/>
                <w:b/>
                <w:bCs/>
                <w:sz w:val="22"/>
                <w:szCs w:val="22"/>
              </w:rPr>
              <w:t>4</w:t>
            </w:r>
          </w:p>
        </w:tc>
        <w:tc>
          <w:tcPr>
            <w:tcW w:w="3685" w:type="dxa"/>
            <w:tcBorders>
              <w:top w:val="single" w:sz="4" w:space="0" w:color="auto"/>
              <w:left w:val="single" w:sz="4" w:space="0" w:color="auto"/>
              <w:bottom w:val="single" w:sz="4" w:space="0" w:color="auto"/>
              <w:right w:val="single" w:sz="4" w:space="0" w:color="auto"/>
            </w:tcBorders>
          </w:tcPr>
          <w:p w:rsidR="00854EF7" w:rsidRPr="00490648" w:rsidRDefault="00854EF7" w:rsidP="00452456">
            <w:pPr>
              <w:pStyle w:val="aff8"/>
              <w:ind w:firstLine="0"/>
              <w:rPr>
                <w:rFonts w:ascii="Times New Roman" w:hAnsi="Times New Roman" w:cs="Times New Roman"/>
                <w:b/>
                <w:sz w:val="22"/>
                <w:szCs w:val="22"/>
              </w:rPr>
            </w:pPr>
            <w:r w:rsidRPr="00490648">
              <w:rPr>
                <w:rFonts w:ascii="Times New Roman" w:hAnsi="Times New Roman" w:cs="Times New Roman"/>
                <w:b/>
                <w:sz w:val="22"/>
                <w:szCs w:val="22"/>
              </w:rPr>
              <w:t xml:space="preserve">Срок, в течение которого победитель запроса </w:t>
            </w:r>
            <w:r w:rsidR="00254AB8" w:rsidRPr="00490648">
              <w:rPr>
                <w:rFonts w:ascii="Times New Roman" w:hAnsi="Times New Roman" w:cs="Times New Roman"/>
                <w:b/>
                <w:sz w:val="22"/>
                <w:szCs w:val="22"/>
              </w:rPr>
              <w:t xml:space="preserve">котировок в электронной форме </w:t>
            </w:r>
            <w:r w:rsidRPr="00490648">
              <w:rPr>
                <w:rFonts w:ascii="Times New Roman" w:hAnsi="Times New Roman" w:cs="Times New Roman"/>
                <w:b/>
                <w:sz w:val="22"/>
                <w:szCs w:val="22"/>
              </w:rPr>
              <w:t>должен подписать проект договора.</w:t>
            </w:r>
          </w:p>
          <w:p w:rsidR="00854EF7" w:rsidRPr="00490648" w:rsidRDefault="00854EF7" w:rsidP="00BD644E">
            <w:pPr>
              <w:pStyle w:val="Default"/>
              <w:rPr>
                <w:rFonts w:ascii="Times New Roman" w:hAnsi="Times New Roman" w:cs="Times New Roman"/>
                <w:b/>
                <w:bCs/>
                <w:sz w:val="22"/>
                <w:szCs w:val="22"/>
              </w:rPr>
            </w:pPr>
          </w:p>
        </w:tc>
        <w:tc>
          <w:tcPr>
            <w:tcW w:w="5588" w:type="dxa"/>
            <w:tcBorders>
              <w:top w:val="single" w:sz="4" w:space="0" w:color="auto"/>
              <w:left w:val="single" w:sz="4" w:space="0" w:color="auto"/>
              <w:bottom w:val="single" w:sz="4" w:space="0" w:color="auto"/>
              <w:right w:val="single" w:sz="4" w:space="0" w:color="auto"/>
            </w:tcBorders>
          </w:tcPr>
          <w:p w:rsidR="004D503D" w:rsidRPr="00490648" w:rsidRDefault="004D503D" w:rsidP="00266307">
            <w:pPr>
              <w:pStyle w:val="aff8"/>
              <w:rPr>
                <w:rFonts w:ascii="Times New Roman" w:hAnsi="Times New Roman" w:cs="Times New Roman"/>
                <w:kern w:val="28"/>
                <w:sz w:val="22"/>
                <w:szCs w:val="22"/>
              </w:rPr>
            </w:pPr>
            <w:r w:rsidRPr="00490648">
              <w:rPr>
                <w:rFonts w:ascii="Times New Roman" w:hAnsi="Times New Roman" w:cs="Times New Roman"/>
                <w:kern w:val="28"/>
                <w:sz w:val="22"/>
                <w:szCs w:val="22"/>
              </w:rPr>
              <w:t xml:space="preserve">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w:t>
            </w:r>
            <w:r w:rsidR="00254AB8" w:rsidRPr="00490648">
              <w:rPr>
                <w:rFonts w:ascii="Times New Roman" w:hAnsi="Times New Roman" w:cs="Times New Roman"/>
                <w:sz w:val="22"/>
                <w:szCs w:val="22"/>
              </w:rPr>
              <w:t>Договор может подписываться как в форме электронного документа с помощью электронной подписи, так и в бумажном виде.</w:t>
            </w:r>
          </w:p>
          <w:p w:rsidR="00854EF7" w:rsidRPr="00490648" w:rsidRDefault="00254AB8" w:rsidP="0055422E">
            <w:pPr>
              <w:pStyle w:val="aff8"/>
              <w:rPr>
                <w:rFonts w:ascii="Times New Roman" w:hAnsi="Times New Roman" w:cs="Times New Roman"/>
                <w:kern w:val="28"/>
                <w:sz w:val="22"/>
                <w:szCs w:val="22"/>
              </w:rPr>
            </w:pPr>
            <w:r w:rsidRPr="00490648">
              <w:rPr>
                <w:rFonts w:ascii="Times New Roman" w:hAnsi="Times New Roman" w:cs="Times New Roman"/>
                <w:sz w:val="22"/>
                <w:szCs w:val="22"/>
              </w:rPr>
              <w:t xml:space="preserve">Победитель должен подписать договор не ранее </w:t>
            </w:r>
            <w:r w:rsidRPr="00490648">
              <w:rPr>
                <w:rFonts w:ascii="Times New Roman" w:hAnsi="Times New Roman" w:cs="Times New Roman"/>
                <w:sz w:val="22"/>
                <w:szCs w:val="22"/>
                <w:shd w:val="clear" w:color="auto" w:fill="FFFFFF"/>
              </w:rPr>
              <w:t xml:space="preserve">чем через 7 (семь) дней с даты размещения в единой информационной системе протокола </w:t>
            </w:r>
            <w:r w:rsidRPr="00490648">
              <w:rPr>
                <w:rFonts w:ascii="Times New Roman" w:hAnsi="Times New Roman" w:cs="Times New Roman"/>
                <w:sz w:val="22"/>
                <w:szCs w:val="22"/>
              </w:rPr>
              <w:t>рассмотрения и не позднее чем через 20 (двадцать) дней с даты подписания протокола рассмотрения и оценки заявок на участие в запросе котировок</w:t>
            </w:r>
            <w:proofErr w:type="gramStart"/>
            <w:r w:rsidRPr="00490648">
              <w:rPr>
                <w:rFonts w:ascii="Times New Roman" w:hAnsi="Times New Roman" w:cs="Times New Roman"/>
                <w:sz w:val="22"/>
                <w:szCs w:val="22"/>
              </w:rPr>
              <w:t>.</w:t>
            </w:r>
            <w:r w:rsidR="0055422E" w:rsidRPr="00490648">
              <w:rPr>
                <w:rFonts w:ascii="Times New Roman" w:hAnsi="Times New Roman" w:cs="Times New Roman"/>
                <w:kern w:val="28"/>
                <w:sz w:val="22"/>
                <w:szCs w:val="22"/>
              </w:rPr>
              <w:t>.</w:t>
            </w:r>
            <w:proofErr w:type="gramEnd"/>
          </w:p>
          <w:p w:rsidR="0055422E" w:rsidRPr="00490648" w:rsidRDefault="00ED0A0B" w:rsidP="0055422E">
            <w:pPr>
              <w:pStyle w:val="aff8"/>
              <w:rPr>
                <w:rFonts w:ascii="Times New Roman" w:hAnsi="Times New Roman" w:cs="Times New Roman"/>
                <w:sz w:val="22"/>
                <w:szCs w:val="22"/>
              </w:rPr>
            </w:pPr>
            <w:r w:rsidRPr="00490648">
              <w:rPr>
                <w:rFonts w:ascii="Times New Roman" w:hAnsi="Times New Roman" w:cs="Times New Roman"/>
                <w:sz w:val="22"/>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D0A0B" w:rsidRPr="00490648" w:rsidRDefault="00254AB8" w:rsidP="00254AB8">
            <w:pPr>
              <w:pStyle w:val="aff8"/>
              <w:rPr>
                <w:rFonts w:ascii="Times New Roman" w:hAnsi="Times New Roman" w:cs="Times New Roman"/>
                <w:sz w:val="22"/>
                <w:szCs w:val="22"/>
              </w:rPr>
            </w:pPr>
            <w:r w:rsidRPr="00490648">
              <w:rPr>
                <w:rFonts w:ascii="Times New Roman" w:hAnsi="Times New Roman" w:cs="Times New Roman"/>
                <w:sz w:val="22"/>
                <w:szCs w:val="22"/>
              </w:rPr>
              <w:t>В случае</w:t>
            </w:r>
            <w:proofErr w:type="gramStart"/>
            <w:r w:rsidRPr="00490648">
              <w:rPr>
                <w:rFonts w:ascii="Times New Roman" w:hAnsi="Times New Roman" w:cs="Times New Roman"/>
                <w:sz w:val="22"/>
                <w:szCs w:val="22"/>
              </w:rPr>
              <w:t>,</w:t>
            </w:r>
            <w:proofErr w:type="gramEnd"/>
            <w:r w:rsidRPr="00490648">
              <w:rPr>
                <w:rFonts w:ascii="Times New Roman" w:hAnsi="Times New Roman" w:cs="Times New Roman"/>
                <w:sz w:val="22"/>
                <w:szCs w:val="22"/>
              </w:rPr>
              <w:t xml:space="preserve"> если победитель запроса котировок в электронной форме признан уклонившимся от заключения договора, Заказчик вправе заключить договор с участником запроса котировок, заявке которого присвоен второй номер на условиях, предусмотренных извещением, документацией о проведении запроса котировок, по цене, предложенной в заявке данного участника. При этом заключение договора для участника запроса котировок, заявке которого присвоен второй номер, является обязательным.</w:t>
            </w:r>
          </w:p>
        </w:tc>
      </w:tr>
      <w:tr w:rsidR="004D503D" w:rsidRPr="00490648" w:rsidTr="00275396">
        <w:tc>
          <w:tcPr>
            <w:tcW w:w="567" w:type="dxa"/>
            <w:tcBorders>
              <w:top w:val="single" w:sz="4" w:space="0" w:color="auto"/>
              <w:left w:val="single" w:sz="4" w:space="0" w:color="auto"/>
              <w:bottom w:val="single" w:sz="4" w:space="0" w:color="auto"/>
              <w:right w:val="single" w:sz="4" w:space="0" w:color="auto"/>
            </w:tcBorders>
          </w:tcPr>
          <w:p w:rsidR="004D503D" w:rsidRPr="00490648" w:rsidRDefault="001D13E7" w:rsidP="00BD644E">
            <w:pPr>
              <w:pStyle w:val="Default"/>
              <w:rPr>
                <w:rFonts w:ascii="Times New Roman" w:hAnsi="Times New Roman" w:cs="Times New Roman"/>
                <w:b/>
                <w:bCs/>
                <w:sz w:val="22"/>
                <w:szCs w:val="22"/>
              </w:rPr>
            </w:pPr>
            <w:r>
              <w:rPr>
                <w:rFonts w:ascii="Times New Roman" w:hAnsi="Times New Roman" w:cs="Times New Roman"/>
                <w:b/>
                <w:bCs/>
                <w:sz w:val="22"/>
                <w:szCs w:val="22"/>
              </w:rPr>
              <w:t>25</w:t>
            </w:r>
          </w:p>
        </w:tc>
        <w:tc>
          <w:tcPr>
            <w:tcW w:w="3685" w:type="dxa"/>
            <w:tcBorders>
              <w:top w:val="single" w:sz="4" w:space="0" w:color="auto"/>
              <w:left w:val="single" w:sz="4" w:space="0" w:color="auto"/>
              <w:bottom w:val="single" w:sz="4" w:space="0" w:color="auto"/>
              <w:right w:val="single" w:sz="4" w:space="0" w:color="auto"/>
            </w:tcBorders>
          </w:tcPr>
          <w:p w:rsidR="004D503D" w:rsidRPr="00490648" w:rsidRDefault="004D503D" w:rsidP="00452456">
            <w:pPr>
              <w:pStyle w:val="aff8"/>
              <w:ind w:firstLine="0"/>
              <w:rPr>
                <w:rFonts w:ascii="Times New Roman" w:hAnsi="Times New Roman" w:cs="Times New Roman"/>
                <w:b/>
                <w:sz w:val="22"/>
                <w:szCs w:val="22"/>
              </w:rPr>
            </w:pPr>
            <w:r w:rsidRPr="00490648">
              <w:rPr>
                <w:rFonts w:ascii="Times New Roman" w:hAnsi="Times New Roman" w:cs="Times New Roman"/>
                <w:b/>
                <w:sz w:val="22"/>
                <w:szCs w:val="22"/>
              </w:rPr>
              <w:t>Уклонение победителя</w:t>
            </w:r>
            <w:r w:rsidR="0058367F" w:rsidRPr="00490648">
              <w:rPr>
                <w:rFonts w:ascii="Times New Roman" w:hAnsi="Times New Roman" w:cs="Times New Roman"/>
                <w:b/>
                <w:sz w:val="22"/>
                <w:szCs w:val="22"/>
              </w:rPr>
              <w:t xml:space="preserve"> </w:t>
            </w:r>
            <w:r w:rsidR="0058367F" w:rsidRPr="00490648">
              <w:rPr>
                <w:rFonts w:ascii="Times New Roman" w:hAnsi="Times New Roman" w:cs="Times New Roman"/>
                <w:b/>
                <w:bCs/>
                <w:kern w:val="28"/>
                <w:sz w:val="22"/>
                <w:szCs w:val="22"/>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55422E" w:rsidRPr="00490648" w:rsidRDefault="004D503D" w:rsidP="0055422E">
            <w:pPr>
              <w:pStyle w:val="aff8"/>
              <w:rPr>
                <w:rFonts w:ascii="Times New Roman" w:hAnsi="Times New Roman" w:cs="Times New Roman"/>
                <w:kern w:val="28"/>
                <w:sz w:val="22"/>
                <w:szCs w:val="22"/>
              </w:rPr>
            </w:pPr>
            <w:r w:rsidRPr="00490648">
              <w:rPr>
                <w:rFonts w:ascii="Times New Roman" w:hAnsi="Times New Roman" w:cs="Times New Roman"/>
                <w:kern w:val="28"/>
                <w:sz w:val="22"/>
                <w:szCs w:val="22"/>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490648">
              <w:rPr>
                <w:rFonts w:ascii="Times New Roman" w:hAnsi="Times New Roman" w:cs="Times New Roman"/>
                <w:kern w:val="28"/>
                <w:sz w:val="22"/>
                <w:szCs w:val="22"/>
              </w:rPr>
              <w:t>участие</w:t>
            </w:r>
            <w:proofErr w:type="gramEnd"/>
            <w:r w:rsidRPr="00490648">
              <w:rPr>
                <w:rFonts w:ascii="Times New Roman" w:hAnsi="Times New Roman" w:cs="Times New Roman"/>
                <w:kern w:val="28"/>
                <w:sz w:val="22"/>
                <w:szCs w:val="22"/>
              </w:rPr>
              <w:t xml:space="preserve"> в закупке которого присвоен второй номер. </w:t>
            </w:r>
          </w:p>
          <w:p w:rsidR="004D503D" w:rsidRPr="00490648" w:rsidRDefault="004D503D" w:rsidP="0055422E">
            <w:pPr>
              <w:pStyle w:val="aff8"/>
              <w:rPr>
                <w:rFonts w:ascii="Times New Roman" w:hAnsi="Times New Roman" w:cs="Times New Roman"/>
                <w:kern w:val="28"/>
                <w:sz w:val="22"/>
                <w:szCs w:val="22"/>
              </w:rPr>
            </w:pPr>
            <w:r w:rsidRPr="00490648">
              <w:rPr>
                <w:rFonts w:ascii="Times New Roman" w:hAnsi="Times New Roman" w:cs="Times New Roman"/>
                <w:color w:val="000000"/>
                <w:sz w:val="22"/>
                <w:szCs w:val="22"/>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490648">
              <w:rPr>
                <w:rFonts w:ascii="Times New Roman" w:hAnsi="Times New Roman" w:cs="Times New Roman"/>
                <w:color w:val="333333"/>
                <w:sz w:val="22"/>
                <w:szCs w:val="22"/>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tc>
      </w:tr>
      <w:tr w:rsidR="00ED0A0B" w:rsidRPr="00490648" w:rsidTr="00275396">
        <w:tc>
          <w:tcPr>
            <w:tcW w:w="567" w:type="dxa"/>
            <w:tcBorders>
              <w:top w:val="single" w:sz="4" w:space="0" w:color="auto"/>
              <w:left w:val="single" w:sz="4" w:space="0" w:color="auto"/>
              <w:bottom w:val="single" w:sz="4" w:space="0" w:color="auto"/>
              <w:right w:val="single" w:sz="4" w:space="0" w:color="auto"/>
            </w:tcBorders>
          </w:tcPr>
          <w:p w:rsidR="00ED0A0B" w:rsidRPr="00490648" w:rsidRDefault="001D13E7" w:rsidP="00BD644E">
            <w:pPr>
              <w:pStyle w:val="Default"/>
              <w:rPr>
                <w:rFonts w:ascii="Times New Roman" w:hAnsi="Times New Roman" w:cs="Times New Roman"/>
                <w:b/>
                <w:bCs/>
                <w:sz w:val="22"/>
                <w:szCs w:val="22"/>
              </w:rPr>
            </w:pPr>
            <w:r>
              <w:rPr>
                <w:rFonts w:ascii="Times New Roman" w:hAnsi="Times New Roman" w:cs="Times New Roman"/>
                <w:b/>
                <w:bCs/>
                <w:sz w:val="22"/>
                <w:szCs w:val="22"/>
              </w:rPr>
              <w:t>26</w:t>
            </w:r>
          </w:p>
        </w:tc>
        <w:tc>
          <w:tcPr>
            <w:tcW w:w="3685" w:type="dxa"/>
            <w:tcBorders>
              <w:top w:val="single" w:sz="4" w:space="0" w:color="auto"/>
              <w:left w:val="single" w:sz="4" w:space="0" w:color="auto"/>
              <w:bottom w:val="single" w:sz="4" w:space="0" w:color="auto"/>
              <w:right w:val="single" w:sz="4" w:space="0" w:color="auto"/>
            </w:tcBorders>
          </w:tcPr>
          <w:p w:rsidR="00ED0A0B" w:rsidRPr="00490648" w:rsidRDefault="00ED0A0B" w:rsidP="00ED0A0B">
            <w:pPr>
              <w:pStyle w:val="aff8"/>
              <w:ind w:firstLine="0"/>
              <w:rPr>
                <w:rFonts w:ascii="Times New Roman" w:hAnsi="Times New Roman" w:cs="Times New Roman"/>
                <w:b/>
                <w:sz w:val="22"/>
                <w:szCs w:val="22"/>
              </w:rPr>
            </w:pPr>
            <w:r w:rsidRPr="00490648">
              <w:rPr>
                <w:rFonts w:ascii="Times New Roman" w:hAnsi="Times New Roman" w:cs="Times New Roman"/>
                <w:b/>
                <w:sz w:val="22"/>
                <w:szCs w:val="22"/>
              </w:rPr>
              <w:t>Порядок изменения и расторжения договора</w:t>
            </w:r>
          </w:p>
        </w:tc>
        <w:tc>
          <w:tcPr>
            <w:tcW w:w="5588" w:type="dxa"/>
            <w:tcBorders>
              <w:top w:val="single" w:sz="4" w:space="0" w:color="auto"/>
              <w:left w:val="single" w:sz="4" w:space="0" w:color="auto"/>
              <w:bottom w:val="single" w:sz="4" w:space="0" w:color="auto"/>
              <w:right w:val="single" w:sz="4" w:space="0" w:color="auto"/>
            </w:tcBorders>
          </w:tcPr>
          <w:p w:rsidR="00ED0A0B" w:rsidRPr="00490648" w:rsidRDefault="00ED0A0B" w:rsidP="00ED0A0B">
            <w:pPr>
              <w:pStyle w:val="aff8"/>
              <w:ind w:firstLine="0"/>
              <w:rPr>
                <w:rFonts w:ascii="Times New Roman" w:hAnsi="Times New Roman" w:cs="Times New Roman"/>
                <w:sz w:val="22"/>
                <w:szCs w:val="22"/>
              </w:rPr>
            </w:pPr>
            <w:r w:rsidRPr="00490648">
              <w:rPr>
                <w:rFonts w:ascii="Times New Roman" w:hAnsi="Times New Roman" w:cs="Times New Roman"/>
                <w:sz w:val="22"/>
                <w:szCs w:val="22"/>
              </w:rPr>
              <w:t>Изменение договора допускается в случаях и в порядке, установленных гражданским законодательством.</w:t>
            </w:r>
          </w:p>
          <w:p w:rsidR="00ED0A0B" w:rsidRPr="00490648" w:rsidRDefault="00ED0A0B" w:rsidP="00ED0A0B">
            <w:pPr>
              <w:pStyle w:val="aff8"/>
              <w:ind w:firstLine="0"/>
              <w:rPr>
                <w:rFonts w:ascii="Times New Roman" w:hAnsi="Times New Roman" w:cs="Times New Roman"/>
                <w:sz w:val="22"/>
                <w:szCs w:val="22"/>
              </w:rPr>
            </w:pPr>
            <w:r w:rsidRPr="00490648">
              <w:rPr>
                <w:rFonts w:ascii="Times New Roman" w:hAnsi="Times New Roman" w:cs="Times New Roman"/>
                <w:sz w:val="22"/>
                <w:szCs w:val="22"/>
              </w:rPr>
              <w:t>При исполнении договора Заказчик вправе изменить:</w:t>
            </w:r>
          </w:p>
          <w:p w:rsidR="00ED0A0B" w:rsidRPr="00490648" w:rsidRDefault="00ED0A0B" w:rsidP="00ED0A0B">
            <w:pPr>
              <w:pStyle w:val="aff8"/>
              <w:ind w:firstLine="0"/>
              <w:rPr>
                <w:rFonts w:ascii="Times New Roman" w:hAnsi="Times New Roman" w:cs="Times New Roman"/>
                <w:sz w:val="22"/>
                <w:szCs w:val="22"/>
              </w:rPr>
            </w:pPr>
            <w:r w:rsidRPr="00490648">
              <w:rPr>
                <w:rFonts w:ascii="Times New Roman" w:hAnsi="Times New Roman" w:cs="Times New Roman"/>
                <w:sz w:val="22"/>
                <w:szCs w:val="22"/>
              </w:rPr>
              <w:t>1) количество,</w:t>
            </w:r>
            <w:r w:rsidR="00D272E8" w:rsidRPr="00490648">
              <w:rPr>
                <w:rFonts w:ascii="Times New Roman" w:hAnsi="Times New Roman" w:cs="Times New Roman"/>
                <w:sz w:val="22"/>
                <w:szCs w:val="22"/>
              </w:rPr>
              <w:t xml:space="preserve"> </w:t>
            </w:r>
            <w:r w:rsidRPr="00490648">
              <w:rPr>
                <w:rFonts w:ascii="Times New Roman" w:hAnsi="Times New Roman" w:cs="Times New Roman"/>
                <w:sz w:val="22"/>
                <w:szCs w:val="22"/>
              </w:rPr>
              <w:t>объем товаров;</w:t>
            </w:r>
          </w:p>
          <w:p w:rsidR="00ED0A0B" w:rsidRPr="00490648" w:rsidRDefault="00ED0A0B" w:rsidP="00ED0A0B">
            <w:pPr>
              <w:pStyle w:val="aff8"/>
              <w:ind w:firstLine="0"/>
              <w:rPr>
                <w:rFonts w:ascii="Times New Roman" w:hAnsi="Times New Roman" w:cs="Times New Roman"/>
                <w:sz w:val="22"/>
                <w:szCs w:val="22"/>
              </w:rPr>
            </w:pPr>
            <w:r w:rsidRPr="00490648">
              <w:rPr>
                <w:rFonts w:ascii="Times New Roman" w:hAnsi="Times New Roman" w:cs="Times New Roman"/>
                <w:sz w:val="22"/>
                <w:szCs w:val="22"/>
              </w:rPr>
              <w:t>2) цену закупаемых товаров;</w:t>
            </w:r>
          </w:p>
          <w:p w:rsidR="00ED0A0B" w:rsidRPr="00490648" w:rsidRDefault="00ED0A0B" w:rsidP="00ED0A0B">
            <w:pPr>
              <w:pStyle w:val="aff8"/>
              <w:ind w:firstLine="0"/>
              <w:rPr>
                <w:rFonts w:ascii="Times New Roman" w:hAnsi="Times New Roman" w:cs="Times New Roman"/>
                <w:sz w:val="22"/>
                <w:szCs w:val="22"/>
              </w:rPr>
            </w:pPr>
            <w:r w:rsidRPr="00490648">
              <w:rPr>
                <w:rFonts w:ascii="Times New Roman" w:hAnsi="Times New Roman" w:cs="Times New Roman"/>
                <w:sz w:val="22"/>
                <w:szCs w:val="22"/>
              </w:rPr>
              <w:lastRenderedPageBreak/>
              <w:t>3) сроки исполнения договора.</w:t>
            </w:r>
          </w:p>
          <w:p w:rsidR="00ED0A0B" w:rsidRPr="00490648" w:rsidRDefault="00ED0A0B" w:rsidP="00ED0A0B">
            <w:pPr>
              <w:pStyle w:val="ConsPlusNormal"/>
              <w:ind w:firstLine="0"/>
              <w:rPr>
                <w:rFonts w:ascii="Times New Roman" w:hAnsi="Times New Roman" w:cs="Times New Roman"/>
                <w:sz w:val="22"/>
                <w:szCs w:val="22"/>
              </w:rPr>
            </w:pPr>
            <w:r w:rsidRPr="00490648">
              <w:rPr>
                <w:rFonts w:ascii="Times New Roman" w:hAnsi="Times New Roman" w:cs="Times New Roman"/>
                <w:sz w:val="22"/>
                <w:szCs w:val="22"/>
              </w:rPr>
              <w:t xml:space="preserve">Любые изменения и дополнения к договору оформляются дополнительными соглашениями Сторон в письменной форме. </w:t>
            </w:r>
          </w:p>
          <w:p w:rsidR="00ED0A0B" w:rsidRPr="00490648" w:rsidRDefault="00ED0A0B" w:rsidP="00ED0A0B">
            <w:pPr>
              <w:pStyle w:val="ConsPlusNormal"/>
              <w:ind w:firstLine="0"/>
              <w:rPr>
                <w:rFonts w:ascii="Times New Roman" w:hAnsi="Times New Roman" w:cs="Times New Roman"/>
                <w:sz w:val="22"/>
                <w:szCs w:val="22"/>
              </w:rPr>
            </w:pPr>
            <w:proofErr w:type="gramStart"/>
            <w:r w:rsidRPr="00490648">
              <w:rPr>
                <w:rFonts w:ascii="Times New Roman" w:hAnsi="Times New Roman" w:cs="Times New Roman"/>
                <w:sz w:val="22"/>
                <w:szCs w:val="22"/>
              </w:rPr>
              <w:t xml:space="preserve">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2F769E" w:rsidRPr="00490648">
              <w:rPr>
                <w:rFonts w:ascii="Times New Roman" w:hAnsi="Times New Roman" w:cs="Times New Roman"/>
                <w:sz w:val="22"/>
                <w:szCs w:val="22"/>
              </w:rPr>
              <w:t>в единой информационной системе</w:t>
            </w:r>
            <w:r w:rsidRPr="00490648">
              <w:rPr>
                <w:rFonts w:ascii="Times New Roman" w:hAnsi="Times New Roman" w:cs="Times New Roman"/>
                <w:sz w:val="22"/>
                <w:szCs w:val="22"/>
              </w:rPr>
              <w:t xml:space="preserve"> размещается информация об изменении договора с указанием измененных условий.</w:t>
            </w:r>
            <w:proofErr w:type="gramEnd"/>
          </w:p>
          <w:p w:rsidR="00ED0A0B" w:rsidRPr="00490648" w:rsidRDefault="00ED0A0B" w:rsidP="00ED0A0B">
            <w:pPr>
              <w:pStyle w:val="ConsPlusNormal"/>
              <w:ind w:firstLine="0"/>
              <w:jc w:val="center"/>
              <w:rPr>
                <w:rFonts w:ascii="Times New Roman" w:hAnsi="Times New Roman" w:cs="Times New Roman"/>
                <w:color w:val="000000"/>
                <w:sz w:val="22"/>
                <w:szCs w:val="22"/>
              </w:rPr>
            </w:pPr>
            <w:r w:rsidRPr="00490648">
              <w:rPr>
                <w:rFonts w:ascii="Times New Roman" w:hAnsi="Times New Roman" w:cs="Times New Roman"/>
                <w:b/>
                <w:sz w:val="22"/>
                <w:szCs w:val="22"/>
              </w:rPr>
              <w:t>Порядок расторжения договора</w:t>
            </w:r>
          </w:p>
          <w:p w:rsidR="00ED0A0B" w:rsidRPr="00490648" w:rsidRDefault="00ED0A0B" w:rsidP="00ED0A0B">
            <w:pPr>
              <w:pStyle w:val="ConsPlusNormal"/>
              <w:ind w:firstLine="0"/>
              <w:jc w:val="both"/>
              <w:rPr>
                <w:rFonts w:ascii="Times New Roman" w:hAnsi="Times New Roman" w:cs="Times New Roman"/>
                <w:sz w:val="22"/>
                <w:szCs w:val="22"/>
              </w:rPr>
            </w:pPr>
            <w:bookmarkStart w:id="13" w:name="_Toc311413760"/>
            <w:bookmarkStart w:id="14" w:name="_Toc311467184"/>
            <w:bookmarkStart w:id="15" w:name="_Toc311716869"/>
            <w:bookmarkStart w:id="16" w:name="_Toc311801092"/>
            <w:r w:rsidRPr="00490648">
              <w:rPr>
                <w:rFonts w:ascii="Times New Roman" w:hAnsi="Times New Roman" w:cs="Times New Roman"/>
                <w:bCs/>
                <w:kern w:val="28"/>
                <w:sz w:val="22"/>
                <w:szCs w:val="22"/>
              </w:rPr>
              <w:t>Расторжение договора допускается в случаях и в порядке, установленных гражданским законодательством.</w:t>
            </w:r>
            <w:bookmarkEnd w:id="13"/>
            <w:bookmarkEnd w:id="14"/>
            <w:bookmarkEnd w:id="15"/>
            <w:bookmarkEnd w:id="16"/>
            <w:r w:rsidRPr="00490648">
              <w:rPr>
                <w:rFonts w:ascii="Times New Roman" w:hAnsi="Times New Roman" w:cs="Times New Roman"/>
                <w:sz w:val="22"/>
                <w:szCs w:val="22"/>
              </w:rPr>
              <w:t xml:space="preserve"> </w:t>
            </w:r>
          </w:p>
          <w:p w:rsidR="00254AB8" w:rsidRPr="00490648" w:rsidRDefault="00254AB8" w:rsidP="00254AB8">
            <w:pPr>
              <w:pStyle w:val="aff8"/>
              <w:ind w:firstLine="0"/>
              <w:rPr>
                <w:rFonts w:ascii="Times New Roman" w:hAnsi="Times New Roman" w:cs="Times New Roman"/>
                <w:sz w:val="22"/>
                <w:szCs w:val="22"/>
              </w:rPr>
            </w:pPr>
            <w:r w:rsidRPr="00490648">
              <w:rPr>
                <w:rFonts w:ascii="Times New Roman" w:hAnsi="Times New Roman" w:cs="Times New Roman"/>
                <w:sz w:val="22"/>
                <w:szCs w:val="22"/>
              </w:rPr>
              <w:t xml:space="preserve">Расторжение договора допускается по соглашению сторон, решению суда по основаниям, предусмотренным гражданским </w:t>
            </w:r>
            <w:hyperlink r:id="rId13" w:history="1">
              <w:r w:rsidRPr="00490648">
                <w:rPr>
                  <w:rFonts w:ascii="Times New Roman" w:hAnsi="Times New Roman" w:cs="Times New Roman"/>
                  <w:sz w:val="22"/>
                  <w:szCs w:val="22"/>
                </w:rPr>
                <w:t>законодательством</w:t>
              </w:r>
            </w:hyperlink>
            <w:r w:rsidRPr="00490648">
              <w:rPr>
                <w:rFonts w:ascii="Times New Roman" w:hAnsi="Times New Roman" w:cs="Times New Roman"/>
                <w:sz w:val="22"/>
                <w:szCs w:val="22"/>
              </w:rPr>
              <w:t xml:space="preserve"> или в случае </w:t>
            </w:r>
            <w:r w:rsidRPr="00490648">
              <w:rPr>
                <w:rFonts w:ascii="Times New Roman" w:eastAsia="Calibri" w:hAnsi="Times New Roman" w:cs="Times New Roman"/>
                <w:sz w:val="22"/>
                <w:szCs w:val="22"/>
              </w:rPr>
              <w:t>одностороннего отказа от договора (исполнения договора) полностью или частично</w:t>
            </w:r>
            <w:r w:rsidRPr="00490648">
              <w:rPr>
                <w:rFonts w:ascii="Times New Roman" w:hAnsi="Times New Roman" w:cs="Times New Roman"/>
                <w:sz w:val="22"/>
                <w:szCs w:val="22"/>
              </w:rPr>
              <w:t>, если это было предусмотрено Документацией о закупке и договором.</w:t>
            </w:r>
          </w:p>
          <w:p w:rsidR="00ED0A0B" w:rsidRPr="00490648" w:rsidRDefault="00ED0A0B" w:rsidP="00ED0A0B">
            <w:pPr>
              <w:autoSpaceDE w:val="0"/>
              <w:autoSpaceDN w:val="0"/>
              <w:adjustRightInd w:val="0"/>
              <w:spacing w:line="240" w:lineRule="auto"/>
              <w:ind w:firstLine="0"/>
              <w:rPr>
                <w:sz w:val="22"/>
                <w:szCs w:val="22"/>
              </w:rPr>
            </w:pPr>
            <w:r w:rsidRPr="00490648">
              <w:rPr>
                <w:sz w:val="22"/>
                <w:szCs w:val="22"/>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D0A0B" w:rsidRPr="00490648" w:rsidRDefault="00254AB8" w:rsidP="00254AB8">
            <w:pPr>
              <w:pStyle w:val="aff8"/>
              <w:ind w:firstLine="0"/>
              <w:rPr>
                <w:rFonts w:ascii="Times New Roman" w:hAnsi="Times New Roman" w:cs="Times New Roman"/>
                <w:kern w:val="28"/>
                <w:sz w:val="22"/>
                <w:szCs w:val="22"/>
              </w:rPr>
            </w:pPr>
            <w:r w:rsidRPr="00490648">
              <w:rPr>
                <w:rFonts w:ascii="Times New Roman" w:hAnsi="Times New Roman" w:cs="Times New Roman"/>
                <w:sz w:val="22"/>
                <w:szCs w:val="22"/>
              </w:rPr>
              <w:t xml:space="preserve">Решение Заказчика о расторжении договора в случае </w:t>
            </w:r>
            <w:r w:rsidRPr="00490648">
              <w:rPr>
                <w:rFonts w:ascii="Times New Roman" w:eastAsia="Calibri" w:hAnsi="Times New Roman" w:cs="Times New Roman"/>
                <w:sz w:val="22"/>
                <w:szCs w:val="22"/>
              </w:rPr>
              <w:t>одностороннего отказа от договора (исполнения договора) полностью или частично</w:t>
            </w:r>
            <w:r w:rsidRPr="00490648">
              <w:rPr>
                <w:rFonts w:ascii="Times New Roman" w:hAnsi="Times New Roman" w:cs="Times New Roman"/>
                <w:sz w:val="22"/>
                <w:szCs w:val="22"/>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tc>
      </w:tr>
      <w:tr w:rsidR="00563CD1" w:rsidRPr="00490648" w:rsidTr="00275396">
        <w:tc>
          <w:tcPr>
            <w:tcW w:w="567" w:type="dxa"/>
            <w:tcBorders>
              <w:top w:val="single" w:sz="4" w:space="0" w:color="auto"/>
              <w:left w:val="single" w:sz="4" w:space="0" w:color="auto"/>
              <w:bottom w:val="single" w:sz="4" w:space="0" w:color="auto"/>
              <w:right w:val="single" w:sz="4" w:space="0" w:color="auto"/>
            </w:tcBorders>
          </w:tcPr>
          <w:p w:rsidR="00563CD1" w:rsidRPr="00490648" w:rsidRDefault="00FA1BA4"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lastRenderedPageBreak/>
              <w:t>2</w:t>
            </w:r>
            <w:r w:rsidR="001D13E7">
              <w:rPr>
                <w:rFonts w:ascii="Times New Roman" w:hAnsi="Times New Roman" w:cs="Times New Roman"/>
                <w:b/>
                <w:bCs/>
                <w:sz w:val="22"/>
                <w:szCs w:val="22"/>
              </w:rPr>
              <w:t>7</w:t>
            </w:r>
          </w:p>
        </w:tc>
        <w:tc>
          <w:tcPr>
            <w:tcW w:w="3685" w:type="dxa"/>
            <w:tcBorders>
              <w:top w:val="single" w:sz="4" w:space="0" w:color="auto"/>
              <w:left w:val="single" w:sz="4" w:space="0" w:color="auto"/>
              <w:bottom w:val="single" w:sz="4" w:space="0" w:color="auto"/>
              <w:right w:val="single" w:sz="4" w:space="0" w:color="auto"/>
            </w:tcBorders>
          </w:tcPr>
          <w:p w:rsidR="00563CD1" w:rsidRPr="00490648" w:rsidRDefault="00563CD1" w:rsidP="00563CD1">
            <w:pPr>
              <w:pStyle w:val="aff8"/>
              <w:ind w:firstLine="0"/>
              <w:rPr>
                <w:rFonts w:ascii="Times New Roman" w:hAnsi="Times New Roman" w:cs="Times New Roman"/>
                <w:b/>
                <w:sz w:val="22"/>
                <w:szCs w:val="22"/>
              </w:rPr>
            </w:pPr>
            <w:r w:rsidRPr="00490648">
              <w:rPr>
                <w:rFonts w:ascii="Times New Roman" w:hAnsi="Times New Roman" w:cs="Times New Roman"/>
                <w:b/>
                <w:sz w:val="22"/>
                <w:szCs w:val="22"/>
              </w:rPr>
              <w:t>Размер обеспечения заявки на участие в закупке, срок и порядок его предоставления участником закупки и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490648" w:rsidRDefault="00563CD1" w:rsidP="00ED0A0B">
            <w:pPr>
              <w:pStyle w:val="aff8"/>
              <w:ind w:firstLine="0"/>
              <w:rPr>
                <w:rFonts w:ascii="Times New Roman" w:hAnsi="Times New Roman" w:cs="Times New Roman"/>
                <w:sz w:val="22"/>
                <w:szCs w:val="22"/>
              </w:rPr>
            </w:pPr>
            <w:r w:rsidRPr="00490648">
              <w:rPr>
                <w:rFonts w:ascii="Times New Roman" w:hAnsi="Times New Roman" w:cs="Times New Roman"/>
                <w:sz w:val="22"/>
                <w:szCs w:val="22"/>
              </w:rPr>
              <w:t>Не установлено</w:t>
            </w:r>
          </w:p>
        </w:tc>
      </w:tr>
      <w:tr w:rsidR="00563CD1" w:rsidRPr="00490648" w:rsidTr="00275396">
        <w:tc>
          <w:tcPr>
            <w:tcW w:w="567" w:type="dxa"/>
            <w:tcBorders>
              <w:top w:val="single" w:sz="4" w:space="0" w:color="auto"/>
              <w:left w:val="single" w:sz="4" w:space="0" w:color="auto"/>
              <w:bottom w:val="single" w:sz="4" w:space="0" w:color="auto"/>
              <w:right w:val="single" w:sz="4" w:space="0" w:color="auto"/>
            </w:tcBorders>
          </w:tcPr>
          <w:p w:rsidR="00563CD1" w:rsidRPr="00490648" w:rsidRDefault="00FA1BA4" w:rsidP="001D13E7">
            <w:pPr>
              <w:pStyle w:val="Default"/>
              <w:rPr>
                <w:rFonts w:ascii="Times New Roman" w:hAnsi="Times New Roman" w:cs="Times New Roman"/>
                <w:b/>
                <w:bCs/>
                <w:sz w:val="22"/>
                <w:szCs w:val="22"/>
              </w:rPr>
            </w:pPr>
            <w:r w:rsidRPr="00490648">
              <w:rPr>
                <w:rFonts w:ascii="Times New Roman" w:hAnsi="Times New Roman" w:cs="Times New Roman"/>
                <w:b/>
                <w:bCs/>
                <w:sz w:val="22"/>
                <w:szCs w:val="22"/>
              </w:rPr>
              <w:t>2</w:t>
            </w:r>
            <w:r w:rsidR="001D13E7">
              <w:rPr>
                <w:rFonts w:ascii="Times New Roman" w:hAnsi="Times New Roman" w:cs="Times New Roman"/>
                <w:b/>
                <w:bCs/>
                <w:sz w:val="22"/>
                <w:szCs w:val="22"/>
              </w:rPr>
              <w:t>8</w:t>
            </w:r>
          </w:p>
        </w:tc>
        <w:tc>
          <w:tcPr>
            <w:tcW w:w="3685" w:type="dxa"/>
            <w:tcBorders>
              <w:top w:val="single" w:sz="4" w:space="0" w:color="auto"/>
              <w:left w:val="single" w:sz="4" w:space="0" w:color="auto"/>
              <w:bottom w:val="single" w:sz="4" w:space="0" w:color="auto"/>
              <w:right w:val="single" w:sz="4" w:space="0" w:color="auto"/>
            </w:tcBorders>
          </w:tcPr>
          <w:p w:rsidR="00563CD1" w:rsidRPr="00490648" w:rsidRDefault="00563CD1" w:rsidP="00563CD1">
            <w:pPr>
              <w:pStyle w:val="aff8"/>
              <w:ind w:firstLine="0"/>
              <w:rPr>
                <w:rFonts w:ascii="Times New Roman" w:hAnsi="Times New Roman" w:cs="Times New Roman"/>
                <w:b/>
                <w:sz w:val="22"/>
                <w:szCs w:val="22"/>
              </w:rPr>
            </w:pPr>
            <w:r w:rsidRPr="00490648">
              <w:rPr>
                <w:rFonts w:ascii="Times New Roman" w:hAnsi="Times New Roman" w:cs="Times New Roman"/>
                <w:b/>
                <w:sz w:val="22"/>
                <w:szCs w:val="22"/>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490648" w:rsidRDefault="00563CD1" w:rsidP="00ED0A0B">
            <w:pPr>
              <w:pStyle w:val="aff8"/>
              <w:ind w:firstLine="0"/>
              <w:rPr>
                <w:rFonts w:ascii="Times New Roman" w:hAnsi="Times New Roman" w:cs="Times New Roman"/>
                <w:sz w:val="22"/>
                <w:szCs w:val="22"/>
              </w:rPr>
            </w:pPr>
            <w:r w:rsidRPr="00490648">
              <w:rPr>
                <w:rFonts w:ascii="Times New Roman" w:hAnsi="Times New Roman" w:cs="Times New Roman"/>
                <w:sz w:val="22"/>
                <w:szCs w:val="22"/>
              </w:rPr>
              <w:t>Не установлено</w:t>
            </w:r>
          </w:p>
        </w:tc>
      </w:tr>
      <w:tr w:rsidR="00563CD1" w:rsidRPr="00490648" w:rsidTr="00275396">
        <w:tc>
          <w:tcPr>
            <w:tcW w:w="567" w:type="dxa"/>
            <w:tcBorders>
              <w:top w:val="single" w:sz="4" w:space="0" w:color="auto"/>
              <w:left w:val="single" w:sz="4" w:space="0" w:color="auto"/>
              <w:bottom w:val="single" w:sz="4" w:space="0" w:color="auto"/>
              <w:right w:val="single" w:sz="4" w:space="0" w:color="auto"/>
            </w:tcBorders>
          </w:tcPr>
          <w:p w:rsidR="00563CD1" w:rsidRPr="00490648" w:rsidRDefault="00FA1BA4" w:rsidP="00BD644E">
            <w:pPr>
              <w:pStyle w:val="Default"/>
              <w:rPr>
                <w:rFonts w:ascii="Times New Roman" w:hAnsi="Times New Roman" w:cs="Times New Roman"/>
                <w:b/>
                <w:bCs/>
                <w:sz w:val="22"/>
                <w:szCs w:val="22"/>
              </w:rPr>
            </w:pPr>
            <w:r w:rsidRPr="00490648">
              <w:rPr>
                <w:rFonts w:ascii="Times New Roman" w:hAnsi="Times New Roman" w:cs="Times New Roman"/>
                <w:b/>
                <w:bCs/>
                <w:sz w:val="22"/>
                <w:szCs w:val="22"/>
              </w:rPr>
              <w:t>2</w:t>
            </w:r>
            <w:r w:rsidR="001D13E7">
              <w:rPr>
                <w:rFonts w:ascii="Times New Roman" w:hAnsi="Times New Roman" w:cs="Times New Roman"/>
                <w:b/>
                <w:bCs/>
                <w:sz w:val="22"/>
                <w:szCs w:val="22"/>
              </w:rPr>
              <w:t>9</w:t>
            </w:r>
          </w:p>
        </w:tc>
        <w:tc>
          <w:tcPr>
            <w:tcW w:w="3685" w:type="dxa"/>
            <w:tcBorders>
              <w:top w:val="single" w:sz="4" w:space="0" w:color="auto"/>
              <w:left w:val="single" w:sz="4" w:space="0" w:color="auto"/>
              <w:bottom w:val="single" w:sz="4" w:space="0" w:color="auto"/>
              <w:right w:val="single" w:sz="4" w:space="0" w:color="auto"/>
            </w:tcBorders>
          </w:tcPr>
          <w:p w:rsidR="00563CD1" w:rsidRPr="00490648" w:rsidRDefault="00563CD1" w:rsidP="00ED0A0B">
            <w:pPr>
              <w:pStyle w:val="aff8"/>
              <w:ind w:firstLine="0"/>
              <w:rPr>
                <w:rFonts w:ascii="Times New Roman" w:hAnsi="Times New Roman" w:cs="Times New Roman"/>
                <w:b/>
                <w:sz w:val="22"/>
                <w:szCs w:val="22"/>
              </w:rPr>
            </w:pPr>
            <w:r w:rsidRPr="00490648">
              <w:rPr>
                <w:rFonts w:ascii="Times New Roman" w:hAnsi="Times New Roman" w:cs="Times New Roman"/>
                <w:b/>
                <w:sz w:val="22"/>
                <w:szCs w:val="22"/>
              </w:rPr>
              <w:t>Сведения о праве Заказчика отказаться от проведения процедуры закупки</w:t>
            </w:r>
          </w:p>
        </w:tc>
        <w:tc>
          <w:tcPr>
            <w:tcW w:w="5588" w:type="dxa"/>
            <w:tcBorders>
              <w:top w:val="single" w:sz="4" w:space="0" w:color="auto"/>
              <w:left w:val="single" w:sz="4" w:space="0" w:color="auto"/>
              <w:bottom w:val="single" w:sz="4" w:space="0" w:color="auto"/>
              <w:right w:val="single" w:sz="4" w:space="0" w:color="auto"/>
            </w:tcBorders>
          </w:tcPr>
          <w:p w:rsidR="00563CD1" w:rsidRPr="00490648" w:rsidRDefault="00563CD1" w:rsidP="00753046">
            <w:pPr>
              <w:pStyle w:val="-4"/>
              <w:tabs>
                <w:tab w:val="clear" w:pos="1701"/>
              </w:tabs>
              <w:spacing w:line="240" w:lineRule="auto"/>
              <w:ind w:firstLine="0"/>
              <w:rPr>
                <w:sz w:val="22"/>
                <w:szCs w:val="22"/>
              </w:rPr>
            </w:pPr>
            <w:r w:rsidRPr="00490648">
              <w:rPr>
                <w:sz w:val="22"/>
                <w:szCs w:val="22"/>
              </w:rPr>
              <w:t xml:space="preserve">Заказчик вправе отказаться от проведения закупки не </w:t>
            </w:r>
            <w:proofErr w:type="gramStart"/>
            <w:r w:rsidRPr="00490648">
              <w:rPr>
                <w:sz w:val="22"/>
                <w:szCs w:val="22"/>
              </w:rPr>
              <w:t>позднее</w:t>
            </w:r>
            <w:proofErr w:type="gramEnd"/>
            <w:r w:rsidRPr="00490648">
              <w:rPr>
                <w:sz w:val="22"/>
                <w:szCs w:val="22"/>
              </w:rPr>
              <w:t xml:space="preserve"> чем за </w:t>
            </w:r>
            <w:r w:rsidR="00753046" w:rsidRPr="00490648">
              <w:rPr>
                <w:sz w:val="22"/>
                <w:szCs w:val="22"/>
              </w:rPr>
              <w:t>два рабочих дня</w:t>
            </w:r>
            <w:r w:rsidRPr="00490648">
              <w:rPr>
                <w:sz w:val="22"/>
                <w:szCs w:val="22"/>
              </w:rPr>
              <w:t xml:space="preserve"> до даты окончания подачи заявок на участие в запросе </w:t>
            </w:r>
            <w:r w:rsidR="00753046" w:rsidRPr="00490648">
              <w:rPr>
                <w:sz w:val="22"/>
                <w:szCs w:val="22"/>
              </w:rPr>
              <w:t>котировок в электронной форме</w:t>
            </w:r>
            <w:r w:rsidRPr="00490648">
              <w:rPr>
                <w:sz w:val="22"/>
                <w:szCs w:val="22"/>
              </w:rPr>
              <w:t xml:space="preserve">. Извещение об отказе от проведения закупки размещается </w:t>
            </w:r>
            <w:proofErr w:type="gramStart"/>
            <w:r w:rsidRPr="00490648">
              <w:rPr>
                <w:sz w:val="22"/>
                <w:szCs w:val="22"/>
              </w:rPr>
              <w:t>в единой информационной системе заказчиком в течение одного рабочего  дня со дня принятия решения об отказе от проведения</w:t>
            </w:r>
            <w:proofErr w:type="gramEnd"/>
            <w:r w:rsidRPr="00490648">
              <w:rPr>
                <w:sz w:val="22"/>
                <w:szCs w:val="22"/>
              </w:rPr>
              <w:t xml:space="preserve"> запроса </w:t>
            </w:r>
            <w:r w:rsidR="00753046" w:rsidRPr="00490648">
              <w:rPr>
                <w:sz w:val="22"/>
                <w:szCs w:val="22"/>
              </w:rPr>
              <w:t>котировок</w:t>
            </w:r>
            <w:r w:rsidRPr="00490648">
              <w:rPr>
                <w:sz w:val="22"/>
                <w:szCs w:val="22"/>
              </w:rPr>
              <w:t>.</w:t>
            </w:r>
          </w:p>
        </w:tc>
      </w:tr>
      <w:tr w:rsidR="004675A3" w:rsidRPr="00490648" w:rsidTr="00275396">
        <w:tc>
          <w:tcPr>
            <w:tcW w:w="567" w:type="dxa"/>
            <w:tcBorders>
              <w:top w:val="single" w:sz="4" w:space="0" w:color="auto"/>
              <w:left w:val="single" w:sz="4" w:space="0" w:color="auto"/>
              <w:bottom w:val="single" w:sz="4" w:space="0" w:color="auto"/>
              <w:right w:val="single" w:sz="4" w:space="0" w:color="auto"/>
            </w:tcBorders>
          </w:tcPr>
          <w:p w:rsidR="004675A3" w:rsidRPr="00490648" w:rsidRDefault="001D13E7" w:rsidP="00BD644E">
            <w:pPr>
              <w:pStyle w:val="Default"/>
              <w:rPr>
                <w:rFonts w:ascii="Times New Roman" w:hAnsi="Times New Roman" w:cs="Times New Roman"/>
                <w:b/>
                <w:bCs/>
                <w:sz w:val="22"/>
                <w:szCs w:val="22"/>
              </w:rPr>
            </w:pPr>
            <w:r>
              <w:rPr>
                <w:rFonts w:ascii="Times New Roman" w:hAnsi="Times New Roman" w:cs="Times New Roman"/>
                <w:b/>
                <w:bCs/>
                <w:sz w:val="22"/>
                <w:szCs w:val="22"/>
              </w:rPr>
              <w:t>30</w:t>
            </w:r>
          </w:p>
        </w:tc>
        <w:tc>
          <w:tcPr>
            <w:tcW w:w="3685" w:type="dxa"/>
            <w:tcBorders>
              <w:top w:val="single" w:sz="4" w:space="0" w:color="auto"/>
              <w:left w:val="single" w:sz="4" w:space="0" w:color="auto"/>
              <w:bottom w:val="single" w:sz="4" w:space="0" w:color="auto"/>
              <w:right w:val="single" w:sz="4" w:space="0" w:color="auto"/>
            </w:tcBorders>
          </w:tcPr>
          <w:p w:rsidR="004675A3" w:rsidRPr="00490648" w:rsidRDefault="004675A3" w:rsidP="00ED0A0B">
            <w:pPr>
              <w:pStyle w:val="aff8"/>
              <w:ind w:firstLine="0"/>
              <w:rPr>
                <w:rFonts w:ascii="Times New Roman" w:hAnsi="Times New Roman" w:cs="Times New Roman"/>
                <w:b/>
                <w:sz w:val="22"/>
                <w:szCs w:val="22"/>
              </w:rPr>
            </w:pPr>
            <w:r>
              <w:rPr>
                <w:rFonts w:ascii="Times New Roman" w:hAnsi="Times New Roman" w:cs="Times New Roman"/>
                <w:b/>
                <w:sz w:val="22"/>
                <w:szCs w:val="22"/>
              </w:rPr>
              <w:t>Порядок предоставления преференции</w:t>
            </w:r>
          </w:p>
        </w:tc>
        <w:tc>
          <w:tcPr>
            <w:tcW w:w="5588" w:type="dxa"/>
            <w:tcBorders>
              <w:top w:val="single" w:sz="4" w:space="0" w:color="auto"/>
              <w:left w:val="single" w:sz="4" w:space="0" w:color="auto"/>
              <w:bottom w:val="single" w:sz="4" w:space="0" w:color="auto"/>
              <w:right w:val="single" w:sz="4" w:space="0" w:color="auto"/>
            </w:tcBorders>
          </w:tcPr>
          <w:p w:rsidR="004675A3" w:rsidRPr="00490648" w:rsidRDefault="004675A3" w:rsidP="00753046">
            <w:pPr>
              <w:pStyle w:val="-4"/>
              <w:tabs>
                <w:tab w:val="clear" w:pos="1701"/>
              </w:tabs>
              <w:spacing w:line="240" w:lineRule="auto"/>
              <w:ind w:firstLine="0"/>
              <w:rPr>
                <w:sz w:val="22"/>
                <w:szCs w:val="22"/>
              </w:rPr>
            </w:pPr>
            <w:r>
              <w:rPr>
                <w:sz w:val="22"/>
                <w:szCs w:val="22"/>
              </w:rPr>
              <w:t>Не установлено</w:t>
            </w:r>
          </w:p>
        </w:tc>
      </w:tr>
      <w:tr w:rsidR="00D05448" w:rsidRPr="00490648" w:rsidTr="00275396">
        <w:tc>
          <w:tcPr>
            <w:tcW w:w="567" w:type="dxa"/>
            <w:tcBorders>
              <w:top w:val="single" w:sz="4" w:space="0" w:color="auto"/>
              <w:left w:val="single" w:sz="4" w:space="0" w:color="auto"/>
              <w:bottom w:val="single" w:sz="4" w:space="0" w:color="auto"/>
              <w:right w:val="single" w:sz="4" w:space="0" w:color="auto"/>
            </w:tcBorders>
          </w:tcPr>
          <w:p w:rsidR="00D05448" w:rsidRPr="00490648" w:rsidRDefault="001D13E7" w:rsidP="00BD644E">
            <w:pPr>
              <w:pStyle w:val="Default"/>
              <w:rPr>
                <w:rFonts w:ascii="Times New Roman" w:hAnsi="Times New Roman" w:cs="Times New Roman"/>
                <w:b/>
                <w:bCs/>
                <w:sz w:val="22"/>
                <w:szCs w:val="22"/>
              </w:rPr>
            </w:pPr>
            <w:r>
              <w:rPr>
                <w:rFonts w:ascii="Times New Roman" w:hAnsi="Times New Roman" w:cs="Times New Roman"/>
                <w:b/>
                <w:bCs/>
                <w:sz w:val="22"/>
                <w:szCs w:val="22"/>
              </w:rPr>
              <w:t>31</w:t>
            </w:r>
          </w:p>
        </w:tc>
        <w:tc>
          <w:tcPr>
            <w:tcW w:w="3685" w:type="dxa"/>
            <w:tcBorders>
              <w:top w:val="single" w:sz="4" w:space="0" w:color="auto"/>
              <w:left w:val="single" w:sz="4" w:space="0" w:color="auto"/>
              <w:bottom w:val="single" w:sz="4" w:space="0" w:color="auto"/>
              <w:right w:val="single" w:sz="4" w:space="0" w:color="auto"/>
            </w:tcBorders>
          </w:tcPr>
          <w:p w:rsidR="00D05448" w:rsidRPr="00490648" w:rsidRDefault="00D05448" w:rsidP="00D05448">
            <w:pPr>
              <w:pStyle w:val="ConsPlusNormal"/>
              <w:widowControl/>
              <w:ind w:firstLine="0"/>
              <w:rPr>
                <w:rFonts w:ascii="Times New Roman" w:hAnsi="Times New Roman" w:cs="Times New Roman"/>
                <w:b/>
                <w:color w:val="000000"/>
                <w:sz w:val="22"/>
                <w:szCs w:val="22"/>
                <w:u w:val="single"/>
              </w:rPr>
            </w:pPr>
            <w:r w:rsidRPr="00490648">
              <w:rPr>
                <w:rFonts w:ascii="Times New Roman" w:hAnsi="Times New Roman" w:cs="Times New Roman"/>
                <w:b/>
                <w:sz w:val="22"/>
                <w:szCs w:val="22"/>
                <w:u w:val="single"/>
              </w:rPr>
              <w:t xml:space="preserve">Возможность Заказчика изменить предусмотренные договором  количество товаров в соответствии с </w:t>
            </w:r>
            <w:hyperlink r:id="rId14" w:history="1">
              <w:r w:rsidRPr="00490648">
                <w:rPr>
                  <w:rFonts w:ascii="Times New Roman" w:hAnsi="Times New Roman" w:cs="Times New Roman"/>
                  <w:b/>
                  <w:color w:val="3333FF"/>
                  <w:sz w:val="22"/>
                  <w:szCs w:val="22"/>
                  <w:u w:val="single"/>
                </w:rPr>
                <w:t xml:space="preserve">п. 11.5.3 раздела </w:t>
              </w:r>
            </w:hyperlink>
            <w:r w:rsidRPr="00490648">
              <w:rPr>
                <w:rFonts w:ascii="Times New Roman" w:hAnsi="Times New Roman" w:cs="Times New Roman"/>
                <w:b/>
                <w:color w:val="3333FF"/>
                <w:sz w:val="22"/>
                <w:szCs w:val="22"/>
                <w:u w:val="single"/>
              </w:rPr>
              <w:t xml:space="preserve">11 </w:t>
            </w:r>
            <w:r w:rsidRPr="00490648">
              <w:rPr>
                <w:rFonts w:ascii="Times New Roman" w:hAnsi="Times New Roman" w:cs="Times New Roman"/>
                <w:b/>
                <w:sz w:val="22"/>
                <w:szCs w:val="22"/>
                <w:u w:val="single"/>
              </w:rPr>
              <w:t>Положения</w:t>
            </w:r>
          </w:p>
          <w:p w:rsidR="00D05448" w:rsidRPr="00490648" w:rsidRDefault="00D05448" w:rsidP="00ED0A0B">
            <w:pPr>
              <w:pStyle w:val="aff8"/>
              <w:ind w:firstLine="0"/>
              <w:rPr>
                <w:rFonts w:ascii="Times New Roman" w:hAnsi="Times New Roman" w:cs="Times New Roman"/>
                <w:b/>
                <w:sz w:val="22"/>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490648" w:rsidRDefault="00D05448" w:rsidP="00563CD1">
            <w:pPr>
              <w:pStyle w:val="-4"/>
              <w:tabs>
                <w:tab w:val="clear" w:pos="1701"/>
              </w:tabs>
              <w:spacing w:line="240" w:lineRule="auto"/>
              <w:ind w:firstLine="0"/>
              <w:rPr>
                <w:sz w:val="22"/>
                <w:szCs w:val="22"/>
              </w:rPr>
            </w:pPr>
            <w:r w:rsidRPr="00490648">
              <w:rPr>
                <w:sz w:val="22"/>
                <w:szCs w:val="22"/>
              </w:rPr>
              <w:lastRenderedPageBreak/>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w:t>
            </w:r>
            <w:r w:rsidRPr="00490648">
              <w:rPr>
                <w:sz w:val="22"/>
                <w:szCs w:val="22"/>
              </w:rPr>
              <w:lastRenderedPageBreak/>
              <w:t xml:space="preserve">потребности в товарах, работах, услугах на поставку, выполнение, оказание которых заключен договор. </w:t>
            </w:r>
            <w:proofErr w:type="gramStart"/>
            <w:r w:rsidRPr="00490648">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490648">
              <w:rPr>
                <w:sz w:val="22"/>
                <w:szCs w:val="22"/>
              </w:rPr>
              <w:t xml:space="preserve"> таких товаров, </w:t>
            </w:r>
            <w:proofErr w:type="gramStart"/>
            <w:r w:rsidRPr="00490648">
              <w:rPr>
                <w:sz w:val="22"/>
                <w:szCs w:val="22"/>
              </w:rPr>
              <w:t>выполнении</w:t>
            </w:r>
            <w:proofErr w:type="gramEnd"/>
            <w:r w:rsidRPr="00490648">
              <w:rPr>
                <w:sz w:val="22"/>
                <w:szCs w:val="22"/>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D05448" w:rsidRPr="00490648" w:rsidTr="00275396">
        <w:tc>
          <w:tcPr>
            <w:tcW w:w="567" w:type="dxa"/>
            <w:tcBorders>
              <w:top w:val="single" w:sz="4" w:space="0" w:color="auto"/>
              <w:left w:val="single" w:sz="4" w:space="0" w:color="auto"/>
              <w:bottom w:val="single" w:sz="4" w:space="0" w:color="auto"/>
              <w:right w:val="single" w:sz="4" w:space="0" w:color="auto"/>
            </w:tcBorders>
          </w:tcPr>
          <w:p w:rsidR="00D05448" w:rsidRPr="00490648" w:rsidRDefault="001D13E7" w:rsidP="00BD644E">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32</w:t>
            </w:r>
          </w:p>
        </w:tc>
        <w:tc>
          <w:tcPr>
            <w:tcW w:w="3685" w:type="dxa"/>
            <w:tcBorders>
              <w:top w:val="single" w:sz="4" w:space="0" w:color="auto"/>
              <w:left w:val="single" w:sz="4" w:space="0" w:color="auto"/>
              <w:bottom w:val="single" w:sz="4" w:space="0" w:color="auto"/>
              <w:right w:val="single" w:sz="4" w:space="0" w:color="auto"/>
            </w:tcBorders>
          </w:tcPr>
          <w:p w:rsidR="00D05448" w:rsidRPr="00490648" w:rsidRDefault="00D05448" w:rsidP="00D05448">
            <w:pPr>
              <w:pStyle w:val="ConsPlusNormal"/>
              <w:widowControl/>
              <w:ind w:firstLine="0"/>
              <w:rPr>
                <w:rFonts w:ascii="Times New Roman" w:hAnsi="Times New Roman" w:cs="Times New Roman"/>
                <w:b/>
                <w:sz w:val="22"/>
                <w:szCs w:val="22"/>
                <w:u w:val="single"/>
              </w:rPr>
            </w:pPr>
            <w:r w:rsidRPr="00490648">
              <w:rPr>
                <w:rFonts w:ascii="Times New Roman" w:hAnsi="Times New Roman" w:cs="Times New Roman"/>
                <w:b/>
                <w:sz w:val="22"/>
                <w:szCs w:val="22"/>
                <w:u w:val="single"/>
              </w:rPr>
              <w:t xml:space="preserve">Возможность Заказчика изменить количество поставляемого товара при заключении договора в соответствии с </w:t>
            </w:r>
            <w:hyperlink r:id="rId15" w:history="1">
              <w:r w:rsidRPr="00490648">
                <w:rPr>
                  <w:rFonts w:ascii="Times New Roman" w:hAnsi="Times New Roman" w:cs="Times New Roman"/>
                  <w:b/>
                  <w:color w:val="3333FF"/>
                  <w:sz w:val="22"/>
                  <w:szCs w:val="22"/>
                  <w:u w:val="single"/>
                </w:rPr>
                <w:t>п. 11.5.4 раздела</w:t>
              </w:r>
            </w:hyperlink>
            <w:r w:rsidRPr="00490648">
              <w:rPr>
                <w:sz w:val="22"/>
                <w:szCs w:val="22"/>
                <w:u w:val="single"/>
              </w:rPr>
              <w:t xml:space="preserve"> 11 </w:t>
            </w:r>
            <w:r w:rsidRPr="00490648">
              <w:rPr>
                <w:rFonts w:ascii="Times New Roman" w:hAnsi="Times New Roman" w:cs="Times New Roman"/>
                <w:b/>
                <w:sz w:val="22"/>
                <w:szCs w:val="22"/>
                <w:u w:val="single"/>
              </w:rPr>
              <w:t>Положения</w:t>
            </w:r>
          </w:p>
          <w:p w:rsidR="00D05448" w:rsidRPr="00490648" w:rsidRDefault="00D05448" w:rsidP="00ED0A0B">
            <w:pPr>
              <w:pStyle w:val="aff8"/>
              <w:ind w:firstLine="0"/>
              <w:rPr>
                <w:rFonts w:ascii="Times New Roman" w:hAnsi="Times New Roman" w:cs="Times New Roman"/>
                <w:b/>
                <w:sz w:val="22"/>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490648" w:rsidRDefault="00D05448" w:rsidP="00563CD1">
            <w:pPr>
              <w:pStyle w:val="-4"/>
              <w:tabs>
                <w:tab w:val="clear" w:pos="1701"/>
              </w:tabs>
              <w:spacing w:line="240" w:lineRule="auto"/>
              <w:ind w:firstLine="0"/>
              <w:rPr>
                <w:sz w:val="22"/>
                <w:szCs w:val="22"/>
              </w:rPr>
            </w:pPr>
            <w:r w:rsidRPr="00490648">
              <w:rPr>
                <w:sz w:val="22"/>
                <w:szCs w:val="22"/>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bookmarkEnd w:id="1"/>
      <w:bookmarkEnd w:id="2"/>
    </w:tbl>
    <w:p w:rsidR="00266307" w:rsidRPr="00490648" w:rsidRDefault="00266307" w:rsidP="0058367F">
      <w:pPr>
        <w:spacing w:line="240" w:lineRule="auto"/>
        <w:ind w:firstLine="0"/>
        <w:jc w:val="center"/>
        <w:rPr>
          <w:b/>
          <w:sz w:val="22"/>
          <w:szCs w:val="22"/>
        </w:rPr>
      </w:pPr>
    </w:p>
    <w:p w:rsidR="002B2A02" w:rsidRPr="00490648" w:rsidRDefault="002B2A02"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E91E76" w:rsidRDefault="00E91E76" w:rsidP="0058367F">
      <w:pPr>
        <w:spacing w:line="240" w:lineRule="auto"/>
        <w:ind w:firstLine="0"/>
        <w:jc w:val="center"/>
        <w:rPr>
          <w:b/>
          <w:sz w:val="22"/>
          <w:szCs w:val="22"/>
        </w:rPr>
      </w:pPr>
    </w:p>
    <w:p w:rsidR="001D13E7" w:rsidRDefault="001D13E7" w:rsidP="0058367F">
      <w:pPr>
        <w:spacing w:line="240" w:lineRule="auto"/>
        <w:ind w:firstLine="0"/>
        <w:jc w:val="center"/>
        <w:rPr>
          <w:b/>
          <w:sz w:val="22"/>
          <w:szCs w:val="22"/>
        </w:rPr>
      </w:pPr>
    </w:p>
    <w:p w:rsidR="00E91E76" w:rsidRDefault="00E91E76" w:rsidP="0058367F">
      <w:pPr>
        <w:spacing w:line="240" w:lineRule="auto"/>
        <w:ind w:firstLine="0"/>
        <w:jc w:val="center"/>
        <w:rPr>
          <w:b/>
          <w:sz w:val="22"/>
          <w:szCs w:val="22"/>
        </w:rPr>
      </w:pPr>
    </w:p>
    <w:p w:rsidR="00E91E76" w:rsidRDefault="00E91E76" w:rsidP="0058367F">
      <w:pPr>
        <w:spacing w:line="240" w:lineRule="auto"/>
        <w:ind w:firstLine="0"/>
        <w:jc w:val="center"/>
        <w:rPr>
          <w:b/>
          <w:sz w:val="22"/>
          <w:szCs w:val="22"/>
        </w:rPr>
      </w:pPr>
    </w:p>
    <w:p w:rsidR="00E91E76" w:rsidRDefault="00E91E76" w:rsidP="0058367F">
      <w:pPr>
        <w:spacing w:line="240" w:lineRule="auto"/>
        <w:ind w:firstLine="0"/>
        <w:jc w:val="center"/>
        <w:rPr>
          <w:b/>
          <w:sz w:val="22"/>
          <w:szCs w:val="22"/>
        </w:rPr>
      </w:pPr>
    </w:p>
    <w:p w:rsidR="00E91E76" w:rsidRPr="00490648" w:rsidRDefault="00E91E76"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4A297F" w:rsidRPr="00490648" w:rsidRDefault="004A297F" w:rsidP="0058367F">
      <w:pPr>
        <w:spacing w:line="240" w:lineRule="auto"/>
        <w:ind w:firstLine="0"/>
        <w:jc w:val="center"/>
        <w:rPr>
          <w:b/>
          <w:sz w:val="22"/>
          <w:szCs w:val="22"/>
        </w:rPr>
      </w:pPr>
    </w:p>
    <w:p w:rsidR="00FA1BA4" w:rsidRPr="00490648" w:rsidRDefault="00FA1BA4" w:rsidP="00FA1BA4">
      <w:pPr>
        <w:spacing w:line="240" w:lineRule="auto"/>
        <w:ind w:firstLine="0"/>
        <w:jc w:val="left"/>
        <w:rPr>
          <w:b/>
          <w:sz w:val="22"/>
          <w:szCs w:val="22"/>
        </w:rPr>
      </w:pPr>
      <w:r w:rsidRPr="00490648">
        <w:rPr>
          <w:b/>
          <w:sz w:val="22"/>
          <w:szCs w:val="22"/>
        </w:rPr>
        <w:lastRenderedPageBreak/>
        <w:t>Приложения к Документации о закупке:</w:t>
      </w:r>
    </w:p>
    <w:p w:rsidR="00FA1BA4" w:rsidRPr="00490648" w:rsidRDefault="00FA1BA4" w:rsidP="00FA1BA4">
      <w:pPr>
        <w:spacing w:line="240" w:lineRule="auto"/>
        <w:ind w:firstLine="0"/>
        <w:jc w:val="left"/>
        <w:rPr>
          <w:b/>
          <w:sz w:val="22"/>
          <w:szCs w:val="22"/>
        </w:rPr>
      </w:pPr>
    </w:p>
    <w:p w:rsidR="00D42FEC" w:rsidRDefault="00FA1BA4" w:rsidP="00D42FEC">
      <w:pPr>
        <w:spacing w:line="240" w:lineRule="auto"/>
        <w:ind w:firstLine="0"/>
        <w:jc w:val="left"/>
        <w:rPr>
          <w:b/>
          <w:sz w:val="22"/>
          <w:szCs w:val="22"/>
        </w:rPr>
      </w:pPr>
      <w:r w:rsidRPr="00490648">
        <w:rPr>
          <w:b/>
          <w:sz w:val="22"/>
          <w:szCs w:val="22"/>
        </w:rPr>
        <w:t>Приложение №1</w:t>
      </w:r>
      <w:r w:rsidR="0058367F" w:rsidRPr="00490648">
        <w:rPr>
          <w:b/>
          <w:sz w:val="22"/>
          <w:szCs w:val="22"/>
        </w:rPr>
        <w:t xml:space="preserve"> </w:t>
      </w:r>
      <w:r w:rsidRPr="00490648">
        <w:rPr>
          <w:b/>
          <w:sz w:val="22"/>
          <w:szCs w:val="22"/>
        </w:rPr>
        <w:t>к Документации о закупке</w:t>
      </w:r>
    </w:p>
    <w:p w:rsidR="00D42FEC" w:rsidRDefault="00D42FEC" w:rsidP="00D42FEC">
      <w:pPr>
        <w:spacing w:line="240" w:lineRule="auto"/>
        <w:ind w:firstLine="0"/>
        <w:jc w:val="left"/>
        <w:rPr>
          <w:b/>
          <w:sz w:val="22"/>
          <w:szCs w:val="22"/>
        </w:rPr>
      </w:pPr>
    </w:p>
    <w:p w:rsidR="00D42FEC" w:rsidRPr="00D42FEC" w:rsidRDefault="00D42FEC" w:rsidP="00D42FEC">
      <w:pPr>
        <w:spacing w:line="240" w:lineRule="auto"/>
        <w:ind w:firstLine="0"/>
        <w:jc w:val="center"/>
        <w:rPr>
          <w:b/>
          <w:sz w:val="24"/>
          <w:szCs w:val="24"/>
        </w:rPr>
      </w:pPr>
      <w:r w:rsidRPr="00D42FEC">
        <w:rPr>
          <w:b/>
          <w:sz w:val="24"/>
          <w:szCs w:val="24"/>
        </w:rPr>
        <w:t>Техническое задание</w:t>
      </w:r>
    </w:p>
    <w:p w:rsidR="00D42FEC" w:rsidRDefault="00D42FEC" w:rsidP="00D42FEC">
      <w:pPr>
        <w:spacing w:line="240" w:lineRule="auto"/>
        <w:jc w:val="center"/>
        <w:rPr>
          <w:sz w:val="24"/>
          <w:szCs w:val="24"/>
        </w:rPr>
      </w:pPr>
      <w:r w:rsidRPr="00B01116">
        <w:rPr>
          <w:sz w:val="24"/>
          <w:szCs w:val="24"/>
        </w:rPr>
        <w:t>На оказание услуг по поставке, установке и настройке средств защиты информации, программного обеспечения для создания системы защиты информации</w:t>
      </w:r>
    </w:p>
    <w:p w:rsidR="00D42FEC" w:rsidRPr="00B01116" w:rsidRDefault="00D42FEC" w:rsidP="00D42FEC">
      <w:pPr>
        <w:spacing w:line="240" w:lineRule="auto"/>
        <w:jc w:val="center"/>
        <w:rPr>
          <w:sz w:val="24"/>
          <w:szCs w:val="24"/>
        </w:rPr>
      </w:pPr>
      <w:r w:rsidRPr="00B01116">
        <w:rPr>
          <w:sz w:val="24"/>
          <w:szCs w:val="24"/>
        </w:rPr>
        <w:t xml:space="preserve">  в ГАУЗ «РНД» МЗ РБ</w:t>
      </w:r>
    </w:p>
    <w:p w:rsidR="00D42FEC" w:rsidRPr="00784537" w:rsidRDefault="00D42FEC" w:rsidP="00D42FEC">
      <w:pPr>
        <w:contextualSpacing/>
        <w:jc w:val="center"/>
        <w:outlineLvl w:val="2"/>
        <w:rPr>
          <w:b/>
          <w:sz w:val="24"/>
          <w:szCs w:val="24"/>
        </w:rPr>
      </w:pPr>
    </w:p>
    <w:p w:rsidR="00D42FEC" w:rsidRPr="00784537" w:rsidRDefault="00D42FEC" w:rsidP="00D42FEC">
      <w:pPr>
        <w:contextualSpacing/>
        <w:jc w:val="center"/>
        <w:outlineLvl w:val="2"/>
        <w:rPr>
          <w:b/>
          <w:sz w:val="24"/>
          <w:szCs w:val="24"/>
        </w:rPr>
      </w:pPr>
      <w:r w:rsidRPr="00784537">
        <w:rPr>
          <w:b/>
          <w:sz w:val="24"/>
          <w:szCs w:val="24"/>
        </w:rPr>
        <w:t>Перечень сокращений</w:t>
      </w:r>
    </w:p>
    <w:p w:rsidR="00D42FEC" w:rsidRPr="00784537" w:rsidRDefault="00D42FEC" w:rsidP="00D42FEC">
      <w:pPr>
        <w:spacing w:line="240" w:lineRule="auto"/>
        <w:ind w:firstLine="709"/>
        <w:rPr>
          <w:sz w:val="24"/>
          <w:szCs w:val="24"/>
        </w:rPr>
      </w:pPr>
    </w:p>
    <w:tbl>
      <w:tblPr>
        <w:tblW w:w="0" w:type="auto"/>
        <w:shd w:val="clear" w:color="auto" w:fill="FFFFFF"/>
        <w:tblCellMar>
          <w:top w:w="15" w:type="dxa"/>
          <w:left w:w="15" w:type="dxa"/>
          <w:bottom w:w="15" w:type="dxa"/>
          <w:right w:w="15" w:type="dxa"/>
        </w:tblCellMar>
        <w:tblLook w:val="04A0"/>
      </w:tblPr>
      <w:tblGrid>
        <w:gridCol w:w="2424"/>
        <w:gridCol w:w="6961"/>
      </w:tblGrid>
      <w:tr w:rsidR="00D42FEC" w:rsidRPr="00784537" w:rsidTr="004675A3">
        <w:tc>
          <w:tcPr>
            <w:tcW w:w="2424" w:type="dxa"/>
            <w:shd w:val="clear" w:color="auto" w:fill="FFFFFF"/>
            <w:vAlign w:val="center"/>
            <w:hideMark/>
          </w:tcPr>
          <w:p w:rsidR="00D42FEC" w:rsidRPr="00784537" w:rsidRDefault="00D42FEC" w:rsidP="004675A3">
            <w:pPr>
              <w:spacing w:before="100" w:beforeAutospacing="1" w:after="100" w:afterAutospacing="1" w:line="240" w:lineRule="auto"/>
              <w:rPr>
                <w:color w:val="000000"/>
                <w:sz w:val="24"/>
                <w:szCs w:val="24"/>
              </w:rPr>
            </w:pPr>
            <w:r w:rsidRPr="00784537">
              <w:rPr>
                <w:color w:val="000000"/>
                <w:sz w:val="24"/>
                <w:szCs w:val="24"/>
              </w:rPr>
              <w:t>АРМ</w:t>
            </w:r>
          </w:p>
        </w:tc>
        <w:tc>
          <w:tcPr>
            <w:tcW w:w="6961" w:type="dxa"/>
            <w:shd w:val="clear" w:color="auto" w:fill="FFFFFF"/>
            <w:vAlign w:val="center"/>
            <w:hideMark/>
          </w:tcPr>
          <w:p w:rsidR="00D42FEC" w:rsidRPr="00784537" w:rsidRDefault="00D42FEC" w:rsidP="004675A3">
            <w:pPr>
              <w:spacing w:before="100" w:beforeAutospacing="1" w:after="100" w:afterAutospacing="1" w:line="240" w:lineRule="auto"/>
              <w:rPr>
                <w:color w:val="000000"/>
                <w:sz w:val="24"/>
                <w:szCs w:val="24"/>
              </w:rPr>
            </w:pPr>
            <w:r w:rsidRPr="00784537">
              <w:rPr>
                <w:color w:val="000000"/>
                <w:sz w:val="24"/>
                <w:szCs w:val="24"/>
              </w:rPr>
              <w:t>– Автоматизированное рабочее место</w:t>
            </w:r>
          </w:p>
        </w:tc>
      </w:tr>
      <w:tr w:rsidR="00D42FEC" w:rsidRPr="00784537" w:rsidTr="004675A3">
        <w:trPr>
          <w:trHeight w:val="69"/>
        </w:trPr>
        <w:tc>
          <w:tcPr>
            <w:tcW w:w="2424"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p>
        </w:tc>
        <w:tc>
          <w:tcPr>
            <w:tcW w:w="6961"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p>
        </w:tc>
      </w:tr>
      <w:tr w:rsidR="00D42FEC" w:rsidRPr="00784537" w:rsidTr="004675A3">
        <w:trPr>
          <w:trHeight w:val="69"/>
        </w:trPr>
        <w:tc>
          <w:tcPr>
            <w:tcW w:w="2424"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ФСБ России</w:t>
            </w:r>
          </w:p>
        </w:tc>
        <w:tc>
          <w:tcPr>
            <w:tcW w:w="6961"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 Федеральная служба безопасности Российской Федерации</w:t>
            </w:r>
          </w:p>
        </w:tc>
      </w:tr>
      <w:tr w:rsidR="00D42FEC" w:rsidRPr="00784537" w:rsidTr="004675A3">
        <w:trPr>
          <w:trHeight w:val="69"/>
        </w:trPr>
        <w:tc>
          <w:tcPr>
            <w:tcW w:w="2424"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ФСТЭК России</w:t>
            </w:r>
          </w:p>
        </w:tc>
        <w:tc>
          <w:tcPr>
            <w:tcW w:w="6961"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 Федеральная служба по техническому и экспортному контролю Российской Федерации</w:t>
            </w:r>
          </w:p>
        </w:tc>
      </w:tr>
      <w:tr w:rsidR="00D42FEC" w:rsidRPr="00784537" w:rsidTr="004675A3">
        <w:trPr>
          <w:trHeight w:val="69"/>
        </w:trPr>
        <w:tc>
          <w:tcPr>
            <w:tcW w:w="2424"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НДВ</w:t>
            </w:r>
          </w:p>
        </w:tc>
        <w:tc>
          <w:tcPr>
            <w:tcW w:w="6961"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 xml:space="preserve">– </w:t>
            </w:r>
            <w:proofErr w:type="spellStart"/>
            <w:r w:rsidRPr="00784537">
              <w:rPr>
                <w:color w:val="000000"/>
                <w:sz w:val="24"/>
                <w:szCs w:val="24"/>
              </w:rPr>
              <w:t>Недекларированные</w:t>
            </w:r>
            <w:proofErr w:type="spellEnd"/>
            <w:r w:rsidRPr="00784537">
              <w:rPr>
                <w:color w:val="000000"/>
                <w:sz w:val="24"/>
                <w:szCs w:val="24"/>
              </w:rPr>
              <w:t xml:space="preserve"> возможности</w:t>
            </w:r>
          </w:p>
        </w:tc>
      </w:tr>
      <w:tr w:rsidR="00D42FEC" w:rsidRPr="00784537" w:rsidTr="004675A3">
        <w:trPr>
          <w:trHeight w:val="69"/>
        </w:trPr>
        <w:tc>
          <w:tcPr>
            <w:tcW w:w="2424"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ИС</w:t>
            </w:r>
          </w:p>
        </w:tc>
        <w:tc>
          <w:tcPr>
            <w:tcW w:w="6961"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 Информационная система</w:t>
            </w:r>
          </w:p>
        </w:tc>
      </w:tr>
      <w:tr w:rsidR="00D42FEC" w:rsidRPr="00784537" w:rsidTr="004675A3">
        <w:trPr>
          <w:trHeight w:val="69"/>
        </w:trPr>
        <w:tc>
          <w:tcPr>
            <w:tcW w:w="2424"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РД</w:t>
            </w:r>
          </w:p>
        </w:tc>
        <w:tc>
          <w:tcPr>
            <w:tcW w:w="6961"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 Руководящий документ</w:t>
            </w:r>
          </w:p>
        </w:tc>
      </w:tr>
      <w:tr w:rsidR="00D42FEC" w:rsidRPr="00784537" w:rsidTr="004675A3">
        <w:trPr>
          <w:trHeight w:val="69"/>
        </w:trPr>
        <w:tc>
          <w:tcPr>
            <w:tcW w:w="2424"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proofErr w:type="gramStart"/>
            <w:r w:rsidRPr="00784537">
              <w:rPr>
                <w:color w:val="000000"/>
                <w:sz w:val="24"/>
                <w:szCs w:val="24"/>
              </w:rPr>
              <w:t>ТТ</w:t>
            </w:r>
            <w:proofErr w:type="gramEnd"/>
          </w:p>
        </w:tc>
        <w:tc>
          <w:tcPr>
            <w:tcW w:w="6961"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 Технические требования</w:t>
            </w:r>
          </w:p>
        </w:tc>
      </w:tr>
      <w:tr w:rsidR="00D42FEC" w:rsidRPr="00784537" w:rsidTr="004675A3">
        <w:trPr>
          <w:trHeight w:val="69"/>
        </w:trPr>
        <w:tc>
          <w:tcPr>
            <w:tcW w:w="2424"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ЛВС</w:t>
            </w:r>
          </w:p>
        </w:tc>
        <w:tc>
          <w:tcPr>
            <w:tcW w:w="6961"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 Локальная вычислительная сеть</w:t>
            </w:r>
          </w:p>
        </w:tc>
      </w:tr>
      <w:tr w:rsidR="00D42FEC" w:rsidRPr="00784537" w:rsidTr="004675A3">
        <w:trPr>
          <w:trHeight w:val="69"/>
        </w:trPr>
        <w:tc>
          <w:tcPr>
            <w:tcW w:w="2424"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ПО</w:t>
            </w:r>
          </w:p>
        </w:tc>
        <w:tc>
          <w:tcPr>
            <w:tcW w:w="6961"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 Программное обеспечение</w:t>
            </w:r>
          </w:p>
        </w:tc>
      </w:tr>
      <w:tr w:rsidR="00D42FEC" w:rsidRPr="00784537" w:rsidTr="004675A3">
        <w:trPr>
          <w:trHeight w:val="72"/>
        </w:trPr>
        <w:tc>
          <w:tcPr>
            <w:tcW w:w="2424"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ОС</w:t>
            </w:r>
          </w:p>
        </w:tc>
        <w:tc>
          <w:tcPr>
            <w:tcW w:w="6961"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 Операционная система</w:t>
            </w:r>
          </w:p>
        </w:tc>
      </w:tr>
      <w:tr w:rsidR="00D42FEC" w:rsidRPr="00784537" w:rsidTr="004675A3">
        <w:trPr>
          <w:trHeight w:val="72"/>
        </w:trPr>
        <w:tc>
          <w:tcPr>
            <w:tcW w:w="2424"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НСД</w:t>
            </w:r>
          </w:p>
        </w:tc>
        <w:tc>
          <w:tcPr>
            <w:tcW w:w="6961"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 Несанкционированный доступ</w:t>
            </w:r>
          </w:p>
        </w:tc>
      </w:tr>
      <w:tr w:rsidR="00D42FEC" w:rsidRPr="00784537" w:rsidTr="004675A3">
        <w:trPr>
          <w:trHeight w:val="69"/>
        </w:trPr>
        <w:tc>
          <w:tcPr>
            <w:tcW w:w="2424"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СЗИ</w:t>
            </w:r>
          </w:p>
        </w:tc>
        <w:tc>
          <w:tcPr>
            <w:tcW w:w="6961"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 Средство защиты информации</w:t>
            </w:r>
          </w:p>
        </w:tc>
      </w:tr>
      <w:tr w:rsidR="00D42FEC" w:rsidRPr="00784537" w:rsidTr="004675A3">
        <w:trPr>
          <w:trHeight w:val="69"/>
        </w:trPr>
        <w:tc>
          <w:tcPr>
            <w:tcW w:w="2424"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ЦОД</w:t>
            </w:r>
          </w:p>
        </w:tc>
        <w:tc>
          <w:tcPr>
            <w:tcW w:w="6961" w:type="dxa"/>
            <w:shd w:val="clear" w:color="auto" w:fill="FFFFFF"/>
            <w:vAlign w:val="center"/>
            <w:hideMark/>
          </w:tcPr>
          <w:p w:rsidR="00D42FEC" w:rsidRPr="00784537" w:rsidRDefault="00D42FEC" w:rsidP="004675A3">
            <w:pPr>
              <w:spacing w:before="100" w:beforeAutospacing="1" w:after="100" w:afterAutospacing="1" w:line="69" w:lineRule="atLeast"/>
              <w:rPr>
                <w:color w:val="000000"/>
                <w:sz w:val="24"/>
                <w:szCs w:val="24"/>
              </w:rPr>
            </w:pPr>
            <w:r w:rsidRPr="00784537">
              <w:rPr>
                <w:color w:val="000000"/>
                <w:sz w:val="24"/>
                <w:szCs w:val="24"/>
              </w:rPr>
              <w:t>– Центр Обработки Данных</w:t>
            </w:r>
          </w:p>
        </w:tc>
      </w:tr>
    </w:tbl>
    <w:p w:rsidR="00D42FEC" w:rsidRPr="00784537" w:rsidRDefault="00D42FEC" w:rsidP="00D42FEC">
      <w:pPr>
        <w:pStyle w:val="3"/>
        <w:spacing w:before="0" w:line="240" w:lineRule="auto"/>
        <w:ind w:firstLine="540"/>
        <w:rPr>
          <w:rFonts w:ascii="Times New Roman" w:hAnsi="Times New Roman"/>
          <w:color w:val="auto"/>
          <w:sz w:val="24"/>
          <w:szCs w:val="24"/>
        </w:rPr>
      </w:pPr>
    </w:p>
    <w:p w:rsidR="00D42FEC" w:rsidRPr="00784537" w:rsidRDefault="00D42FEC" w:rsidP="00D42FEC">
      <w:pPr>
        <w:contextualSpacing/>
        <w:jc w:val="center"/>
        <w:rPr>
          <w:b/>
          <w:sz w:val="24"/>
          <w:szCs w:val="24"/>
        </w:rPr>
      </w:pPr>
      <w:r w:rsidRPr="00784537">
        <w:rPr>
          <w:b/>
          <w:sz w:val="24"/>
          <w:szCs w:val="24"/>
        </w:rPr>
        <w:t>1. Общие сведения</w:t>
      </w:r>
    </w:p>
    <w:p w:rsidR="00D42FEC" w:rsidRPr="00D42FEC" w:rsidRDefault="00D42FEC" w:rsidP="00D42FEC">
      <w:pPr>
        <w:pStyle w:val="aff8"/>
        <w:rPr>
          <w:rFonts w:ascii="Times New Roman" w:hAnsi="Times New Roman" w:cs="Times New Roman"/>
          <w:sz w:val="24"/>
          <w:szCs w:val="24"/>
        </w:rPr>
      </w:pPr>
      <w:r w:rsidRPr="00D42FEC">
        <w:rPr>
          <w:rFonts w:ascii="Times New Roman" w:hAnsi="Times New Roman" w:cs="Times New Roman"/>
          <w:b/>
          <w:sz w:val="24"/>
          <w:szCs w:val="24"/>
        </w:rPr>
        <w:t xml:space="preserve">1.1. Полное наименование работ: </w:t>
      </w:r>
      <w:r w:rsidRPr="00D42FEC">
        <w:rPr>
          <w:rFonts w:ascii="Times New Roman" w:hAnsi="Times New Roman" w:cs="Times New Roman"/>
          <w:sz w:val="24"/>
          <w:szCs w:val="24"/>
        </w:rPr>
        <w:t>Создание системы защиты персональных данных в ГАУЗ «Республиканский наркологический диспансер» МЗ РБ.</w:t>
      </w:r>
    </w:p>
    <w:p w:rsidR="00D42FEC" w:rsidRPr="00D42FEC" w:rsidRDefault="00D42FEC" w:rsidP="00D42FEC">
      <w:pPr>
        <w:pStyle w:val="aff8"/>
        <w:rPr>
          <w:rFonts w:ascii="Times New Roman" w:hAnsi="Times New Roman" w:cs="Times New Roman"/>
          <w:sz w:val="24"/>
          <w:szCs w:val="24"/>
        </w:rPr>
      </w:pPr>
      <w:r w:rsidRPr="00D42FEC">
        <w:rPr>
          <w:rFonts w:ascii="Times New Roman" w:hAnsi="Times New Roman" w:cs="Times New Roman"/>
          <w:b/>
          <w:sz w:val="24"/>
          <w:szCs w:val="24"/>
        </w:rPr>
        <w:t xml:space="preserve">1.2. Наименование Заказчика:  </w:t>
      </w:r>
      <w:r w:rsidRPr="00D42FEC">
        <w:rPr>
          <w:rFonts w:ascii="Times New Roman" w:hAnsi="Times New Roman" w:cs="Times New Roman"/>
          <w:sz w:val="24"/>
          <w:szCs w:val="24"/>
        </w:rPr>
        <w:t xml:space="preserve">ГАУЗ «Республиканский наркологический диспансер» МЗ РБ </w:t>
      </w:r>
    </w:p>
    <w:p w:rsidR="00D42FEC" w:rsidRPr="00D42FEC" w:rsidRDefault="00D42FEC" w:rsidP="00D42FEC">
      <w:pPr>
        <w:pStyle w:val="aff8"/>
        <w:rPr>
          <w:rFonts w:ascii="Times New Roman" w:hAnsi="Times New Roman" w:cs="Times New Roman"/>
          <w:b/>
          <w:sz w:val="24"/>
          <w:szCs w:val="24"/>
        </w:rPr>
      </w:pPr>
      <w:r w:rsidRPr="00D42FEC">
        <w:rPr>
          <w:rFonts w:ascii="Times New Roman" w:hAnsi="Times New Roman" w:cs="Times New Roman"/>
          <w:b/>
          <w:sz w:val="24"/>
          <w:szCs w:val="24"/>
        </w:rPr>
        <w:t>1.3. Место проведения работ</w:t>
      </w:r>
    </w:p>
    <w:p w:rsidR="00D42FEC" w:rsidRPr="00D42FEC" w:rsidRDefault="00D42FEC" w:rsidP="00D42FEC">
      <w:pPr>
        <w:pStyle w:val="aff8"/>
        <w:rPr>
          <w:rFonts w:ascii="Times New Roman" w:hAnsi="Times New Roman" w:cs="Times New Roman"/>
          <w:sz w:val="24"/>
          <w:szCs w:val="24"/>
        </w:rPr>
      </w:pPr>
      <w:r w:rsidRPr="00D42FEC">
        <w:rPr>
          <w:rFonts w:ascii="Times New Roman" w:hAnsi="Times New Roman" w:cs="Times New Roman"/>
          <w:sz w:val="24"/>
          <w:szCs w:val="24"/>
        </w:rPr>
        <w:t>Место проведения работ (оказания услуг) –</w:t>
      </w:r>
      <w:r w:rsidRPr="00D42FEC">
        <w:rPr>
          <w:rFonts w:ascii="Times New Roman" w:hAnsi="Times New Roman" w:cs="Times New Roman"/>
          <w:color w:val="000000"/>
          <w:sz w:val="24"/>
          <w:szCs w:val="24"/>
          <w:shd w:val="clear" w:color="auto" w:fill="F8F8FA"/>
        </w:rPr>
        <w:t xml:space="preserve"> </w:t>
      </w:r>
      <w:r w:rsidRPr="00D42FEC">
        <w:rPr>
          <w:rFonts w:ascii="Times New Roman" w:hAnsi="Times New Roman" w:cs="Times New Roman"/>
          <w:sz w:val="24"/>
          <w:szCs w:val="24"/>
        </w:rPr>
        <w:t xml:space="preserve">Республика Бурятия, </w:t>
      </w:r>
      <w:proofErr w:type="gramStart"/>
      <w:r w:rsidRPr="00D42FEC">
        <w:rPr>
          <w:rFonts w:ascii="Times New Roman" w:hAnsi="Times New Roman" w:cs="Times New Roman"/>
          <w:sz w:val="24"/>
          <w:szCs w:val="24"/>
        </w:rPr>
        <w:t>г</w:t>
      </w:r>
      <w:proofErr w:type="gramEnd"/>
      <w:r w:rsidRPr="00D42FEC">
        <w:rPr>
          <w:rFonts w:ascii="Times New Roman" w:hAnsi="Times New Roman" w:cs="Times New Roman"/>
          <w:sz w:val="24"/>
          <w:szCs w:val="24"/>
        </w:rPr>
        <w:t>. Улан-Удэ,</w:t>
      </w:r>
      <w:r w:rsidRPr="00D42FEC">
        <w:rPr>
          <w:rFonts w:ascii="Times New Roman" w:hAnsi="Times New Roman" w:cs="Times New Roman"/>
          <w:sz w:val="24"/>
          <w:szCs w:val="24"/>
        </w:rPr>
        <w:br/>
        <w:t>ул. Краснофлотская, дом № 44</w:t>
      </w:r>
    </w:p>
    <w:p w:rsidR="00D42FEC" w:rsidRPr="00D42FEC" w:rsidRDefault="00D42FEC" w:rsidP="00D42FEC">
      <w:pPr>
        <w:pStyle w:val="aff8"/>
        <w:rPr>
          <w:rFonts w:ascii="Times New Roman" w:hAnsi="Times New Roman" w:cs="Times New Roman"/>
          <w:b/>
          <w:sz w:val="24"/>
          <w:szCs w:val="24"/>
        </w:rPr>
      </w:pPr>
      <w:r w:rsidRPr="00D42FEC">
        <w:rPr>
          <w:rFonts w:ascii="Times New Roman" w:hAnsi="Times New Roman" w:cs="Times New Roman"/>
          <w:b/>
          <w:sz w:val="24"/>
          <w:szCs w:val="24"/>
        </w:rPr>
        <w:t>1.4. Срок проведения работ</w:t>
      </w:r>
    </w:p>
    <w:p w:rsidR="00D42FEC" w:rsidRPr="00D42FEC" w:rsidRDefault="00D42FEC" w:rsidP="00D42FEC">
      <w:pPr>
        <w:pStyle w:val="aff8"/>
        <w:rPr>
          <w:rFonts w:ascii="Times New Roman" w:hAnsi="Times New Roman" w:cs="Times New Roman"/>
          <w:sz w:val="24"/>
          <w:szCs w:val="24"/>
        </w:rPr>
      </w:pPr>
      <w:r w:rsidRPr="00D42FEC">
        <w:rPr>
          <w:rFonts w:ascii="Times New Roman" w:hAnsi="Times New Roman" w:cs="Times New Roman"/>
          <w:sz w:val="24"/>
          <w:szCs w:val="24"/>
        </w:rPr>
        <w:t>Работы должны быть проведены в течени</w:t>
      </w:r>
      <w:proofErr w:type="gramStart"/>
      <w:r w:rsidRPr="00D42FEC">
        <w:rPr>
          <w:rFonts w:ascii="Times New Roman" w:hAnsi="Times New Roman" w:cs="Times New Roman"/>
          <w:sz w:val="24"/>
          <w:szCs w:val="24"/>
        </w:rPr>
        <w:t>и</w:t>
      </w:r>
      <w:proofErr w:type="gramEnd"/>
      <w:r w:rsidRPr="00D42FEC">
        <w:rPr>
          <w:rFonts w:ascii="Times New Roman" w:hAnsi="Times New Roman" w:cs="Times New Roman"/>
          <w:sz w:val="24"/>
          <w:szCs w:val="24"/>
        </w:rPr>
        <w:t xml:space="preserve"> 45 дней со дня заключения договора.</w:t>
      </w:r>
    </w:p>
    <w:p w:rsidR="00D42FEC" w:rsidRPr="00D42FEC" w:rsidRDefault="00D42FEC" w:rsidP="00D42FEC">
      <w:pPr>
        <w:pStyle w:val="aff8"/>
        <w:rPr>
          <w:rFonts w:ascii="Times New Roman" w:hAnsi="Times New Roman" w:cs="Times New Roman"/>
          <w:b/>
          <w:sz w:val="24"/>
          <w:szCs w:val="24"/>
        </w:rPr>
      </w:pPr>
    </w:p>
    <w:p w:rsidR="00D42FEC" w:rsidRPr="00784537" w:rsidRDefault="00D42FEC" w:rsidP="00D42FEC">
      <w:pPr>
        <w:spacing w:before="120"/>
        <w:contextualSpacing/>
        <w:jc w:val="center"/>
        <w:rPr>
          <w:b/>
          <w:sz w:val="24"/>
          <w:szCs w:val="24"/>
        </w:rPr>
      </w:pPr>
      <w:r w:rsidRPr="00784537">
        <w:rPr>
          <w:b/>
          <w:sz w:val="24"/>
          <w:szCs w:val="24"/>
        </w:rPr>
        <w:t>2. Требования к Исполнителю</w:t>
      </w: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2.1. Исполнитель должен иметь на весь период проведения работ и дальнейшей технической поддержки, следующие действующие лицензии:</w:t>
      </w:r>
    </w:p>
    <w:p w:rsidR="00D42FEC" w:rsidRPr="001D13E7" w:rsidRDefault="00D42FEC" w:rsidP="001D13E7">
      <w:pPr>
        <w:pStyle w:val="aff8"/>
        <w:rPr>
          <w:rFonts w:ascii="Times New Roman" w:hAnsi="Times New Roman" w:cs="Times New Roman"/>
          <w:sz w:val="22"/>
          <w:szCs w:val="22"/>
        </w:rPr>
      </w:pP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2.1.1. Лицензии ФСБ России:</w:t>
      </w:r>
    </w:p>
    <w:p w:rsidR="00D42FEC" w:rsidRPr="001D13E7" w:rsidRDefault="00D42FEC" w:rsidP="001D13E7">
      <w:pPr>
        <w:pStyle w:val="aff8"/>
        <w:rPr>
          <w:rFonts w:ascii="Times New Roman" w:hAnsi="Times New Roman" w:cs="Times New Roman"/>
          <w:b/>
          <w:sz w:val="22"/>
          <w:szCs w:val="22"/>
        </w:rPr>
      </w:pPr>
      <w:proofErr w:type="gramStart"/>
      <w:r w:rsidRPr="001D13E7">
        <w:rPr>
          <w:rFonts w:ascii="Times New Roman" w:hAnsi="Times New Roman" w:cs="Times New Roman"/>
          <w:sz w:val="22"/>
          <w:szCs w:val="22"/>
          <w:shd w:val="clear" w:color="auto" w:fill="FFFFFF"/>
        </w:rPr>
        <w:t>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w:t>
      </w:r>
      <w:proofErr w:type="gramEnd"/>
      <w:r w:rsidRPr="001D13E7">
        <w:rPr>
          <w:rFonts w:ascii="Times New Roman" w:hAnsi="Times New Roman" w:cs="Times New Roman"/>
          <w:sz w:val="22"/>
          <w:szCs w:val="22"/>
          <w:shd w:val="clear" w:color="auto" w:fill="FFFFFF"/>
        </w:rPr>
        <w:t xml:space="preserve">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lastRenderedPageBreak/>
        <w:t>2.1.2. Лицензия ФСТЭК России:</w:t>
      </w: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 на деятельность по технической защите конфиденциальной информации;</w:t>
      </w: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 на проведение работ, связанных с созданием средств защиты информации.</w:t>
      </w:r>
    </w:p>
    <w:p w:rsidR="00D42FEC" w:rsidRPr="001D13E7" w:rsidRDefault="00D42FEC" w:rsidP="001D13E7">
      <w:pPr>
        <w:pStyle w:val="aff8"/>
        <w:rPr>
          <w:rFonts w:ascii="Times New Roman" w:hAnsi="Times New Roman" w:cs="Times New Roman"/>
          <w:sz w:val="22"/>
          <w:szCs w:val="22"/>
        </w:rPr>
      </w:pP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2.2. Копии документов, указанных в пунктах 2.1.1., 2.1.2., представляются Заказчику.</w:t>
      </w: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2.3. Поставляемое программное и аппаратное обеспечение должно иметь сертификаты соответствия ФСБ России и  ФСТЭК России.</w:t>
      </w: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2.4. Исполнитель должен предоставить Заказчику сертификаты на поставляемое программное и аппаратное обеспечение.</w:t>
      </w:r>
    </w:p>
    <w:p w:rsidR="00D42FEC" w:rsidRPr="001D13E7" w:rsidRDefault="00D42FEC" w:rsidP="001D13E7">
      <w:pPr>
        <w:pStyle w:val="aff8"/>
        <w:rPr>
          <w:rFonts w:ascii="Times New Roman" w:hAnsi="Times New Roman" w:cs="Times New Roman"/>
          <w:sz w:val="22"/>
          <w:szCs w:val="22"/>
        </w:rPr>
      </w:pPr>
    </w:p>
    <w:p w:rsidR="00D42FEC" w:rsidRPr="001D13E7" w:rsidRDefault="00D42FEC" w:rsidP="001D13E7">
      <w:pPr>
        <w:pStyle w:val="aff8"/>
        <w:jc w:val="center"/>
        <w:rPr>
          <w:rFonts w:ascii="Times New Roman" w:hAnsi="Times New Roman" w:cs="Times New Roman"/>
          <w:b/>
          <w:sz w:val="22"/>
          <w:szCs w:val="22"/>
        </w:rPr>
      </w:pPr>
      <w:r w:rsidRPr="001D13E7">
        <w:rPr>
          <w:rFonts w:ascii="Times New Roman" w:hAnsi="Times New Roman" w:cs="Times New Roman"/>
          <w:b/>
          <w:sz w:val="22"/>
          <w:szCs w:val="22"/>
        </w:rPr>
        <w:t>3. Основные этапы работ</w:t>
      </w: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3.1. Поставка средств защиты информации, программного обеспечения.</w:t>
      </w: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3.2. Установка и настройка средств защиты информации на терминальном сервере.</w:t>
      </w: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3.3. Установка и настройка у заказчика межсетевого экрана для разделения информационных потоков, с целью выделения защищённого сегмента сети.</w:t>
      </w: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3.4.Разработка организационно - распорядительной документации в соответствии с законодательством в области защиты информации.</w:t>
      </w: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3.5. Приёмочные испытания сегмента защищённой сети, на соответствие сегменту РМИАЦ.</w:t>
      </w:r>
    </w:p>
    <w:p w:rsidR="00D42FEC" w:rsidRPr="001D13E7" w:rsidRDefault="00D42FEC" w:rsidP="001D13E7">
      <w:pPr>
        <w:pStyle w:val="aff8"/>
        <w:rPr>
          <w:rFonts w:ascii="Times New Roman" w:hAnsi="Times New Roman" w:cs="Times New Roman"/>
          <w:bCs/>
          <w:sz w:val="22"/>
          <w:szCs w:val="22"/>
        </w:rPr>
      </w:pPr>
      <w:r w:rsidRPr="001D13E7">
        <w:rPr>
          <w:rFonts w:ascii="Times New Roman" w:hAnsi="Times New Roman" w:cs="Times New Roman"/>
          <w:sz w:val="22"/>
          <w:szCs w:val="22"/>
        </w:rPr>
        <w:t>3.6. Консультационное и техническое сопровождение и настройка средств защиты информации в течени</w:t>
      </w:r>
      <w:proofErr w:type="gramStart"/>
      <w:r w:rsidRPr="001D13E7">
        <w:rPr>
          <w:rFonts w:ascii="Times New Roman" w:hAnsi="Times New Roman" w:cs="Times New Roman"/>
          <w:sz w:val="22"/>
          <w:szCs w:val="22"/>
        </w:rPr>
        <w:t>и</w:t>
      </w:r>
      <w:proofErr w:type="gramEnd"/>
      <w:r w:rsidRPr="001D13E7">
        <w:rPr>
          <w:rFonts w:ascii="Times New Roman" w:hAnsi="Times New Roman" w:cs="Times New Roman"/>
          <w:sz w:val="22"/>
          <w:szCs w:val="22"/>
        </w:rPr>
        <w:t xml:space="preserve"> установленного гарантийного срока.</w:t>
      </w:r>
      <w:bookmarkStart w:id="17" w:name="_Toc300904827"/>
      <w:bookmarkStart w:id="18" w:name="_Toc301465902"/>
      <w:bookmarkStart w:id="19" w:name="_Toc303345529"/>
      <w:bookmarkStart w:id="20" w:name="_Toc358660994"/>
    </w:p>
    <w:p w:rsidR="00D42FEC" w:rsidRPr="001D13E7" w:rsidRDefault="00D42FEC" w:rsidP="001D13E7">
      <w:pPr>
        <w:pStyle w:val="aff8"/>
        <w:rPr>
          <w:rFonts w:ascii="Times New Roman" w:hAnsi="Times New Roman" w:cs="Times New Roman"/>
          <w:b/>
          <w:bCs/>
          <w:sz w:val="22"/>
          <w:szCs w:val="22"/>
        </w:rPr>
      </w:pPr>
    </w:p>
    <w:p w:rsidR="00D42FEC" w:rsidRPr="001D13E7" w:rsidRDefault="00D42FEC" w:rsidP="001D13E7">
      <w:pPr>
        <w:pStyle w:val="aff8"/>
        <w:jc w:val="center"/>
        <w:rPr>
          <w:rFonts w:ascii="Times New Roman" w:hAnsi="Times New Roman" w:cs="Times New Roman"/>
          <w:b/>
          <w:bCs/>
          <w:sz w:val="22"/>
          <w:szCs w:val="22"/>
        </w:rPr>
      </w:pPr>
      <w:r w:rsidRPr="001D13E7">
        <w:rPr>
          <w:rFonts w:ascii="Times New Roman" w:hAnsi="Times New Roman" w:cs="Times New Roman"/>
          <w:b/>
          <w:bCs/>
          <w:sz w:val="22"/>
          <w:szCs w:val="22"/>
        </w:rPr>
        <w:t xml:space="preserve">4. Цели создания </w:t>
      </w:r>
      <w:bookmarkEnd w:id="17"/>
      <w:bookmarkEnd w:id="18"/>
      <w:bookmarkEnd w:id="19"/>
      <w:bookmarkEnd w:id="20"/>
      <w:r w:rsidRPr="001D13E7">
        <w:rPr>
          <w:rFonts w:ascii="Times New Roman" w:hAnsi="Times New Roman" w:cs="Times New Roman"/>
          <w:b/>
          <w:bCs/>
          <w:sz w:val="22"/>
          <w:szCs w:val="22"/>
        </w:rPr>
        <w:t>СЗИ</w:t>
      </w:r>
    </w:p>
    <w:p w:rsidR="00D42FEC" w:rsidRPr="001D13E7" w:rsidRDefault="00D42FEC" w:rsidP="001D13E7">
      <w:pPr>
        <w:pStyle w:val="aff8"/>
        <w:rPr>
          <w:rFonts w:ascii="Times New Roman" w:hAnsi="Times New Roman" w:cs="Times New Roman"/>
          <w:sz w:val="22"/>
          <w:szCs w:val="22"/>
        </w:rPr>
      </w:pP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4.1. Целями создания СЗИ являются:</w:t>
      </w:r>
    </w:p>
    <w:p w:rsidR="00D42FEC" w:rsidRPr="001D13E7" w:rsidRDefault="00D42FEC" w:rsidP="001D13E7">
      <w:pPr>
        <w:pStyle w:val="aff8"/>
        <w:rPr>
          <w:rFonts w:ascii="Times New Roman" w:hAnsi="Times New Roman" w:cs="Times New Roman"/>
          <w:sz w:val="22"/>
          <w:szCs w:val="22"/>
        </w:rPr>
      </w:pPr>
      <w:r w:rsidRPr="001D13E7">
        <w:rPr>
          <w:rFonts w:ascii="Times New Roman" w:hAnsi="Times New Roman" w:cs="Times New Roman"/>
          <w:sz w:val="22"/>
          <w:szCs w:val="22"/>
        </w:rPr>
        <w:t>-</w:t>
      </w:r>
      <w:r w:rsidRPr="001D13E7">
        <w:rPr>
          <w:rFonts w:ascii="Times New Roman" w:hAnsi="Times New Roman" w:cs="Times New Roman"/>
          <w:sz w:val="22"/>
          <w:szCs w:val="22"/>
        </w:rPr>
        <w:tab/>
        <w:t xml:space="preserve">интеграция в существующую инфраструктуру СЗИ, для предоставления терминального доступа клиентов к ЦОД Министерства Здравоохранения.  </w:t>
      </w:r>
    </w:p>
    <w:p w:rsidR="00D42FEC" w:rsidRPr="00B97207" w:rsidRDefault="00D42FEC" w:rsidP="00D42FEC">
      <w:pPr>
        <w:keepNext/>
        <w:keepLines/>
        <w:ind w:firstLine="567"/>
        <w:contextualSpacing/>
        <w:jc w:val="center"/>
        <w:outlineLvl w:val="1"/>
        <w:rPr>
          <w:b/>
          <w:bCs/>
          <w:sz w:val="22"/>
          <w:szCs w:val="22"/>
        </w:rPr>
      </w:pPr>
      <w:r w:rsidRPr="00B97207">
        <w:rPr>
          <w:b/>
          <w:bCs/>
          <w:sz w:val="22"/>
          <w:szCs w:val="22"/>
        </w:rPr>
        <w:t xml:space="preserve">5. Обязательные требования </w:t>
      </w:r>
    </w:p>
    <w:p w:rsidR="00D42FEC" w:rsidRPr="00B97207" w:rsidRDefault="00D42FEC" w:rsidP="00D42FEC">
      <w:pPr>
        <w:spacing w:before="100" w:beforeAutospacing="1" w:line="240" w:lineRule="auto"/>
        <w:ind w:firstLine="567"/>
        <w:rPr>
          <w:sz w:val="22"/>
          <w:szCs w:val="22"/>
        </w:rPr>
      </w:pPr>
      <w:r w:rsidRPr="00B97207">
        <w:rPr>
          <w:sz w:val="22"/>
          <w:szCs w:val="22"/>
        </w:rPr>
        <w:t>5.1. Базовыми требованиями к СЗИ при этом выступают:</w:t>
      </w:r>
    </w:p>
    <w:p w:rsidR="00D42FEC" w:rsidRPr="00B97207" w:rsidRDefault="00D42FEC" w:rsidP="00D42FEC">
      <w:pPr>
        <w:spacing w:line="240" w:lineRule="auto"/>
        <w:ind w:left="360" w:firstLine="349"/>
        <w:rPr>
          <w:sz w:val="22"/>
          <w:szCs w:val="22"/>
        </w:rPr>
      </w:pPr>
      <w:r w:rsidRPr="00B97207">
        <w:rPr>
          <w:sz w:val="22"/>
          <w:szCs w:val="22"/>
        </w:rPr>
        <w:t xml:space="preserve">- выполнение целевых функций; </w:t>
      </w:r>
    </w:p>
    <w:p w:rsidR="00D42FEC" w:rsidRPr="00B97207" w:rsidRDefault="00D42FEC" w:rsidP="00D42FEC">
      <w:pPr>
        <w:spacing w:line="240" w:lineRule="auto"/>
        <w:ind w:left="360" w:firstLine="349"/>
        <w:rPr>
          <w:sz w:val="22"/>
          <w:szCs w:val="22"/>
        </w:rPr>
      </w:pPr>
      <w:r w:rsidRPr="00B97207">
        <w:rPr>
          <w:sz w:val="22"/>
          <w:szCs w:val="22"/>
        </w:rPr>
        <w:t xml:space="preserve">- удобство и простота обслуживания; </w:t>
      </w:r>
    </w:p>
    <w:p w:rsidR="00D42FEC" w:rsidRPr="00B97207" w:rsidRDefault="00D42FEC" w:rsidP="00D42FEC">
      <w:pPr>
        <w:spacing w:line="240" w:lineRule="auto"/>
        <w:ind w:left="360" w:firstLine="349"/>
        <w:rPr>
          <w:sz w:val="22"/>
          <w:szCs w:val="22"/>
        </w:rPr>
      </w:pPr>
      <w:r w:rsidRPr="00B97207">
        <w:rPr>
          <w:sz w:val="22"/>
          <w:szCs w:val="22"/>
        </w:rPr>
        <w:t xml:space="preserve">-оптимальная производительность; </w:t>
      </w:r>
    </w:p>
    <w:p w:rsidR="00D42FEC" w:rsidRPr="00B97207" w:rsidRDefault="00D42FEC" w:rsidP="00D42FEC">
      <w:pPr>
        <w:spacing w:line="240" w:lineRule="auto"/>
        <w:ind w:left="360" w:firstLine="349"/>
        <w:rPr>
          <w:sz w:val="22"/>
          <w:szCs w:val="22"/>
        </w:rPr>
      </w:pPr>
      <w:r w:rsidRPr="00B97207">
        <w:rPr>
          <w:sz w:val="22"/>
          <w:szCs w:val="22"/>
        </w:rPr>
        <w:t xml:space="preserve">- высокая надежность в режиме 24/7/365; </w:t>
      </w:r>
    </w:p>
    <w:p w:rsidR="00D42FEC" w:rsidRPr="00B97207" w:rsidRDefault="00D42FEC" w:rsidP="00D42FEC">
      <w:pPr>
        <w:spacing w:line="240" w:lineRule="auto"/>
        <w:ind w:left="360" w:firstLine="349"/>
        <w:rPr>
          <w:sz w:val="22"/>
          <w:szCs w:val="22"/>
        </w:rPr>
      </w:pPr>
      <w:r w:rsidRPr="00B97207">
        <w:rPr>
          <w:sz w:val="22"/>
          <w:szCs w:val="22"/>
        </w:rPr>
        <w:t xml:space="preserve">- невысокая совокупная стоимость владения на всем жизненном цикле; </w:t>
      </w:r>
    </w:p>
    <w:p w:rsidR="00D42FEC" w:rsidRPr="00B97207" w:rsidRDefault="00D42FEC" w:rsidP="00D42FEC">
      <w:pPr>
        <w:spacing w:line="240" w:lineRule="auto"/>
        <w:ind w:left="360" w:firstLine="349"/>
        <w:rPr>
          <w:sz w:val="22"/>
          <w:szCs w:val="22"/>
        </w:rPr>
      </w:pPr>
      <w:r w:rsidRPr="00B97207">
        <w:rPr>
          <w:sz w:val="22"/>
          <w:szCs w:val="22"/>
        </w:rPr>
        <w:t xml:space="preserve">- соответствие требованиями регулирующих органов (сертификаты соответствия); </w:t>
      </w:r>
    </w:p>
    <w:p w:rsidR="00D42FEC" w:rsidRPr="00B97207" w:rsidRDefault="00D42FEC" w:rsidP="00D42FEC">
      <w:pPr>
        <w:spacing w:line="240" w:lineRule="auto"/>
        <w:ind w:left="851" w:hanging="142"/>
        <w:rPr>
          <w:sz w:val="22"/>
          <w:szCs w:val="22"/>
        </w:rPr>
      </w:pPr>
    </w:p>
    <w:p w:rsidR="00D42FEC" w:rsidRPr="00B97207" w:rsidRDefault="00D42FEC" w:rsidP="00D42FEC">
      <w:pPr>
        <w:ind w:firstLine="567"/>
        <w:contextualSpacing/>
        <w:rPr>
          <w:sz w:val="22"/>
          <w:szCs w:val="22"/>
        </w:rPr>
      </w:pPr>
      <w:r w:rsidRPr="00B97207">
        <w:rPr>
          <w:sz w:val="22"/>
          <w:szCs w:val="22"/>
        </w:rPr>
        <w:t>5.2. Поставляемые СЗИ должны обеспечивать возможность:</w:t>
      </w:r>
    </w:p>
    <w:p w:rsidR="00D42FEC" w:rsidRPr="00B97207" w:rsidRDefault="00D42FEC" w:rsidP="00D42FEC">
      <w:pPr>
        <w:ind w:left="993" w:hanging="426"/>
        <w:contextualSpacing/>
        <w:rPr>
          <w:sz w:val="22"/>
          <w:szCs w:val="22"/>
        </w:rPr>
      </w:pPr>
      <w:r w:rsidRPr="00B97207">
        <w:rPr>
          <w:sz w:val="22"/>
          <w:szCs w:val="22"/>
        </w:rPr>
        <w:t>- организовать работу терминальных клиентов на  АРМ в ИС Заказчика;</w:t>
      </w:r>
    </w:p>
    <w:p w:rsidR="00D42FEC" w:rsidRPr="00B97207" w:rsidRDefault="00D42FEC" w:rsidP="00D42FEC">
      <w:pPr>
        <w:ind w:left="709" w:hanging="142"/>
        <w:contextualSpacing/>
        <w:rPr>
          <w:sz w:val="22"/>
          <w:szCs w:val="22"/>
        </w:rPr>
      </w:pPr>
      <w:r w:rsidRPr="00B97207">
        <w:rPr>
          <w:sz w:val="22"/>
          <w:szCs w:val="22"/>
        </w:rPr>
        <w:t>- осуществлять мониторинг состояния терминального сервера и иметь службу оповещения при возникновении ошибок при работе;</w:t>
      </w:r>
    </w:p>
    <w:p w:rsidR="00D42FEC" w:rsidRPr="00B97207" w:rsidRDefault="00D42FEC" w:rsidP="00D42FEC">
      <w:pPr>
        <w:ind w:left="709" w:hanging="142"/>
        <w:contextualSpacing/>
        <w:rPr>
          <w:sz w:val="22"/>
          <w:szCs w:val="22"/>
        </w:rPr>
      </w:pPr>
      <w:r w:rsidRPr="00B97207">
        <w:rPr>
          <w:sz w:val="22"/>
          <w:szCs w:val="22"/>
        </w:rPr>
        <w:t>- обеспечивать работу служб обмена сообщениями (электронной почты) и отсылку служебно-справочной информации на АРМ;</w:t>
      </w:r>
    </w:p>
    <w:p w:rsidR="00D42FEC" w:rsidRPr="00B97207" w:rsidRDefault="00D42FEC" w:rsidP="00D42FEC">
      <w:pPr>
        <w:ind w:left="709" w:hanging="142"/>
        <w:contextualSpacing/>
        <w:rPr>
          <w:sz w:val="22"/>
          <w:szCs w:val="22"/>
        </w:rPr>
      </w:pPr>
      <w:r w:rsidRPr="00B97207">
        <w:rPr>
          <w:sz w:val="22"/>
          <w:szCs w:val="22"/>
        </w:rPr>
        <w:t>- возможность поэтапного включения вновь создаваемых АРМ и ф</w:t>
      </w:r>
      <w:r w:rsidRPr="00B97207">
        <w:rPr>
          <w:color w:val="000000"/>
          <w:sz w:val="22"/>
          <w:szCs w:val="22"/>
        </w:rPr>
        <w:t xml:space="preserve">илиалов </w:t>
      </w:r>
      <w:r w:rsidRPr="00B97207">
        <w:rPr>
          <w:sz w:val="22"/>
          <w:szCs w:val="22"/>
        </w:rPr>
        <w:t>(</w:t>
      </w:r>
      <w:proofErr w:type="spellStart"/>
      <w:r w:rsidRPr="00B97207">
        <w:rPr>
          <w:sz w:val="22"/>
          <w:szCs w:val="22"/>
        </w:rPr>
        <w:t>масштабируемость</w:t>
      </w:r>
      <w:proofErr w:type="spellEnd"/>
      <w:r w:rsidRPr="00B97207">
        <w:rPr>
          <w:sz w:val="22"/>
          <w:szCs w:val="22"/>
        </w:rPr>
        <w:t>);</w:t>
      </w:r>
    </w:p>
    <w:p w:rsidR="00D42FEC" w:rsidRPr="00B97207" w:rsidRDefault="00D42FEC" w:rsidP="00D42FEC">
      <w:pPr>
        <w:spacing w:line="240" w:lineRule="auto"/>
        <w:ind w:left="709" w:hanging="142"/>
        <w:rPr>
          <w:sz w:val="22"/>
          <w:szCs w:val="22"/>
        </w:rPr>
      </w:pPr>
      <w:r w:rsidRPr="00B97207">
        <w:rPr>
          <w:sz w:val="22"/>
          <w:szCs w:val="22"/>
        </w:rPr>
        <w:t xml:space="preserve">- поддержка работы в современных </w:t>
      </w:r>
      <w:proofErr w:type="spellStart"/>
      <w:r w:rsidRPr="00B97207">
        <w:rPr>
          <w:sz w:val="22"/>
          <w:szCs w:val="22"/>
        </w:rPr>
        <w:t>мультисервисных</w:t>
      </w:r>
      <w:proofErr w:type="spellEnd"/>
      <w:r w:rsidRPr="00B97207">
        <w:rPr>
          <w:sz w:val="22"/>
          <w:szCs w:val="22"/>
        </w:rPr>
        <w:t xml:space="preserve"> сетях связи с серверами DHCP, WINS, DNS и преобразованием адресов (NAT, PAT).</w:t>
      </w:r>
    </w:p>
    <w:p w:rsidR="00D42FEC" w:rsidRPr="00B97207" w:rsidRDefault="00D42FEC" w:rsidP="00D42FEC">
      <w:pPr>
        <w:spacing w:line="240" w:lineRule="auto"/>
        <w:ind w:left="709" w:hanging="142"/>
        <w:rPr>
          <w:sz w:val="22"/>
          <w:szCs w:val="22"/>
        </w:rPr>
      </w:pPr>
    </w:p>
    <w:p w:rsidR="00D42FEC" w:rsidRPr="00D42FEC" w:rsidRDefault="00D42FEC" w:rsidP="00D42FEC">
      <w:pPr>
        <w:pStyle w:val="aff8"/>
        <w:rPr>
          <w:rFonts w:ascii="Times New Roman" w:hAnsi="Times New Roman" w:cs="Times New Roman"/>
          <w:sz w:val="22"/>
          <w:szCs w:val="22"/>
          <w:shd w:val="clear" w:color="auto" w:fill="FFFFFF"/>
        </w:rPr>
      </w:pPr>
      <w:r w:rsidRPr="00D42FEC">
        <w:rPr>
          <w:rFonts w:ascii="Times New Roman" w:hAnsi="Times New Roman" w:cs="Times New Roman"/>
          <w:sz w:val="22"/>
          <w:szCs w:val="22"/>
        </w:rPr>
        <w:t xml:space="preserve">5.3. Все выполняемые работы по данному техническому заданию, а также поставляемые средства защиты необходимые для выполнения данных работ должны соответствовать следующим </w:t>
      </w:r>
      <w:r w:rsidRPr="00D42FEC">
        <w:rPr>
          <w:rFonts w:ascii="Times New Roman" w:hAnsi="Times New Roman" w:cs="Times New Roman"/>
          <w:sz w:val="22"/>
          <w:szCs w:val="22"/>
          <w:shd w:val="clear" w:color="auto" w:fill="FFFFFF"/>
        </w:rPr>
        <w:t xml:space="preserve">техническим регламентам, принятым в соответствии с законодательством Российской Федерации о техническом регулировании, документам,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shd w:val="clear" w:color="auto" w:fill="FFFFFF"/>
        </w:rPr>
        <w:t xml:space="preserve">- </w:t>
      </w:r>
      <w:r w:rsidRPr="00D42FEC">
        <w:rPr>
          <w:rFonts w:ascii="Times New Roman" w:hAnsi="Times New Roman" w:cs="Times New Roman"/>
          <w:sz w:val="22"/>
          <w:szCs w:val="22"/>
        </w:rPr>
        <w:t xml:space="preserve">ГОСТ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50739-95 Средства вычислительной техники. Защита от несанкционированного доступа к информации. Общие технические требования; </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rPr>
        <w:t xml:space="preserve">- ГОСТ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50922-2006 Защита информации. Основные термины и определения;</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rPr>
        <w:lastRenderedPageBreak/>
        <w:t xml:space="preserve">-  ГОСТ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51275-2006 Защита информации. Объект информатизации. Факторы, воздействующие на информацию. Общие положения; </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rPr>
        <w:t xml:space="preserve">- ГОСТ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51583-2014 Защита информации. Порядок создания автоматизированных систем в защищенном исполнении. Общие положения; </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rPr>
        <w:t xml:space="preserve">- ГОСТ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52069.0-2013 Защита информации. Система стандартов. Основные положения; </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rPr>
        <w:t xml:space="preserve">- ГОСТ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53110-2008 Система обеспечения информационной безопасности сети связи общего пользования. Общие положения;</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rPr>
        <w:t xml:space="preserve">- ГОСТ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53114-2008 Защита информации. Обеспечение информационной безопасности в организации. Основные термины и определения; </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rPr>
        <w:t xml:space="preserve">- ГОСТ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53115-2008 Защита информации. Испытание технических средств обработки информации на соответствие требованиям защищенности от несанкционированного доступа. Методы и средства; </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rPr>
        <w:t xml:space="preserve">-  ГОСТ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ИСО/МЭК 15408-1-2012 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 </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rPr>
        <w:t xml:space="preserve">- ГОСТ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ИСО/МЭК 15408-2-2013 Информационная технология. Методы и средства обеспечения безопасности. Критерии оценки безопасности информационных технологий. Часть 2. Функциональные компоненты безопасности; </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rPr>
        <w:t xml:space="preserve">- ГОСТ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ИСО/МЭК 15408-3-2013 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rPr>
        <w:t xml:space="preserve">- ГОСТ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ИСО/МЭК ТО 19791-2008 Информационная технология. Методы и средства обеспечения безопасности. Оценка безопасности автоматизированных систем; </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rPr>
        <w:t xml:space="preserve">-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50.1.053-2005 Информационные технологии. Основные термины и определения в области технической защиты информации Рекомендации по стандартизации;</w:t>
      </w:r>
    </w:p>
    <w:p w:rsidR="00D42FEC" w:rsidRPr="00D42FEC" w:rsidRDefault="00D42FEC" w:rsidP="00D42FEC">
      <w:pPr>
        <w:pStyle w:val="aff8"/>
        <w:rPr>
          <w:rFonts w:ascii="Times New Roman" w:hAnsi="Times New Roman" w:cs="Times New Roman"/>
          <w:sz w:val="22"/>
          <w:szCs w:val="22"/>
        </w:rPr>
      </w:pPr>
      <w:r w:rsidRPr="00D42FEC">
        <w:rPr>
          <w:rFonts w:ascii="Times New Roman" w:hAnsi="Times New Roman" w:cs="Times New Roman"/>
          <w:sz w:val="22"/>
          <w:szCs w:val="22"/>
        </w:rPr>
        <w:t xml:space="preserve">- </w:t>
      </w:r>
      <w:proofErr w:type="gramStart"/>
      <w:r w:rsidRPr="00D42FEC">
        <w:rPr>
          <w:rFonts w:ascii="Times New Roman" w:hAnsi="Times New Roman" w:cs="Times New Roman"/>
          <w:sz w:val="22"/>
          <w:szCs w:val="22"/>
        </w:rPr>
        <w:t>Р</w:t>
      </w:r>
      <w:proofErr w:type="gramEnd"/>
      <w:r w:rsidRPr="00D42FEC">
        <w:rPr>
          <w:rFonts w:ascii="Times New Roman" w:hAnsi="Times New Roman" w:cs="Times New Roman"/>
          <w:sz w:val="22"/>
          <w:szCs w:val="22"/>
        </w:rPr>
        <w:t xml:space="preserve"> 50.1.056-2005 Техническая защита информации. Основные термины и определения;</w:t>
      </w:r>
    </w:p>
    <w:p w:rsidR="00D42FEC" w:rsidRPr="00D42FEC" w:rsidRDefault="00D42FEC" w:rsidP="00D42FEC">
      <w:pPr>
        <w:pStyle w:val="aff8"/>
        <w:rPr>
          <w:rFonts w:ascii="Times New Roman" w:hAnsi="Times New Roman" w:cs="Times New Roman"/>
          <w:color w:val="333333"/>
          <w:sz w:val="22"/>
          <w:szCs w:val="22"/>
        </w:rPr>
      </w:pPr>
      <w:r w:rsidRPr="00D42FEC">
        <w:rPr>
          <w:rFonts w:ascii="Times New Roman" w:hAnsi="Times New Roman" w:cs="Times New Roman"/>
          <w:sz w:val="22"/>
          <w:szCs w:val="22"/>
        </w:rPr>
        <w:t xml:space="preserve">- </w:t>
      </w:r>
      <w:r w:rsidRPr="00D42FEC">
        <w:rPr>
          <w:rFonts w:ascii="Times New Roman" w:hAnsi="Times New Roman" w:cs="Times New Roman"/>
          <w:bCs/>
          <w:color w:val="333333"/>
          <w:sz w:val="22"/>
          <w:szCs w:val="22"/>
        </w:rPr>
        <w:t xml:space="preserve">ГОСТ </w:t>
      </w:r>
      <w:proofErr w:type="gramStart"/>
      <w:r w:rsidRPr="00D42FEC">
        <w:rPr>
          <w:rFonts w:ascii="Times New Roman" w:hAnsi="Times New Roman" w:cs="Times New Roman"/>
          <w:bCs/>
          <w:color w:val="333333"/>
          <w:sz w:val="22"/>
          <w:szCs w:val="22"/>
        </w:rPr>
        <w:t>Р</w:t>
      </w:r>
      <w:proofErr w:type="gramEnd"/>
      <w:r w:rsidRPr="00D42FEC">
        <w:rPr>
          <w:rFonts w:ascii="Times New Roman" w:hAnsi="Times New Roman" w:cs="Times New Roman"/>
          <w:bCs/>
          <w:color w:val="333333"/>
          <w:sz w:val="22"/>
          <w:szCs w:val="22"/>
        </w:rPr>
        <w:t xml:space="preserve"> 50739-95 </w:t>
      </w:r>
      <w:r w:rsidRPr="00D42FEC">
        <w:rPr>
          <w:rFonts w:ascii="Times New Roman" w:hAnsi="Times New Roman" w:cs="Times New Roman"/>
          <w:color w:val="333333"/>
          <w:sz w:val="22"/>
          <w:szCs w:val="22"/>
        </w:rPr>
        <w:t>Средства вычислительной техники Защита от несанкционированного доступа к информации.</w:t>
      </w:r>
    </w:p>
    <w:p w:rsidR="00D42FEC" w:rsidRPr="00D42FEC" w:rsidRDefault="00D42FEC" w:rsidP="00D42FEC">
      <w:pPr>
        <w:spacing w:line="240" w:lineRule="auto"/>
        <w:ind w:left="709" w:hanging="142"/>
        <w:rPr>
          <w:sz w:val="22"/>
          <w:szCs w:val="22"/>
        </w:rPr>
      </w:pPr>
    </w:p>
    <w:p w:rsidR="00D42FEC" w:rsidRPr="00B97207" w:rsidRDefault="00D42FEC" w:rsidP="00D42FEC">
      <w:pPr>
        <w:keepNext/>
        <w:keepLines/>
        <w:ind w:firstLine="567"/>
        <w:contextualSpacing/>
        <w:jc w:val="center"/>
        <w:outlineLvl w:val="1"/>
        <w:rPr>
          <w:b/>
          <w:bCs/>
          <w:sz w:val="22"/>
          <w:szCs w:val="22"/>
        </w:rPr>
      </w:pPr>
      <w:r w:rsidRPr="00B97207">
        <w:rPr>
          <w:b/>
          <w:bCs/>
          <w:sz w:val="22"/>
          <w:szCs w:val="22"/>
        </w:rPr>
        <w:t>6. Условия поставки средств защиты информации</w:t>
      </w:r>
    </w:p>
    <w:p w:rsidR="00D42FEC" w:rsidRPr="007E51BC" w:rsidRDefault="00D42FEC" w:rsidP="007E51BC">
      <w:pPr>
        <w:pStyle w:val="aff8"/>
        <w:rPr>
          <w:rFonts w:ascii="Times New Roman" w:hAnsi="Times New Roman" w:cs="Times New Roman"/>
          <w:sz w:val="22"/>
          <w:szCs w:val="22"/>
        </w:rPr>
      </w:pPr>
      <w:r w:rsidRPr="007E51BC">
        <w:rPr>
          <w:rFonts w:ascii="Times New Roman" w:hAnsi="Times New Roman" w:cs="Times New Roman"/>
          <w:sz w:val="22"/>
          <w:szCs w:val="22"/>
        </w:rPr>
        <w:t>6.1. В рамках поставки по настоящим Требованиям должны быть поставлены необходимые средства защиты информации.</w:t>
      </w:r>
    </w:p>
    <w:p w:rsidR="00D42FEC" w:rsidRPr="007E51BC" w:rsidRDefault="00D42FEC" w:rsidP="007E51BC">
      <w:pPr>
        <w:pStyle w:val="aff8"/>
        <w:rPr>
          <w:rFonts w:ascii="Times New Roman" w:hAnsi="Times New Roman" w:cs="Times New Roman"/>
          <w:sz w:val="22"/>
          <w:szCs w:val="22"/>
        </w:rPr>
      </w:pPr>
      <w:r w:rsidRPr="007E51BC">
        <w:rPr>
          <w:rFonts w:ascii="Times New Roman" w:hAnsi="Times New Roman" w:cs="Times New Roman"/>
          <w:sz w:val="22"/>
          <w:szCs w:val="22"/>
        </w:rPr>
        <w:t>6.2. Исполнитель должен поставить средства защиты информации, соответствующие требованиям (характеристикам), указанным в Таблице 1 настоящих Требований.</w:t>
      </w:r>
    </w:p>
    <w:p w:rsidR="00D42FEC" w:rsidRPr="007E51BC" w:rsidRDefault="00D42FEC" w:rsidP="007E51BC">
      <w:pPr>
        <w:pStyle w:val="aff8"/>
        <w:rPr>
          <w:rFonts w:ascii="Times New Roman" w:hAnsi="Times New Roman" w:cs="Times New Roman"/>
          <w:sz w:val="22"/>
          <w:szCs w:val="22"/>
        </w:rPr>
      </w:pPr>
      <w:r w:rsidRPr="007E51BC">
        <w:rPr>
          <w:rFonts w:ascii="Times New Roman" w:hAnsi="Times New Roman" w:cs="Times New Roman"/>
          <w:sz w:val="22"/>
          <w:szCs w:val="22"/>
        </w:rPr>
        <w:t>6.3</w:t>
      </w:r>
      <w:proofErr w:type="gramStart"/>
      <w:r w:rsidRPr="007E51BC">
        <w:rPr>
          <w:rFonts w:ascii="Times New Roman" w:hAnsi="Times New Roman" w:cs="Times New Roman"/>
          <w:sz w:val="22"/>
          <w:szCs w:val="22"/>
        </w:rPr>
        <w:t xml:space="preserve"> В</w:t>
      </w:r>
      <w:proofErr w:type="gramEnd"/>
      <w:r w:rsidRPr="007E51BC">
        <w:rPr>
          <w:rFonts w:ascii="Times New Roman" w:hAnsi="Times New Roman" w:cs="Times New Roman"/>
          <w:sz w:val="22"/>
          <w:szCs w:val="22"/>
        </w:rPr>
        <w:t xml:space="preserve"> указанный период, в целях подтверждения работоспособности средств защиты информации и их соответствия заявленным требованиям, Заказчик вправе выполнить тестирование (пробный запуск) поставленных средств защиты информации собственными силами.</w:t>
      </w:r>
    </w:p>
    <w:p w:rsidR="00D42FEC" w:rsidRPr="007E51BC" w:rsidRDefault="00D42FEC" w:rsidP="007E51BC">
      <w:pPr>
        <w:pStyle w:val="aff8"/>
        <w:rPr>
          <w:rFonts w:ascii="Times New Roman" w:hAnsi="Times New Roman" w:cs="Times New Roman"/>
          <w:sz w:val="22"/>
          <w:szCs w:val="22"/>
        </w:rPr>
      </w:pPr>
      <w:r w:rsidRPr="007E51BC">
        <w:rPr>
          <w:rFonts w:ascii="Times New Roman" w:hAnsi="Times New Roman" w:cs="Times New Roman"/>
          <w:sz w:val="22"/>
          <w:szCs w:val="22"/>
        </w:rPr>
        <w:t xml:space="preserve">6.4 Программное обеспечение должно быть передано Заказчику в соответствии с действующим законодательством с предоставлением </w:t>
      </w:r>
      <w:proofErr w:type="spellStart"/>
      <w:r w:rsidRPr="007E51BC">
        <w:rPr>
          <w:rFonts w:ascii="Times New Roman" w:hAnsi="Times New Roman" w:cs="Times New Roman"/>
          <w:sz w:val="22"/>
          <w:szCs w:val="22"/>
        </w:rPr>
        <w:t>сублицензионных</w:t>
      </w:r>
      <w:proofErr w:type="spellEnd"/>
      <w:r w:rsidRPr="007E51BC">
        <w:rPr>
          <w:rFonts w:ascii="Times New Roman" w:hAnsi="Times New Roman" w:cs="Times New Roman"/>
          <w:sz w:val="22"/>
          <w:szCs w:val="22"/>
        </w:rPr>
        <w:t xml:space="preserve"> договоров и актов </w:t>
      </w:r>
      <w:proofErr w:type="gramStart"/>
      <w:r w:rsidRPr="007E51BC">
        <w:rPr>
          <w:rFonts w:ascii="Times New Roman" w:hAnsi="Times New Roman" w:cs="Times New Roman"/>
          <w:sz w:val="22"/>
          <w:szCs w:val="22"/>
        </w:rPr>
        <w:t>приёма-передачи</w:t>
      </w:r>
      <w:proofErr w:type="gramEnd"/>
      <w:r w:rsidRPr="007E51BC">
        <w:rPr>
          <w:rFonts w:ascii="Times New Roman" w:hAnsi="Times New Roman" w:cs="Times New Roman"/>
          <w:sz w:val="22"/>
          <w:szCs w:val="22"/>
        </w:rPr>
        <w:t xml:space="preserve"> неисключительных прав. Права на использование ПО должны быть бессрочным.</w:t>
      </w:r>
    </w:p>
    <w:p w:rsidR="00D42FEC" w:rsidRPr="00B97207" w:rsidRDefault="00D42FEC" w:rsidP="00D42FEC">
      <w:pPr>
        <w:spacing w:line="240" w:lineRule="auto"/>
        <w:rPr>
          <w:i/>
          <w:sz w:val="22"/>
          <w:szCs w:val="22"/>
        </w:rPr>
      </w:pPr>
    </w:p>
    <w:p w:rsidR="00D42FEC" w:rsidRPr="00B97207" w:rsidRDefault="00D42FEC" w:rsidP="00D42FEC">
      <w:pPr>
        <w:tabs>
          <w:tab w:val="left" w:pos="5812"/>
        </w:tabs>
        <w:ind w:left="5812" w:firstLine="567"/>
        <w:rPr>
          <w:sz w:val="22"/>
          <w:szCs w:val="22"/>
        </w:rPr>
      </w:pPr>
      <w:r w:rsidRPr="00B97207">
        <w:rPr>
          <w:i/>
          <w:sz w:val="22"/>
          <w:szCs w:val="22"/>
        </w:rPr>
        <w:t>Таблица 1 Требования к СЗИ</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101"/>
        <w:gridCol w:w="6612"/>
        <w:gridCol w:w="1053"/>
      </w:tblGrid>
      <w:tr w:rsidR="00D42FEC" w:rsidRPr="00B97207" w:rsidTr="00D42FEC">
        <w:tc>
          <w:tcPr>
            <w:tcW w:w="259" w:type="pct"/>
            <w:shd w:val="clear" w:color="auto" w:fill="auto"/>
            <w:vAlign w:val="center"/>
          </w:tcPr>
          <w:p w:rsidR="00D42FEC" w:rsidRPr="00B97207" w:rsidRDefault="00D42FEC" w:rsidP="00D42FEC">
            <w:pPr>
              <w:spacing w:line="240" w:lineRule="auto"/>
              <w:ind w:firstLine="0"/>
              <w:rPr>
                <w:b/>
                <w:sz w:val="22"/>
                <w:szCs w:val="22"/>
              </w:rPr>
            </w:pPr>
            <w:r w:rsidRPr="00B97207">
              <w:rPr>
                <w:b/>
                <w:sz w:val="22"/>
                <w:szCs w:val="22"/>
              </w:rPr>
              <w:t>№</w:t>
            </w:r>
          </w:p>
        </w:tc>
        <w:tc>
          <w:tcPr>
            <w:tcW w:w="1020" w:type="pct"/>
            <w:shd w:val="clear" w:color="auto" w:fill="auto"/>
            <w:vAlign w:val="center"/>
          </w:tcPr>
          <w:p w:rsidR="00D42FEC" w:rsidRPr="00B97207" w:rsidRDefault="00D42FEC" w:rsidP="004675A3">
            <w:pPr>
              <w:spacing w:line="240" w:lineRule="auto"/>
              <w:ind w:firstLine="567"/>
              <w:jc w:val="center"/>
              <w:rPr>
                <w:b/>
                <w:sz w:val="22"/>
                <w:szCs w:val="22"/>
              </w:rPr>
            </w:pPr>
            <w:r w:rsidRPr="00B97207">
              <w:rPr>
                <w:b/>
                <w:sz w:val="22"/>
                <w:szCs w:val="22"/>
              </w:rPr>
              <w:t>Название</w:t>
            </w:r>
          </w:p>
        </w:tc>
        <w:tc>
          <w:tcPr>
            <w:tcW w:w="3209" w:type="pct"/>
            <w:shd w:val="clear" w:color="auto" w:fill="auto"/>
            <w:vAlign w:val="center"/>
          </w:tcPr>
          <w:p w:rsidR="00D42FEC" w:rsidRPr="00B97207" w:rsidRDefault="00D42FEC" w:rsidP="004675A3">
            <w:pPr>
              <w:spacing w:line="240" w:lineRule="auto"/>
              <w:ind w:firstLine="567"/>
              <w:jc w:val="center"/>
              <w:rPr>
                <w:b/>
                <w:sz w:val="22"/>
                <w:szCs w:val="22"/>
              </w:rPr>
            </w:pPr>
            <w:r w:rsidRPr="00B97207">
              <w:rPr>
                <w:b/>
                <w:sz w:val="22"/>
                <w:szCs w:val="22"/>
              </w:rPr>
              <w:t>Описание</w:t>
            </w:r>
          </w:p>
        </w:tc>
        <w:tc>
          <w:tcPr>
            <w:tcW w:w="511" w:type="pct"/>
            <w:shd w:val="clear" w:color="auto" w:fill="auto"/>
            <w:vAlign w:val="center"/>
          </w:tcPr>
          <w:p w:rsidR="00D42FEC" w:rsidRPr="00B97207" w:rsidRDefault="00D42FEC" w:rsidP="00D42FEC">
            <w:pPr>
              <w:spacing w:line="240" w:lineRule="auto"/>
              <w:ind w:firstLine="0"/>
              <w:rPr>
                <w:b/>
                <w:sz w:val="22"/>
                <w:szCs w:val="22"/>
              </w:rPr>
            </w:pPr>
            <w:proofErr w:type="spellStart"/>
            <w:r w:rsidRPr="00B97207">
              <w:rPr>
                <w:b/>
                <w:sz w:val="22"/>
                <w:szCs w:val="22"/>
              </w:rPr>
              <w:t>Ед</w:t>
            </w:r>
            <w:proofErr w:type="gramStart"/>
            <w:r w:rsidRPr="00B97207">
              <w:rPr>
                <w:b/>
                <w:sz w:val="22"/>
                <w:szCs w:val="22"/>
              </w:rPr>
              <w:t>.и</w:t>
            </w:r>
            <w:proofErr w:type="gramEnd"/>
            <w:r w:rsidRPr="00B97207">
              <w:rPr>
                <w:b/>
                <w:sz w:val="22"/>
                <w:szCs w:val="22"/>
              </w:rPr>
              <w:t>зм</w:t>
            </w:r>
            <w:proofErr w:type="spellEnd"/>
            <w:r w:rsidRPr="00B97207">
              <w:rPr>
                <w:b/>
                <w:sz w:val="22"/>
                <w:szCs w:val="22"/>
              </w:rPr>
              <w:t xml:space="preserve"> (шт.)</w:t>
            </w:r>
          </w:p>
        </w:tc>
      </w:tr>
      <w:tr w:rsidR="00D42FEC" w:rsidRPr="00B97207" w:rsidTr="00D42FEC">
        <w:tc>
          <w:tcPr>
            <w:tcW w:w="259" w:type="pct"/>
            <w:shd w:val="clear" w:color="auto" w:fill="auto"/>
            <w:vAlign w:val="center"/>
          </w:tcPr>
          <w:p w:rsidR="00D42FEC" w:rsidRPr="00B97207" w:rsidRDefault="00D42FEC" w:rsidP="00D42FEC">
            <w:pPr>
              <w:spacing w:line="240" w:lineRule="auto"/>
              <w:ind w:firstLine="0"/>
              <w:rPr>
                <w:sz w:val="22"/>
                <w:szCs w:val="22"/>
              </w:rPr>
            </w:pPr>
            <w:r w:rsidRPr="00B97207">
              <w:rPr>
                <w:sz w:val="22"/>
                <w:szCs w:val="22"/>
              </w:rPr>
              <w:t>1</w:t>
            </w:r>
          </w:p>
        </w:tc>
        <w:tc>
          <w:tcPr>
            <w:tcW w:w="1020" w:type="pct"/>
            <w:shd w:val="clear" w:color="auto" w:fill="auto"/>
          </w:tcPr>
          <w:p w:rsidR="00D42FEC" w:rsidRPr="00B97207" w:rsidRDefault="00D42FEC" w:rsidP="004675A3">
            <w:pPr>
              <w:spacing w:line="240" w:lineRule="auto"/>
              <w:rPr>
                <w:sz w:val="22"/>
                <w:szCs w:val="22"/>
              </w:rPr>
            </w:pPr>
            <w:r w:rsidRPr="00B97207">
              <w:rPr>
                <w:sz w:val="22"/>
                <w:szCs w:val="22"/>
              </w:rPr>
              <w:t>средство защиты информации от несанкционированного доступа (СЗИ от НСД).</w:t>
            </w:r>
          </w:p>
          <w:p w:rsidR="00D42FEC" w:rsidRPr="00B97207" w:rsidRDefault="00D42FEC" w:rsidP="004675A3">
            <w:pPr>
              <w:spacing w:line="240" w:lineRule="auto"/>
              <w:ind w:firstLine="567"/>
              <w:jc w:val="center"/>
              <w:rPr>
                <w:sz w:val="22"/>
                <w:szCs w:val="22"/>
              </w:rPr>
            </w:pPr>
          </w:p>
        </w:tc>
        <w:tc>
          <w:tcPr>
            <w:tcW w:w="3209" w:type="pct"/>
            <w:shd w:val="clear" w:color="auto" w:fill="auto"/>
          </w:tcPr>
          <w:p w:rsidR="00D42FEC" w:rsidRPr="00B97207" w:rsidRDefault="00D42FEC" w:rsidP="004675A3">
            <w:pPr>
              <w:spacing w:line="240" w:lineRule="auto"/>
              <w:rPr>
                <w:b/>
                <w:i/>
                <w:sz w:val="22"/>
                <w:szCs w:val="22"/>
              </w:rPr>
            </w:pPr>
            <w:r w:rsidRPr="00B97207">
              <w:rPr>
                <w:b/>
                <w:i/>
                <w:sz w:val="22"/>
                <w:szCs w:val="22"/>
              </w:rPr>
              <w:t>Должно осуществлять:</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защиту серверов и рабочих станций от НСД;</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контроль входа пользователей в систему, в том числе и с использованием дополнительных аппаратных средств защиты;</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разграничение доступа пользователей к устройствам и контроль аппаратной конфигурации;</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разграничение доступа пользователей к информации;</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контроль утечек информации;</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регистрацию событий безопасности и аудит.</w:t>
            </w:r>
          </w:p>
          <w:p w:rsidR="00D42FEC" w:rsidRPr="00B97207" w:rsidRDefault="00D42FEC" w:rsidP="004675A3">
            <w:pPr>
              <w:spacing w:line="240" w:lineRule="auto"/>
              <w:rPr>
                <w:sz w:val="22"/>
                <w:szCs w:val="22"/>
              </w:rPr>
            </w:pPr>
          </w:p>
          <w:p w:rsidR="00D42FEC" w:rsidRPr="00B97207" w:rsidRDefault="00D42FEC" w:rsidP="004675A3">
            <w:pPr>
              <w:spacing w:line="240" w:lineRule="auto"/>
              <w:rPr>
                <w:b/>
                <w:i/>
                <w:sz w:val="22"/>
                <w:szCs w:val="22"/>
              </w:rPr>
            </w:pPr>
            <w:r w:rsidRPr="00B97207">
              <w:rPr>
                <w:b/>
                <w:i/>
                <w:sz w:val="22"/>
                <w:szCs w:val="22"/>
              </w:rPr>
              <w:t>Требования к сертификации и применению в информационных системах:</w:t>
            </w:r>
          </w:p>
          <w:p w:rsidR="00D42FEC" w:rsidRPr="00B97207" w:rsidRDefault="00D42FEC" w:rsidP="004675A3">
            <w:pPr>
              <w:spacing w:line="240" w:lineRule="auto"/>
              <w:rPr>
                <w:sz w:val="22"/>
                <w:szCs w:val="22"/>
              </w:rPr>
            </w:pPr>
            <w:r w:rsidRPr="00B97207">
              <w:rPr>
                <w:sz w:val="22"/>
                <w:szCs w:val="22"/>
              </w:rPr>
              <w:t xml:space="preserve">СЗИ от НСД должны соответствовать требованиям </w:t>
            </w:r>
            <w:r w:rsidRPr="00B97207">
              <w:rPr>
                <w:sz w:val="22"/>
                <w:szCs w:val="22"/>
              </w:rPr>
              <w:lastRenderedPageBreak/>
              <w:t>руководящего документа «Средства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 (</w:t>
            </w:r>
            <w:proofErr w:type="spellStart"/>
            <w:r w:rsidRPr="00B97207">
              <w:rPr>
                <w:sz w:val="22"/>
                <w:szCs w:val="22"/>
              </w:rPr>
              <w:t>Гостехкомиссия</w:t>
            </w:r>
            <w:proofErr w:type="spellEnd"/>
            <w:r w:rsidRPr="00B97207">
              <w:rPr>
                <w:sz w:val="22"/>
                <w:szCs w:val="22"/>
              </w:rPr>
              <w:t xml:space="preserve"> России, 1992) – не ниже 3 класса защищенности. Комплект должен соответствовать требованиям документа «Защита от несанкционированного доступа к информации. Часть 1. Программное обеспечение средств защиты информации. Классификация по уровню отсутствия </w:t>
            </w:r>
            <w:proofErr w:type="spellStart"/>
            <w:r w:rsidRPr="00B97207">
              <w:rPr>
                <w:sz w:val="22"/>
                <w:szCs w:val="22"/>
              </w:rPr>
              <w:t>недекларируемых</w:t>
            </w:r>
            <w:proofErr w:type="spellEnd"/>
            <w:r w:rsidRPr="00B97207">
              <w:rPr>
                <w:sz w:val="22"/>
                <w:szCs w:val="22"/>
              </w:rPr>
              <w:t xml:space="preserve"> возможностей» (</w:t>
            </w:r>
            <w:proofErr w:type="spellStart"/>
            <w:r w:rsidRPr="00B97207">
              <w:rPr>
                <w:sz w:val="22"/>
                <w:szCs w:val="22"/>
              </w:rPr>
              <w:t>Гостехкомиссия</w:t>
            </w:r>
            <w:proofErr w:type="spellEnd"/>
            <w:r w:rsidRPr="00B97207">
              <w:rPr>
                <w:sz w:val="22"/>
                <w:szCs w:val="22"/>
              </w:rPr>
              <w:t xml:space="preserve"> России, 1999) – не ниже 2 уровня контроля.  </w:t>
            </w:r>
          </w:p>
          <w:p w:rsidR="00D42FEC" w:rsidRPr="00B97207" w:rsidRDefault="00D42FEC" w:rsidP="004675A3">
            <w:pPr>
              <w:spacing w:line="240" w:lineRule="auto"/>
              <w:rPr>
                <w:sz w:val="22"/>
                <w:szCs w:val="22"/>
              </w:rPr>
            </w:pPr>
          </w:p>
          <w:p w:rsidR="00D42FEC" w:rsidRPr="00B97207" w:rsidRDefault="00D42FEC" w:rsidP="004675A3">
            <w:pPr>
              <w:spacing w:line="240" w:lineRule="auto"/>
              <w:rPr>
                <w:sz w:val="22"/>
                <w:szCs w:val="22"/>
              </w:rPr>
            </w:pPr>
            <w:r w:rsidRPr="00B97207">
              <w:rPr>
                <w:sz w:val="22"/>
                <w:szCs w:val="22"/>
              </w:rPr>
              <w:t>СЗИ от НСД должно допускать использование в следующих информационных системах:</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автоматизированные системы - до класса защищенности 1Б (включительно);</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государственные информационные системы – до 1 класса защищенности (включительно);</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 xml:space="preserve">информационных </w:t>
            </w:r>
            <w:proofErr w:type="gramStart"/>
            <w:r w:rsidRPr="00B97207">
              <w:rPr>
                <w:sz w:val="22"/>
                <w:szCs w:val="22"/>
              </w:rPr>
              <w:t>системах</w:t>
            </w:r>
            <w:proofErr w:type="gramEnd"/>
            <w:r w:rsidRPr="00B97207">
              <w:rPr>
                <w:sz w:val="22"/>
                <w:szCs w:val="22"/>
              </w:rPr>
              <w:t xml:space="preserve"> персональных данных – до систем 1 уровня защищенности (включительно);</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автоматизированные системы управления производственными и технологическими процессами – до систем 1 класса защищенности включительно</w:t>
            </w:r>
          </w:p>
          <w:p w:rsidR="00D42FEC" w:rsidRPr="00B97207" w:rsidRDefault="00D42FEC" w:rsidP="004675A3">
            <w:pPr>
              <w:autoSpaceDE w:val="0"/>
              <w:autoSpaceDN w:val="0"/>
              <w:adjustRightInd w:val="0"/>
              <w:spacing w:line="240" w:lineRule="auto"/>
              <w:rPr>
                <w:sz w:val="22"/>
                <w:szCs w:val="22"/>
              </w:rPr>
            </w:pPr>
          </w:p>
          <w:p w:rsidR="00D42FEC" w:rsidRPr="00B97207" w:rsidRDefault="00D42FEC" w:rsidP="004675A3">
            <w:pPr>
              <w:spacing w:line="240" w:lineRule="auto"/>
              <w:rPr>
                <w:sz w:val="22"/>
                <w:szCs w:val="22"/>
              </w:rPr>
            </w:pPr>
            <w:r w:rsidRPr="00B97207">
              <w:rPr>
                <w:sz w:val="22"/>
                <w:szCs w:val="22"/>
              </w:rPr>
              <w:t xml:space="preserve">СЗИ от НСД должно поддерживать защиту систем терминального доступа, а также допускать применение для защиты не только физических компьютеров, но и виртуальных машин. </w:t>
            </w:r>
          </w:p>
          <w:p w:rsidR="00D42FEC" w:rsidRPr="00B97207" w:rsidRDefault="00D42FEC" w:rsidP="004675A3">
            <w:pPr>
              <w:spacing w:line="240" w:lineRule="auto"/>
              <w:rPr>
                <w:sz w:val="22"/>
                <w:szCs w:val="22"/>
              </w:rPr>
            </w:pPr>
            <w:r w:rsidRPr="00B97207">
              <w:rPr>
                <w:sz w:val="22"/>
                <w:szCs w:val="22"/>
              </w:rPr>
              <w:t xml:space="preserve">   </w:t>
            </w:r>
          </w:p>
          <w:p w:rsidR="00D42FEC" w:rsidRPr="00B97207" w:rsidRDefault="00D42FEC" w:rsidP="004675A3">
            <w:pPr>
              <w:spacing w:line="240" w:lineRule="auto"/>
              <w:rPr>
                <w:sz w:val="22"/>
                <w:szCs w:val="22"/>
              </w:rPr>
            </w:pPr>
            <w:r w:rsidRPr="00B97207">
              <w:rPr>
                <w:b/>
                <w:i/>
                <w:sz w:val="22"/>
                <w:szCs w:val="22"/>
              </w:rPr>
              <w:t>Требования к операционной платформе и аппаратной части</w:t>
            </w:r>
            <w:r w:rsidRPr="00B97207">
              <w:rPr>
                <w:sz w:val="22"/>
                <w:szCs w:val="22"/>
              </w:rPr>
              <w:t>:</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СЗИ от НСД должно функционировать на следующих платформах (должны поддерживаться и 32-х, и 64-х разрядные платформы):</w:t>
            </w:r>
          </w:p>
          <w:p w:rsidR="00D42FEC" w:rsidRPr="00B97207" w:rsidRDefault="00D42FEC" w:rsidP="00D42FEC">
            <w:pPr>
              <w:pStyle w:val="ae"/>
              <w:numPr>
                <w:ilvl w:val="1"/>
                <w:numId w:val="16"/>
              </w:numPr>
              <w:suppressAutoHyphens/>
              <w:spacing w:line="240" w:lineRule="auto"/>
              <w:ind w:right="-2"/>
              <w:contextualSpacing/>
              <w:jc w:val="left"/>
              <w:rPr>
                <w:sz w:val="22"/>
                <w:szCs w:val="22"/>
              </w:rPr>
            </w:pPr>
            <w:proofErr w:type="spellStart"/>
            <w:r w:rsidRPr="00B97207">
              <w:rPr>
                <w:sz w:val="22"/>
                <w:szCs w:val="22"/>
              </w:rPr>
              <w:t>Windows</w:t>
            </w:r>
            <w:proofErr w:type="spellEnd"/>
            <w:r w:rsidRPr="00B97207">
              <w:rPr>
                <w:sz w:val="22"/>
                <w:szCs w:val="22"/>
              </w:rPr>
              <w:t xml:space="preserve"> 8/8.1;</w:t>
            </w:r>
          </w:p>
          <w:p w:rsidR="00D42FEC" w:rsidRPr="00B97207" w:rsidRDefault="00D42FEC" w:rsidP="00D42FEC">
            <w:pPr>
              <w:pStyle w:val="ae"/>
              <w:numPr>
                <w:ilvl w:val="1"/>
                <w:numId w:val="16"/>
              </w:numPr>
              <w:suppressAutoHyphens/>
              <w:spacing w:line="240" w:lineRule="auto"/>
              <w:ind w:right="-2"/>
              <w:contextualSpacing/>
              <w:jc w:val="left"/>
              <w:rPr>
                <w:sz w:val="22"/>
                <w:szCs w:val="22"/>
                <w:lang w:val="en-US"/>
              </w:rPr>
            </w:pPr>
            <w:r w:rsidRPr="00B97207">
              <w:rPr>
                <w:sz w:val="22"/>
                <w:szCs w:val="22"/>
                <w:lang w:val="en-US"/>
              </w:rPr>
              <w:t>Windows 7;</w:t>
            </w:r>
          </w:p>
          <w:p w:rsidR="00D42FEC" w:rsidRPr="00B97207" w:rsidRDefault="00D42FEC" w:rsidP="00D42FEC">
            <w:pPr>
              <w:pStyle w:val="ae"/>
              <w:numPr>
                <w:ilvl w:val="1"/>
                <w:numId w:val="16"/>
              </w:numPr>
              <w:suppressAutoHyphens/>
              <w:spacing w:line="240" w:lineRule="auto"/>
              <w:ind w:right="-2"/>
              <w:contextualSpacing/>
              <w:jc w:val="left"/>
              <w:rPr>
                <w:sz w:val="22"/>
                <w:szCs w:val="22"/>
                <w:lang w:val="en-US"/>
              </w:rPr>
            </w:pPr>
            <w:r w:rsidRPr="00B97207">
              <w:rPr>
                <w:sz w:val="22"/>
                <w:szCs w:val="22"/>
                <w:lang w:val="en-US"/>
              </w:rPr>
              <w:t>Windows Vista;</w:t>
            </w:r>
          </w:p>
          <w:p w:rsidR="00D42FEC" w:rsidRPr="00B97207" w:rsidRDefault="00D42FEC" w:rsidP="00D42FEC">
            <w:pPr>
              <w:pStyle w:val="ae"/>
              <w:numPr>
                <w:ilvl w:val="1"/>
                <w:numId w:val="16"/>
              </w:numPr>
              <w:suppressAutoHyphens/>
              <w:spacing w:line="240" w:lineRule="auto"/>
              <w:ind w:right="-2"/>
              <w:contextualSpacing/>
              <w:jc w:val="left"/>
              <w:rPr>
                <w:sz w:val="22"/>
                <w:szCs w:val="22"/>
                <w:lang w:val="en-US"/>
              </w:rPr>
            </w:pPr>
            <w:r w:rsidRPr="00B97207">
              <w:rPr>
                <w:sz w:val="22"/>
                <w:szCs w:val="22"/>
                <w:lang w:val="en-US"/>
              </w:rPr>
              <w:t>Windows XP;</w:t>
            </w:r>
          </w:p>
          <w:p w:rsidR="00D42FEC" w:rsidRPr="00B97207" w:rsidRDefault="00D42FEC" w:rsidP="00D42FEC">
            <w:pPr>
              <w:pStyle w:val="ae"/>
              <w:numPr>
                <w:ilvl w:val="1"/>
                <w:numId w:val="16"/>
              </w:numPr>
              <w:suppressAutoHyphens/>
              <w:spacing w:line="240" w:lineRule="auto"/>
              <w:ind w:right="-2"/>
              <w:contextualSpacing/>
              <w:jc w:val="left"/>
              <w:rPr>
                <w:sz w:val="22"/>
                <w:szCs w:val="22"/>
                <w:lang w:val="en-US"/>
              </w:rPr>
            </w:pPr>
            <w:r w:rsidRPr="00B97207">
              <w:rPr>
                <w:sz w:val="22"/>
                <w:szCs w:val="22"/>
                <w:lang w:val="en-US"/>
              </w:rPr>
              <w:t>Windows Server 2012/2012 R2;</w:t>
            </w:r>
          </w:p>
          <w:p w:rsidR="00D42FEC" w:rsidRPr="00B97207" w:rsidRDefault="00D42FEC" w:rsidP="00D42FEC">
            <w:pPr>
              <w:pStyle w:val="ae"/>
              <w:numPr>
                <w:ilvl w:val="1"/>
                <w:numId w:val="16"/>
              </w:numPr>
              <w:suppressAutoHyphens/>
              <w:spacing w:line="240" w:lineRule="auto"/>
              <w:ind w:right="-2"/>
              <w:contextualSpacing/>
              <w:jc w:val="left"/>
              <w:rPr>
                <w:sz w:val="22"/>
                <w:szCs w:val="22"/>
                <w:lang w:val="en-US"/>
              </w:rPr>
            </w:pPr>
            <w:r w:rsidRPr="00B97207">
              <w:rPr>
                <w:sz w:val="22"/>
                <w:szCs w:val="22"/>
                <w:lang w:val="en-US"/>
              </w:rPr>
              <w:t>Windows Server 2008/2008 R2;</w:t>
            </w:r>
          </w:p>
          <w:p w:rsidR="00D42FEC" w:rsidRPr="00B97207" w:rsidRDefault="00D42FEC" w:rsidP="00D42FEC">
            <w:pPr>
              <w:pStyle w:val="ae"/>
              <w:numPr>
                <w:ilvl w:val="1"/>
                <w:numId w:val="16"/>
              </w:numPr>
              <w:suppressAutoHyphens/>
              <w:spacing w:line="240" w:lineRule="auto"/>
              <w:ind w:right="-2"/>
              <w:contextualSpacing/>
              <w:jc w:val="left"/>
              <w:rPr>
                <w:sz w:val="22"/>
                <w:szCs w:val="22"/>
                <w:lang w:val="en-US"/>
              </w:rPr>
            </w:pPr>
            <w:r w:rsidRPr="00B97207">
              <w:rPr>
                <w:sz w:val="22"/>
                <w:szCs w:val="22"/>
                <w:lang w:val="en-US"/>
              </w:rPr>
              <w:t>Windows Server 2003/2003 R2</w:t>
            </w:r>
            <w:r w:rsidRPr="00B97207">
              <w:rPr>
                <w:sz w:val="22"/>
                <w:szCs w:val="22"/>
              </w:rPr>
              <w:t>.</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 xml:space="preserve">СЗИ от НСД должно поддерживать работу в системах терминального доступа, построенных на базе терминальных служб сетевых ОС MS </w:t>
            </w:r>
            <w:proofErr w:type="spellStart"/>
            <w:r w:rsidRPr="00B97207">
              <w:rPr>
                <w:sz w:val="22"/>
                <w:szCs w:val="22"/>
              </w:rPr>
              <w:t>Windows</w:t>
            </w:r>
            <w:proofErr w:type="spellEnd"/>
            <w:r w:rsidRPr="00B97207">
              <w:rPr>
                <w:sz w:val="22"/>
                <w:szCs w:val="22"/>
              </w:rPr>
              <w:t xml:space="preserve"> или ПО </w:t>
            </w:r>
            <w:r w:rsidRPr="00B97207">
              <w:rPr>
                <w:sz w:val="22"/>
                <w:szCs w:val="22"/>
                <w:lang w:val="en-US"/>
              </w:rPr>
              <w:t>Citrix</w:t>
            </w:r>
            <w:r w:rsidRPr="00B97207">
              <w:rPr>
                <w:sz w:val="22"/>
                <w:szCs w:val="22"/>
              </w:rPr>
              <w:t xml:space="preserve">. </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 xml:space="preserve">СЗИ от НСД должно поддерживать работу на виртуальных машинах, функционирующих в системах виртуализации, построенных на базе гипервизоров </w:t>
            </w:r>
            <w:proofErr w:type="spellStart"/>
            <w:r w:rsidRPr="00B97207">
              <w:rPr>
                <w:sz w:val="22"/>
                <w:szCs w:val="22"/>
              </w:rPr>
              <w:t>VMware</w:t>
            </w:r>
            <w:proofErr w:type="spellEnd"/>
            <w:r w:rsidRPr="00B97207">
              <w:rPr>
                <w:sz w:val="22"/>
                <w:szCs w:val="22"/>
              </w:rPr>
              <w:t xml:space="preserve"> </w:t>
            </w:r>
            <w:r w:rsidRPr="00B97207">
              <w:rPr>
                <w:sz w:val="22"/>
                <w:szCs w:val="22"/>
                <w:lang w:val="en-US"/>
              </w:rPr>
              <w:t>ESX</w:t>
            </w:r>
            <w:r w:rsidRPr="00B97207">
              <w:rPr>
                <w:sz w:val="22"/>
                <w:szCs w:val="22"/>
              </w:rPr>
              <w:t>(</w:t>
            </w:r>
            <w:proofErr w:type="spellStart"/>
            <w:r w:rsidRPr="00B97207">
              <w:rPr>
                <w:sz w:val="22"/>
                <w:szCs w:val="22"/>
                <w:lang w:val="en-US"/>
              </w:rPr>
              <w:t>i</w:t>
            </w:r>
            <w:proofErr w:type="spellEnd"/>
            <w:r w:rsidRPr="00B97207">
              <w:rPr>
                <w:sz w:val="22"/>
                <w:szCs w:val="22"/>
              </w:rPr>
              <w:t xml:space="preserve">) и </w:t>
            </w:r>
            <w:r w:rsidRPr="00B97207">
              <w:rPr>
                <w:sz w:val="22"/>
                <w:szCs w:val="22"/>
                <w:lang w:val="en-US"/>
              </w:rPr>
              <w:t>Microsoft</w:t>
            </w:r>
            <w:r w:rsidRPr="00B97207">
              <w:rPr>
                <w:sz w:val="22"/>
                <w:szCs w:val="22"/>
              </w:rPr>
              <w:t xml:space="preserve"> </w:t>
            </w:r>
            <w:r w:rsidRPr="00B97207">
              <w:rPr>
                <w:sz w:val="22"/>
                <w:szCs w:val="22"/>
                <w:lang w:val="en-US"/>
              </w:rPr>
              <w:t>Hyper</w:t>
            </w:r>
            <w:r w:rsidRPr="00B97207">
              <w:rPr>
                <w:sz w:val="22"/>
                <w:szCs w:val="22"/>
              </w:rPr>
              <w:t>-</w:t>
            </w:r>
            <w:r w:rsidRPr="00B97207">
              <w:rPr>
                <w:sz w:val="22"/>
                <w:szCs w:val="22"/>
                <w:lang w:val="en-US"/>
              </w:rPr>
              <w:t>V</w:t>
            </w:r>
            <w:r w:rsidRPr="00B97207">
              <w:rPr>
                <w:sz w:val="22"/>
                <w:szCs w:val="22"/>
              </w:rPr>
              <w:t xml:space="preserve">. </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 xml:space="preserve">для применения СЗИ с централизованным управлением необходимо присутствие в системе </w:t>
            </w:r>
            <w:proofErr w:type="spellStart"/>
            <w:r w:rsidRPr="00B97207">
              <w:rPr>
                <w:sz w:val="22"/>
                <w:szCs w:val="22"/>
              </w:rPr>
              <w:t>Active</w:t>
            </w:r>
            <w:proofErr w:type="spellEnd"/>
            <w:r w:rsidRPr="00B97207">
              <w:rPr>
                <w:sz w:val="22"/>
                <w:szCs w:val="22"/>
              </w:rPr>
              <w:t xml:space="preserve"> </w:t>
            </w:r>
            <w:proofErr w:type="spellStart"/>
            <w:r w:rsidRPr="00B97207">
              <w:rPr>
                <w:sz w:val="22"/>
                <w:szCs w:val="22"/>
              </w:rPr>
              <w:t>Directory</w:t>
            </w:r>
            <w:proofErr w:type="spellEnd"/>
            <w:r w:rsidRPr="00B97207">
              <w:rPr>
                <w:sz w:val="22"/>
                <w:szCs w:val="22"/>
              </w:rPr>
              <w:t>;</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 xml:space="preserve">возможность работы на однопроцессорных и многопроцессорных ЭВМ. </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наличие устройства, считывающего DVD (для чтения установочного диска – хотя бы на одном компьютере в информационной системе);</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 xml:space="preserve">в случае совместного применения аппаратных средств доверенной загрузки – наличие свободного разъема системной шины стандарта PCI/PCI </w:t>
            </w:r>
            <w:proofErr w:type="spellStart"/>
            <w:r w:rsidRPr="00B97207">
              <w:rPr>
                <w:sz w:val="22"/>
                <w:szCs w:val="22"/>
              </w:rPr>
              <w:t>Express</w:t>
            </w:r>
            <w:proofErr w:type="spellEnd"/>
            <w:r w:rsidRPr="00B97207">
              <w:rPr>
                <w:sz w:val="22"/>
                <w:szCs w:val="22"/>
              </w:rPr>
              <w:t>/</w:t>
            </w:r>
            <w:proofErr w:type="spellStart"/>
            <w:r w:rsidRPr="00B97207">
              <w:rPr>
                <w:sz w:val="22"/>
                <w:szCs w:val="22"/>
              </w:rPr>
              <w:t>Mini</w:t>
            </w:r>
            <w:proofErr w:type="spellEnd"/>
            <w:r w:rsidRPr="00B97207">
              <w:rPr>
                <w:sz w:val="22"/>
                <w:szCs w:val="22"/>
              </w:rPr>
              <w:t xml:space="preserve"> PCI </w:t>
            </w:r>
            <w:proofErr w:type="spellStart"/>
            <w:r w:rsidRPr="00B97207">
              <w:rPr>
                <w:sz w:val="22"/>
                <w:szCs w:val="22"/>
              </w:rPr>
              <w:t>Express</w:t>
            </w:r>
            <w:proofErr w:type="spellEnd"/>
            <w:r w:rsidRPr="00B97207">
              <w:rPr>
                <w:sz w:val="22"/>
                <w:szCs w:val="22"/>
              </w:rPr>
              <w:t xml:space="preserve">. </w:t>
            </w:r>
          </w:p>
          <w:p w:rsidR="00D42FEC" w:rsidRPr="00B97207" w:rsidRDefault="00D42FEC" w:rsidP="004675A3">
            <w:pPr>
              <w:spacing w:line="240" w:lineRule="auto"/>
              <w:rPr>
                <w:sz w:val="22"/>
                <w:szCs w:val="22"/>
              </w:rPr>
            </w:pPr>
          </w:p>
          <w:p w:rsidR="00D42FEC" w:rsidRPr="00B97207" w:rsidRDefault="00D42FEC" w:rsidP="004675A3">
            <w:pPr>
              <w:spacing w:line="240" w:lineRule="auto"/>
              <w:rPr>
                <w:sz w:val="22"/>
                <w:szCs w:val="22"/>
              </w:rPr>
            </w:pPr>
            <w:r w:rsidRPr="00B97207">
              <w:rPr>
                <w:b/>
                <w:i/>
                <w:sz w:val="22"/>
                <w:szCs w:val="22"/>
              </w:rPr>
              <w:lastRenderedPageBreak/>
              <w:t>Требования к функциональности СЗИ от НСД:</w:t>
            </w:r>
            <w:r w:rsidRPr="00B97207">
              <w:rPr>
                <w:sz w:val="22"/>
                <w:szCs w:val="22"/>
              </w:rPr>
              <w:t xml:space="preserve"> </w:t>
            </w:r>
          </w:p>
          <w:p w:rsidR="00D42FEC" w:rsidRPr="00B97207" w:rsidRDefault="00D42FEC" w:rsidP="004675A3">
            <w:pPr>
              <w:spacing w:line="240" w:lineRule="auto"/>
              <w:rPr>
                <w:sz w:val="22"/>
                <w:szCs w:val="22"/>
              </w:rPr>
            </w:pPr>
            <w:r w:rsidRPr="00B97207">
              <w:rPr>
                <w:sz w:val="22"/>
                <w:szCs w:val="22"/>
              </w:rPr>
              <w:t xml:space="preserve">СЗИ от НСД должно выполнять следующие функции по защите информации. </w:t>
            </w:r>
          </w:p>
          <w:p w:rsidR="00D42FEC" w:rsidRPr="00B97207" w:rsidRDefault="00D42FEC" w:rsidP="004675A3">
            <w:pPr>
              <w:spacing w:line="240" w:lineRule="auto"/>
              <w:rPr>
                <w:sz w:val="22"/>
                <w:szCs w:val="22"/>
              </w:rPr>
            </w:pP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Контроль входа пользователей в систему и работа пользователей в системе:</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проверка пароля пользователя при входе в систему;</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поддержка персональных идентификаторов </w:t>
            </w:r>
            <w:proofErr w:type="spellStart"/>
            <w:r w:rsidRPr="00B97207">
              <w:rPr>
                <w:sz w:val="22"/>
                <w:szCs w:val="22"/>
              </w:rPr>
              <w:t>iButton</w:t>
            </w:r>
            <w:proofErr w:type="spellEnd"/>
            <w:r w:rsidRPr="00B97207">
              <w:rPr>
                <w:sz w:val="22"/>
                <w:szCs w:val="22"/>
              </w:rPr>
              <w:t xml:space="preserve">; USB-ключей </w:t>
            </w:r>
            <w:proofErr w:type="spellStart"/>
            <w:r w:rsidRPr="00B97207">
              <w:rPr>
                <w:sz w:val="22"/>
                <w:szCs w:val="22"/>
              </w:rPr>
              <w:t>eToken</w:t>
            </w:r>
            <w:proofErr w:type="spellEnd"/>
            <w:r w:rsidRPr="00B97207">
              <w:rPr>
                <w:sz w:val="22"/>
                <w:szCs w:val="22"/>
              </w:rPr>
              <w:t xml:space="preserve"> PRO, </w:t>
            </w:r>
            <w:proofErr w:type="spellStart"/>
            <w:r w:rsidRPr="00B97207">
              <w:rPr>
                <w:sz w:val="22"/>
                <w:szCs w:val="22"/>
              </w:rPr>
              <w:t>eToken</w:t>
            </w:r>
            <w:proofErr w:type="spellEnd"/>
            <w:r w:rsidRPr="00B97207">
              <w:rPr>
                <w:sz w:val="22"/>
                <w:szCs w:val="22"/>
              </w:rPr>
              <w:t xml:space="preserve"> PRO (</w:t>
            </w:r>
            <w:proofErr w:type="spellStart"/>
            <w:r w:rsidRPr="00B97207">
              <w:rPr>
                <w:sz w:val="22"/>
                <w:szCs w:val="22"/>
              </w:rPr>
              <w:t>Java</w:t>
            </w:r>
            <w:proofErr w:type="spellEnd"/>
            <w:r w:rsidRPr="00B97207">
              <w:rPr>
                <w:sz w:val="22"/>
                <w:szCs w:val="22"/>
              </w:rPr>
              <w:t xml:space="preserve">), </w:t>
            </w:r>
            <w:proofErr w:type="spellStart"/>
            <w:r w:rsidRPr="00B97207">
              <w:rPr>
                <w:sz w:val="22"/>
                <w:szCs w:val="22"/>
                <w:lang w:val="en-US"/>
              </w:rPr>
              <w:t>JaCarta</w:t>
            </w:r>
            <w:proofErr w:type="spellEnd"/>
            <w:r w:rsidRPr="00B97207">
              <w:rPr>
                <w:sz w:val="22"/>
                <w:szCs w:val="22"/>
              </w:rPr>
              <w:t xml:space="preserve"> </w:t>
            </w:r>
            <w:r w:rsidRPr="00B97207">
              <w:rPr>
                <w:sz w:val="22"/>
                <w:szCs w:val="22"/>
                <w:lang w:val="en-US"/>
              </w:rPr>
              <w:t>PKI</w:t>
            </w:r>
            <w:r w:rsidRPr="00B97207">
              <w:rPr>
                <w:sz w:val="22"/>
                <w:szCs w:val="22"/>
              </w:rPr>
              <w:t xml:space="preserve">, </w:t>
            </w:r>
            <w:proofErr w:type="spellStart"/>
            <w:r w:rsidRPr="00B97207">
              <w:rPr>
                <w:sz w:val="22"/>
                <w:szCs w:val="22"/>
                <w:lang w:val="en-US"/>
              </w:rPr>
              <w:t>JaCarta</w:t>
            </w:r>
            <w:proofErr w:type="spellEnd"/>
            <w:r w:rsidRPr="00B97207">
              <w:rPr>
                <w:sz w:val="22"/>
                <w:szCs w:val="22"/>
              </w:rPr>
              <w:t xml:space="preserve"> ГОСТ, </w:t>
            </w:r>
            <w:proofErr w:type="spellStart"/>
            <w:r w:rsidRPr="00B97207">
              <w:rPr>
                <w:sz w:val="22"/>
                <w:szCs w:val="22"/>
              </w:rPr>
              <w:t>iKey</w:t>
            </w:r>
            <w:proofErr w:type="spellEnd"/>
            <w:r w:rsidRPr="00B97207">
              <w:rPr>
                <w:sz w:val="22"/>
                <w:szCs w:val="22"/>
              </w:rPr>
              <w:t xml:space="preserve"> 2032, </w:t>
            </w:r>
            <w:proofErr w:type="spellStart"/>
            <w:r w:rsidRPr="00B97207">
              <w:rPr>
                <w:sz w:val="22"/>
                <w:szCs w:val="22"/>
              </w:rPr>
              <w:t>Rutoken</w:t>
            </w:r>
            <w:proofErr w:type="spellEnd"/>
            <w:r w:rsidRPr="00B97207">
              <w:rPr>
                <w:sz w:val="22"/>
                <w:szCs w:val="22"/>
              </w:rPr>
              <w:t>/</w:t>
            </w:r>
            <w:proofErr w:type="spellStart"/>
            <w:r w:rsidRPr="00B97207">
              <w:rPr>
                <w:sz w:val="22"/>
                <w:szCs w:val="22"/>
              </w:rPr>
              <w:t>Rutoken</w:t>
            </w:r>
            <w:proofErr w:type="spellEnd"/>
            <w:r w:rsidRPr="00B97207">
              <w:rPr>
                <w:sz w:val="22"/>
                <w:szCs w:val="22"/>
              </w:rPr>
              <w:t xml:space="preserve"> S, </w:t>
            </w:r>
            <w:proofErr w:type="spellStart"/>
            <w:r w:rsidRPr="00B97207">
              <w:rPr>
                <w:sz w:val="22"/>
                <w:szCs w:val="22"/>
              </w:rPr>
              <w:t>Rutoken</w:t>
            </w:r>
            <w:proofErr w:type="spellEnd"/>
            <w:r w:rsidRPr="00B97207">
              <w:rPr>
                <w:sz w:val="22"/>
                <w:szCs w:val="22"/>
              </w:rPr>
              <w:t xml:space="preserve"> ЭЦП, </w:t>
            </w:r>
            <w:proofErr w:type="spellStart"/>
            <w:r w:rsidRPr="00B97207">
              <w:rPr>
                <w:sz w:val="22"/>
                <w:szCs w:val="22"/>
              </w:rPr>
              <w:t>Rutoken</w:t>
            </w:r>
            <w:proofErr w:type="spellEnd"/>
            <w:r w:rsidRPr="00B97207">
              <w:rPr>
                <w:sz w:val="22"/>
                <w:szCs w:val="22"/>
              </w:rPr>
              <w:t xml:space="preserve"> </w:t>
            </w:r>
            <w:proofErr w:type="spellStart"/>
            <w:r w:rsidRPr="00B97207">
              <w:rPr>
                <w:sz w:val="22"/>
                <w:szCs w:val="22"/>
              </w:rPr>
              <w:t>Lite</w:t>
            </w:r>
            <w:proofErr w:type="spellEnd"/>
            <w:r w:rsidRPr="00B97207">
              <w:rPr>
                <w:sz w:val="22"/>
                <w:szCs w:val="22"/>
              </w:rPr>
              <w:t xml:space="preserve">; смарт-карт </w:t>
            </w:r>
            <w:proofErr w:type="spellStart"/>
            <w:r w:rsidRPr="00B97207">
              <w:rPr>
                <w:sz w:val="22"/>
                <w:szCs w:val="22"/>
              </w:rPr>
              <w:t>eToken</w:t>
            </w:r>
            <w:proofErr w:type="spellEnd"/>
            <w:r w:rsidRPr="00B97207">
              <w:rPr>
                <w:sz w:val="22"/>
                <w:szCs w:val="22"/>
              </w:rPr>
              <w:t xml:space="preserve"> PRO, </w:t>
            </w:r>
            <w:proofErr w:type="spellStart"/>
            <w:r w:rsidRPr="00B97207">
              <w:rPr>
                <w:sz w:val="22"/>
                <w:szCs w:val="22"/>
              </w:rPr>
              <w:t>eToken</w:t>
            </w:r>
            <w:proofErr w:type="spellEnd"/>
            <w:r w:rsidRPr="00B97207">
              <w:rPr>
                <w:sz w:val="22"/>
                <w:szCs w:val="22"/>
              </w:rPr>
              <w:t xml:space="preserve"> PRO (</w:t>
            </w:r>
            <w:proofErr w:type="spellStart"/>
            <w:r w:rsidRPr="00B97207">
              <w:rPr>
                <w:sz w:val="22"/>
                <w:szCs w:val="22"/>
              </w:rPr>
              <w:t>Java</w:t>
            </w:r>
            <w:proofErr w:type="spellEnd"/>
            <w:r w:rsidRPr="00B97207">
              <w:rPr>
                <w:sz w:val="22"/>
                <w:szCs w:val="22"/>
              </w:rPr>
              <w:t xml:space="preserve">), </w:t>
            </w:r>
            <w:proofErr w:type="spellStart"/>
            <w:r w:rsidRPr="00B97207">
              <w:rPr>
                <w:sz w:val="22"/>
                <w:szCs w:val="22"/>
                <w:lang w:val="en-US"/>
              </w:rPr>
              <w:t>JaCarta</w:t>
            </w:r>
            <w:proofErr w:type="spellEnd"/>
            <w:r w:rsidRPr="00B97207">
              <w:rPr>
                <w:sz w:val="22"/>
                <w:szCs w:val="22"/>
              </w:rPr>
              <w:t xml:space="preserve"> </w:t>
            </w:r>
            <w:r w:rsidRPr="00B97207">
              <w:rPr>
                <w:sz w:val="22"/>
                <w:szCs w:val="22"/>
                <w:lang w:val="en-US"/>
              </w:rPr>
              <w:t>PKI</w:t>
            </w:r>
            <w:r w:rsidRPr="00B97207">
              <w:rPr>
                <w:sz w:val="22"/>
                <w:szCs w:val="22"/>
              </w:rPr>
              <w:t xml:space="preserve">, </w:t>
            </w:r>
            <w:proofErr w:type="spellStart"/>
            <w:r w:rsidRPr="00B97207">
              <w:rPr>
                <w:sz w:val="22"/>
                <w:szCs w:val="22"/>
                <w:lang w:val="en-US"/>
              </w:rPr>
              <w:t>JaCarta</w:t>
            </w:r>
            <w:proofErr w:type="spellEnd"/>
            <w:r w:rsidRPr="00B97207">
              <w:rPr>
                <w:sz w:val="22"/>
                <w:szCs w:val="22"/>
              </w:rPr>
              <w:t xml:space="preserve"> ГОСТ для входа в систему и разблокировки компьютера;</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возможность блокировки сеанса работы пользователя при отключении персонального идентификатора;</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возможность использования персональных идентификаторов для входа в систему и разблокировки в системах терминального доступа и инфраструктуре виртуальных рабочих станций (VDI);</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однократное указание учетных данных пользователей при доступе к терминальному серверу и к инфраструктуре виртуальных рабочих станций (</w:t>
            </w:r>
            <w:r w:rsidRPr="00B97207">
              <w:rPr>
                <w:sz w:val="22"/>
                <w:szCs w:val="22"/>
                <w:lang w:val="en-US"/>
              </w:rPr>
              <w:t>VDI</w:t>
            </w:r>
            <w:r w:rsidRPr="00B97207">
              <w:rPr>
                <w:sz w:val="22"/>
                <w:szCs w:val="22"/>
              </w:rPr>
              <w:t>);</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возможность блокирования входа в систему локальных пользователей;</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возможность блокирования операций вторичного входа в систему в процессе работы пользователей;</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возможность блокировки сеанса работы пользователя по истечению интервала неактивности;</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поддержка возможности входа в систему по сертификатам;</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возможность проверки принадлежности аппаратного идентификатора в процессе управления аппаратными идентификаторами пользователей.  </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Избирательное (дискреционное) управление доступом:</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возможность назначения прав доступа на файлы, каталоги, принтеры, устройства;</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возможность наследования прав доступа для файлов и каталогов;</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возможность установки индивидуального аудита доступа для объектов, указания учетных записей пользователей или групп, чей доступ подвергается аудиту.  </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Полномочное (мандатное) управление доступом:</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возможность выбора уровня конфиденциальности сессии для пользователя;</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возможность назначения мандатных меток файлам, каталогам, внешним устройствам, принтерам, сетевым интерфейсам;</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возможность изменения количества мандатных меток в системе и их названий;</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контроль потоков конфиденциальной информации в системе;</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возможность контроля потоков информации в системах терминального доступа при передаче </w:t>
            </w:r>
            <w:r w:rsidRPr="00B97207">
              <w:rPr>
                <w:sz w:val="22"/>
                <w:szCs w:val="22"/>
              </w:rPr>
              <w:lastRenderedPageBreak/>
              <w:t xml:space="preserve">информации между клиентом и сервером по протоколу RDP. </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Контроль вывода конфиденциальных данных на печать:</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возможность ограничить перечень мандатных меток информации для печати на заданном принтере;</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теневое копирование информации, выводимой на печать;</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автоматическая маркировка документов, выводимых на печать;</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управление грифами (видом маркировки) при печати конфиденциальных и секретных документов.  При этом должна быть возможность </w:t>
            </w:r>
            <w:proofErr w:type="spellStart"/>
            <w:r w:rsidRPr="00B97207">
              <w:rPr>
                <w:sz w:val="22"/>
                <w:szCs w:val="22"/>
                <w:lang w:val="en-US"/>
              </w:rPr>
              <w:t>задать</w:t>
            </w:r>
            <w:proofErr w:type="spellEnd"/>
            <w:r w:rsidRPr="00B97207">
              <w:rPr>
                <w:sz w:val="22"/>
                <w:szCs w:val="22"/>
                <w:lang w:val="en-US"/>
              </w:rPr>
              <w:t>:</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отдельный вид грифа для каждой мандатной метки;</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отдельный вид маркировки для 1 страницы документа;</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отдельный вид маркировки для последней страницы документа;</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 xml:space="preserve">вид маркировки для оборота последнего листа.  </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поддержка печати через интерфейсы автоматизации </w:t>
            </w:r>
            <w:r w:rsidRPr="00B97207">
              <w:rPr>
                <w:sz w:val="22"/>
                <w:szCs w:val="22"/>
                <w:lang w:val="en-US"/>
              </w:rPr>
              <w:t>MS</w:t>
            </w:r>
            <w:r w:rsidRPr="00B97207">
              <w:rPr>
                <w:sz w:val="22"/>
                <w:szCs w:val="22"/>
              </w:rPr>
              <w:t xml:space="preserve"> </w:t>
            </w:r>
            <w:r w:rsidRPr="00B97207">
              <w:rPr>
                <w:sz w:val="22"/>
                <w:szCs w:val="22"/>
                <w:lang w:val="en-US"/>
              </w:rPr>
              <w:t>Word</w:t>
            </w:r>
            <w:r w:rsidRPr="00B97207">
              <w:rPr>
                <w:sz w:val="22"/>
                <w:szCs w:val="22"/>
              </w:rPr>
              <w:t xml:space="preserve"> и </w:t>
            </w:r>
            <w:r w:rsidRPr="00B97207">
              <w:rPr>
                <w:sz w:val="22"/>
                <w:szCs w:val="22"/>
                <w:lang w:val="en-US"/>
              </w:rPr>
              <w:t>Excel</w:t>
            </w:r>
            <w:r w:rsidRPr="00B97207">
              <w:rPr>
                <w:sz w:val="22"/>
                <w:szCs w:val="22"/>
              </w:rPr>
              <w:t xml:space="preserve"> (автоматизированная печать документов из </w:t>
            </w:r>
            <w:proofErr w:type="spellStart"/>
            <w:r w:rsidRPr="00B97207">
              <w:rPr>
                <w:sz w:val="22"/>
                <w:szCs w:val="22"/>
              </w:rPr>
              <w:t>скриптов</w:t>
            </w:r>
            <w:proofErr w:type="spellEnd"/>
            <w:r w:rsidRPr="00B97207">
              <w:rPr>
                <w:sz w:val="22"/>
                <w:szCs w:val="22"/>
              </w:rPr>
              <w:t>);</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поддержка функции печати в файл.</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Контроль аппаратной конфигурации компьютера и подключаемых устройств:</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Должны контролироваться следующие устройства:</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 xml:space="preserve">последовательные и параллельные порты; </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локальные устройства;</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 xml:space="preserve">сменные, физические и оптические диски; </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программно-реализованные диски;</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USB-устройства;</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PCMCIA – устройства;</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IEEE1394 (</w:t>
            </w:r>
            <w:proofErr w:type="spellStart"/>
            <w:r w:rsidRPr="00B97207">
              <w:rPr>
                <w:sz w:val="22"/>
                <w:szCs w:val="22"/>
              </w:rPr>
              <w:t>FireWire</w:t>
            </w:r>
            <w:proofErr w:type="spellEnd"/>
            <w:r w:rsidRPr="00B97207">
              <w:rPr>
                <w:sz w:val="22"/>
                <w:szCs w:val="22"/>
              </w:rPr>
              <w:t>) – устройства;</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 xml:space="preserve">устройства, подключаемые по шине </w:t>
            </w:r>
            <w:proofErr w:type="spellStart"/>
            <w:r w:rsidRPr="00B97207">
              <w:rPr>
                <w:sz w:val="22"/>
                <w:szCs w:val="22"/>
              </w:rPr>
              <w:t>Secure</w:t>
            </w:r>
            <w:proofErr w:type="spellEnd"/>
            <w:r w:rsidRPr="00B97207">
              <w:rPr>
                <w:sz w:val="22"/>
                <w:szCs w:val="22"/>
              </w:rPr>
              <w:t xml:space="preserve"> </w:t>
            </w:r>
            <w:proofErr w:type="spellStart"/>
            <w:r w:rsidRPr="00B97207">
              <w:rPr>
                <w:sz w:val="22"/>
                <w:szCs w:val="22"/>
              </w:rPr>
              <w:t>Digital</w:t>
            </w:r>
            <w:proofErr w:type="spellEnd"/>
            <w:r w:rsidRPr="00B97207">
              <w:rPr>
                <w:sz w:val="22"/>
                <w:szCs w:val="22"/>
              </w:rPr>
              <w:t xml:space="preserve">. </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Должна быть возможность задать настройки контроля на уровне шины, класса устройства, модели устройства, экземпляра устройства.</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Должен осуществляться контроль неизменности аппаратной конфигурации компьютера с возможностью блокировки при нарушении аппаратной конфигурации. </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Должна быть возможность присвоить устройствам хранения информации мандатную метку. Если метка устройства не соответствует сессии пользователя – работа с устройством хранения должна блокироваться.</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Должен осуществляться контроль вывода информации на внешние устройства хранения с возможностью теневого копирования отчуждаемой информации.</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В инфраструктуре виртуальных рабочих станций (VDI) должны контролироваться устройства, подключаемые к виртуальным рабочим станциям с рабочего места пользователя. </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При терминальном подключении должна быть возможность запрета подключения устройств с рабочего места пользователя. </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lastRenderedPageBreak/>
              <w:t>Контроль сетевых интерфейсов:</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Должна быть возможность включения/выключения явно заданного сетевого интерфейса или интерфейса, определяемого типом – </w:t>
            </w:r>
            <w:proofErr w:type="spellStart"/>
            <w:r w:rsidRPr="00B97207">
              <w:rPr>
                <w:sz w:val="22"/>
                <w:szCs w:val="22"/>
              </w:rPr>
              <w:t>Ethernet</w:t>
            </w:r>
            <w:proofErr w:type="spellEnd"/>
            <w:r w:rsidRPr="00B97207">
              <w:rPr>
                <w:sz w:val="22"/>
                <w:szCs w:val="22"/>
              </w:rPr>
              <w:t xml:space="preserve">, </w:t>
            </w:r>
            <w:proofErr w:type="spellStart"/>
            <w:r w:rsidRPr="00B97207">
              <w:rPr>
                <w:sz w:val="22"/>
                <w:szCs w:val="22"/>
              </w:rPr>
              <w:t>WiFi</w:t>
            </w:r>
            <w:proofErr w:type="spellEnd"/>
            <w:r w:rsidRPr="00B97207">
              <w:rPr>
                <w:sz w:val="22"/>
                <w:szCs w:val="22"/>
              </w:rPr>
              <w:t xml:space="preserve">, </w:t>
            </w:r>
            <w:proofErr w:type="spellStart"/>
            <w:r w:rsidRPr="00B97207">
              <w:rPr>
                <w:sz w:val="22"/>
                <w:szCs w:val="22"/>
              </w:rPr>
              <w:t>IrDA</w:t>
            </w:r>
            <w:proofErr w:type="spellEnd"/>
            <w:r w:rsidRPr="00B97207">
              <w:rPr>
                <w:sz w:val="22"/>
                <w:szCs w:val="22"/>
              </w:rPr>
              <w:t xml:space="preserve">, </w:t>
            </w:r>
            <w:proofErr w:type="spellStart"/>
            <w:r w:rsidRPr="00B97207">
              <w:rPr>
                <w:sz w:val="22"/>
                <w:szCs w:val="22"/>
              </w:rPr>
              <w:t>Bluetooth</w:t>
            </w:r>
            <w:proofErr w:type="spellEnd"/>
            <w:r w:rsidRPr="00B97207">
              <w:rPr>
                <w:sz w:val="22"/>
                <w:szCs w:val="22"/>
              </w:rPr>
              <w:t xml:space="preserve">, </w:t>
            </w:r>
            <w:proofErr w:type="spellStart"/>
            <w:r w:rsidRPr="00B97207">
              <w:rPr>
                <w:sz w:val="22"/>
                <w:szCs w:val="22"/>
              </w:rPr>
              <w:t>FireWire</w:t>
            </w:r>
            <w:proofErr w:type="spellEnd"/>
            <w:r w:rsidRPr="00B97207">
              <w:rPr>
                <w:sz w:val="22"/>
                <w:szCs w:val="22"/>
              </w:rPr>
              <w:t xml:space="preserve"> (IEEE1394). </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Должна быть возможность управления сетевыми интерфейсами в зависимости от уровня сессии пользователя.  </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 xml:space="preserve">Создание для пользователей ограниченной замкнутой среды программного обеспечения компьютера. При этом должны контролироваться исполняемые файлы (EXE-модули), файлы загружаемых библиотек (DLL – модули), запуск </w:t>
            </w:r>
            <w:proofErr w:type="spellStart"/>
            <w:r w:rsidRPr="00B97207">
              <w:rPr>
                <w:sz w:val="22"/>
                <w:szCs w:val="22"/>
              </w:rPr>
              <w:t>скриптов</w:t>
            </w:r>
            <w:proofErr w:type="spellEnd"/>
            <w:r w:rsidRPr="00B97207">
              <w:rPr>
                <w:sz w:val="22"/>
                <w:szCs w:val="22"/>
              </w:rPr>
              <w:t xml:space="preserve"> по технологии </w:t>
            </w:r>
            <w:proofErr w:type="spellStart"/>
            <w:r w:rsidRPr="00B97207">
              <w:rPr>
                <w:sz w:val="22"/>
                <w:szCs w:val="22"/>
              </w:rPr>
              <w:t>Active</w:t>
            </w:r>
            <w:proofErr w:type="spellEnd"/>
            <w:r w:rsidRPr="00B97207">
              <w:rPr>
                <w:sz w:val="22"/>
                <w:szCs w:val="22"/>
              </w:rPr>
              <w:t xml:space="preserve"> </w:t>
            </w:r>
            <w:proofErr w:type="spellStart"/>
            <w:r w:rsidRPr="00B97207">
              <w:rPr>
                <w:sz w:val="22"/>
                <w:szCs w:val="22"/>
              </w:rPr>
              <w:t>Scripts</w:t>
            </w:r>
            <w:proofErr w:type="spellEnd"/>
            <w:r w:rsidRPr="00B97207">
              <w:rPr>
                <w:sz w:val="22"/>
                <w:szCs w:val="22"/>
              </w:rPr>
              <w:t>.</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Список модулей, разрешенных для запуска, должен строиться:</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 xml:space="preserve">с помощью явного указания модулей; </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по информации об установленных на компьютере программах;</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по зависимостям исполняемых модулей;</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 xml:space="preserve">по ярлыкам в главном меню; </w:t>
            </w:r>
          </w:p>
          <w:p w:rsidR="00D42FEC" w:rsidRPr="00B97207" w:rsidRDefault="00D42FEC" w:rsidP="00D42FEC">
            <w:pPr>
              <w:pStyle w:val="ae"/>
              <w:numPr>
                <w:ilvl w:val="2"/>
                <w:numId w:val="16"/>
              </w:numPr>
              <w:suppressAutoHyphens/>
              <w:spacing w:line="240" w:lineRule="auto"/>
              <w:ind w:right="-2"/>
              <w:contextualSpacing/>
              <w:rPr>
                <w:sz w:val="22"/>
                <w:szCs w:val="22"/>
              </w:rPr>
            </w:pPr>
            <w:r w:rsidRPr="00B97207">
              <w:rPr>
                <w:sz w:val="22"/>
                <w:szCs w:val="22"/>
              </w:rPr>
              <w:t xml:space="preserve">по событиям журнала безопасности. </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 xml:space="preserve">Контроль целостности файлов, каталогов, элементов системного реестра: </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Должна быть возможность проведения контроля целостности до загрузки операционной системы (при применении </w:t>
            </w:r>
            <w:proofErr w:type="gramStart"/>
            <w:r w:rsidRPr="00B97207">
              <w:rPr>
                <w:sz w:val="22"/>
                <w:szCs w:val="22"/>
              </w:rPr>
              <w:t>со</w:t>
            </w:r>
            <w:proofErr w:type="gramEnd"/>
            <w:r w:rsidRPr="00B97207">
              <w:rPr>
                <w:sz w:val="22"/>
                <w:szCs w:val="22"/>
              </w:rPr>
              <w:t xml:space="preserve"> аппаратными средствами доверенной загрузки), в процессе загрузки ОС, в фоновом режиме при работе пользователя. </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Должна быть возможность блокировки компьютера при обнаружении нарушения  целостности контролируемых объектов. </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Должна быть возможность восстановления исходного состояния контролируемого объекта. </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Должна быть возможность контроля исполняемых файлов </w:t>
            </w:r>
            <w:proofErr w:type="gramStart"/>
            <w:r w:rsidRPr="00B97207">
              <w:rPr>
                <w:sz w:val="22"/>
                <w:szCs w:val="22"/>
              </w:rPr>
              <w:t>по</w:t>
            </w:r>
            <w:proofErr w:type="gramEnd"/>
            <w:r w:rsidRPr="00B97207">
              <w:rPr>
                <w:sz w:val="22"/>
                <w:szCs w:val="22"/>
              </w:rPr>
              <w:t xml:space="preserve"> встроенной ЭЦП, чтобы избежать дополнительных перерасчетов контрольных сумм при обновлении ПО со встроенной ЭЦП.</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 xml:space="preserve">При установке системы должны формироваться задания контроля целостности, обеспечивающие контроль ключевых параметров операционной системы и СЗИ от НСД. </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 xml:space="preserve">Автоматическое затирание удаляемой информации на локальных и сменных дисках компьютера при удалении пользователем конфиденциальной информации с возможностью </w:t>
            </w:r>
            <w:proofErr w:type="gramStart"/>
            <w:r w:rsidRPr="00B97207">
              <w:rPr>
                <w:sz w:val="22"/>
                <w:szCs w:val="22"/>
              </w:rPr>
              <w:t>настройки количества проходов затирания информации</w:t>
            </w:r>
            <w:proofErr w:type="gramEnd"/>
            <w:r w:rsidRPr="00B97207">
              <w:rPr>
                <w:sz w:val="22"/>
                <w:szCs w:val="22"/>
              </w:rPr>
              <w:t xml:space="preserve">. </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 xml:space="preserve">Функциональный контроль ключевых компонентов системы. </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 xml:space="preserve">Регистрация событий безопасности в журнале. </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Должна быть возможность формирования отчетов по результатам аудита.</w:t>
            </w:r>
          </w:p>
          <w:p w:rsidR="00D42FEC" w:rsidRPr="00B97207" w:rsidRDefault="00D42FEC" w:rsidP="00D42FEC">
            <w:pPr>
              <w:pStyle w:val="ae"/>
              <w:numPr>
                <w:ilvl w:val="1"/>
                <w:numId w:val="16"/>
              </w:numPr>
              <w:suppressAutoHyphens/>
              <w:spacing w:line="240" w:lineRule="auto"/>
              <w:ind w:right="-2"/>
              <w:contextualSpacing/>
              <w:rPr>
                <w:sz w:val="22"/>
                <w:szCs w:val="22"/>
              </w:rPr>
            </w:pPr>
            <w:r w:rsidRPr="00B97207">
              <w:rPr>
                <w:sz w:val="22"/>
                <w:szCs w:val="22"/>
              </w:rPr>
              <w:t>Должна быть возможность поиска и фильтрации при работе с данными аудита.</w:t>
            </w:r>
          </w:p>
          <w:p w:rsidR="00D42FEC" w:rsidRPr="00B97207" w:rsidRDefault="00D42FEC" w:rsidP="00D42FEC">
            <w:pPr>
              <w:pStyle w:val="ae"/>
              <w:numPr>
                <w:ilvl w:val="0"/>
                <w:numId w:val="16"/>
              </w:numPr>
              <w:suppressAutoHyphens/>
              <w:spacing w:line="240" w:lineRule="auto"/>
              <w:ind w:right="-2"/>
              <w:contextualSpacing/>
              <w:rPr>
                <w:sz w:val="22"/>
                <w:szCs w:val="22"/>
              </w:rPr>
            </w:pPr>
            <w:r w:rsidRPr="00B97207">
              <w:rPr>
                <w:sz w:val="22"/>
                <w:szCs w:val="22"/>
              </w:rPr>
              <w:t xml:space="preserve">Получение отчета по параметрам системы защиты. </w:t>
            </w:r>
          </w:p>
          <w:p w:rsidR="00D42FEC" w:rsidRPr="00B97207" w:rsidRDefault="00D42FEC" w:rsidP="004675A3">
            <w:pPr>
              <w:spacing w:line="240" w:lineRule="auto"/>
              <w:rPr>
                <w:sz w:val="22"/>
                <w:szCs w:val="22"/>
              </w:rPr>
            </w:pPr>
          </w:p>
          <w:p w:rsidR="00D42FEC" w:rsidRPr="00B97207" w:rsidRDefault="00D42FEC" w:rsidP="004675A3">
            <w:pPr>
              <w:spacing w:line="240" w:lineRule="auto"/>
              <w:rPr>
                <w:sz w:val="22"/>
                <w:szCs w:val="22"/>
              </w:rPr>
            </w:pPr>
            <w:r w:rsidRPr="00B97207">
              <w:rPr>
                <w:sz w:val="22"/>
                <w:szCs w:val="22"/>
              </w:rPr>
              <w:t xml:space="preserve">СЗИ от НСД должно иметь возможность функционирования совместно с аппаратными и программно-аппаратными средствами доверенной загрузки для обеспечения защиты компьютера от несанкционированной загрузки </w:t>
            </w:r>
            <w:r w:rsidRPr="00B97207">
              <w:rPr>
                <w:sz w:val="22"/>
                <w:szCs w:val="22"/>
              </w:rPr>
              <w:lastRenderedPageBreak/>
              <w:t xml:space="preserve">автоматизированной системы с внешних носителей. </w:t>
            </w:r>
          </w:p>
        </w:tc>
        <w:tc>
          <w:tcPr>
            <w:tcW w:w="511" w:type="pct"/>
            <w:shd w:val="clear" w:color="auto" w:fill="auto"/>
          </w:tcPr>
          <w:p w:rsidR="00D42FEC" w:rsidRPr="00B97207" w:rsidRDefault="00D42FEC" w:rsidP="00D42FEC">
            <w:pPr>
              <w:spacing w:line="240" w:lineRule="auto"/>
              <w:ind w:firstLine="0"/>
              <w:rPr>
                <w:sz w:val="22"/>
                <w:szCs w:val="22"/>
                <w:lang w:val="en-US"/>
              </w:rPr>
            </w:pPr>
            <w:r w:rsidRPr="00B97207">
              <w:rPr>
                <w:sz w:val="22"/>
                <w:szCs w:val="22"/>
                <w:lang w:val="en-US"/>
              </w:rPr>
              <w:lastRenderedPageBreak/>
              <w:t>1</w:t>
            </w:r>
          </w:p>
        </w:tc>
      </w:tr>
      <w:tr w:rsidR="00D42FEC" w:rsidRPr="00B97207" w:rsidTr="00D42FEC">
        <w:trPr>
          <w:trHeight w:val="131"/>
        </w:trPr>
        <w:tc>
          <w:tcPr>
            <w:tcW w:w="259" w:type="pct"/>
            <w:shd w:val="clear" w:color="auto" w:fill="auto"/>
          </w:tcPr>
          <w:p w:rsidR="00D42FEC" w:rsidRPr="00B97207" w:rsidRDefault="00D42FEC" w:rsidP="00D42FEC">
            <w:pPr>
              <w:spacing w:line="240" w:lineRule="auto"/>
              <w:ind w:firstLine="142"/>
              <w:rPr>
                <w:sz w:val="22"/>
                <w:szCs w:val="22"/>
                <w:lang w:val="en-US"/>
              </w:rPr>
            </w:pPr>
            <w:r w:rsidRPr="00B97207">
              <w:rPr>
                <w:sz w:val="22"/>
                <w:szCs w:val="22"/>
                <w:lang w:val="en-US"/>
              </w:rPr>
              <w:lastRenderedPageBreak/>
              <w:t>2</w:t>
            </w:r>
          </w:p>
        </w:tc>
        <w:tc>
          <w:tcPr>
            <w:tcW w:w="1020" w:type="pct"/>
            <w:shd w:val="clear" w:color="auto" w:fill="auto"/>
          </w:tcPr>
          <w:p w:rsidR="00D42FEC" w:rsidRPr="00B97207" w:rsidRDefault="00D42FEC" w:rsidP="00D42FEC">
            <w:pPr>
              <w:spacing w:line="240" w:lineRule="auto"/>
              <w:ind w:firstLine="0"/>
              <w:rPr>
                <w:sz w:val="22"/>
                <w:szCs w:val="22"/>
              </w:rPr>
            </w:pPr>
            <w:r w:rsidRPr="00B97207">
              <w:rPr>
                <w:sz w:val="22"/>
                <w:szCs w:val="22"/>
              </w:rPr>
              <w:t>Двухфакторную аутентификацию пользователя в системе, должен выполнять аппаратный ключ</w:t>
            </w:r>
          </w:p>
        </w:tc>
        <w:tc>
          <w:tcPr>
            <w:tcW w:w="3209" w:type="pct"/>
            <w:shd w:val="clear" w:color="auto" w:fill="auto"/>
          </w:tcPr>
          <w:p w:rsidR="00D42FEC" w:rsidRPr="00B97207" w:rsidRDefault="00D42FEC" w:rsidP="004675A3">
            <w:pPr>
              <w:pStyle w:val="ae"/>
              <w:spacing w:before="100" w:beforeAutospacing="1" w:after="100" w:afterAutospacing="1" w:line="240" w:lineRule="auto"/>
              <w:ind w:left="0"/>
              <w:rPr>
                <w:sz w:val="22"/>
                <w:szCs w:val="22"/>
              </w:rPr>
            </w:pPr>
            <w:r w:rsidRPr="00B97207">
              <w:rPr>
                <w:sz w:val="22"/>
                <w:szCs w:val="22"/>
              </w:rPr>
              <w:t>Аппаратный ключ должен обладать следующими техническими характеристиками:</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Интерфейс: USB 1.1 и выше;</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 xml:space="preserve">Объем </w:t>
            </w:r>
            <w:proofErr w:type="gramStart"/>
            <w:r w:rsidRPr="00B97207">
              <w:rPr>
                <w:sz w:val="22"/>
                <w:szCs w:val="22"/>
              </w:rPr>
              <w:t>доступной</w:t>
            </w:r>
            <w:proofErr w:type="gramEnd"/>
            <w:r w:rsidRPr="00B97207">
              <w:rPr>
                <w:sz w:val="22"/>
                <w:szCs w:val="22"/>
              </w:rPr>
              <w:t xml:space="preserve"> EEPROM память не менее:  60 Кбайт;</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Габаритные размеры (не более): 60х20х10 мм;</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Наличие 32-битового уникального серийного номера;</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 xml:space="preserve">Поддержка стандартов: ISO/IEC 7816, PC/SC, ГОСТ 28147-89, </w:t>
            </w:r>
            <w:proofErr w:type="spellStart"/>
            <w:r w:rsidRPr="00B97207">
              <w:rPr>
                <w:sz w:val="22"/>
                <w:szCs w:val="22"/>
              </w:rPr>
              <w:t>Microsoft</w:t>
            </w:r>
            <w:proofErr w:type="spellEnd"/>
            <w:r w:rsidRPr="00B97207">
              <w:rPr>
                <w:sz w:val="22"/>
                <w:szCs w:val="22"/>
              </w:rPr>
              <w:t xml:space="preserve"> </w:t>
            </w:r>
            <w:proofErr w:type="spellStart"/>
            <w:r w:rsidRPr="00B97207">
              <w:rPr>
                <w:sz w:val="22"/>
                <w:szCs w:val="22"/>
              </w:rPr>
              <w:t>Crypto</w:t>
            </w:r>
            <w:proofErr w:type="spellEnd"/>
            <w:r w:rsidRPr="00B97207">
              <w:rPr>
                <w:sz w:val="22"/>
                <w:szCs w:val="22"/>
              </w:rPr>
              <w:t xml:space="preserve"> API и </w:t>
            </w:r>
            <w:proofErr w:type="spellStart"/>
            <w:r w:rsidRPr="00B97207">
              <w:rPr>
                <w:sz w:val="22"/>
                <w:szCs w:val="22"/>
              </w:rPr>
              <w:t>Microsoft</w:t>
            </w:r>
            <w:proofErr w:type="spellEnd"/>
            <w:r w:rsidRPr="00B97207">
              <w:rPr>
                <w:sz w:val="22"/>
                <w:szCs w:val="22"/>
              </w:rPr>
              <w:t xml:space="preserve"> </w:t>
            </w:r>
            <w:proofErr w:type="spellStart"/>
            <w:r w:rsidRPr="00B97207">
              <w:rPr>
                <w:sz w:val="22"/>
                <w:szCs w:val="22"/>
              </w:rPr>
              <w:t>Smartcard</w:t>
            </w:r>
            <w:proofErr w:type="spellEnd"/>
            <w:r w:rsidRPr="00B97207">
              <w:rPr>
                <w:sz w:val="22"/>
                <w:szCs w:val="22"/>
              </w:rPr>
              <w:t xml:space="preserve"> API, PKCS#15 (</w:t>
            </w:r>
            <w:proofErr w:type="spellStart"/>
            <w:r w:rsidRPr="00B97207">
              <w:rPr>
                <w:sz w:val="22"/>
                <w:szCs w:val="22"/>
              </w:rPr>
              <w:t>v</w:t>
            </w:r>
            <w:proofErr w:type="spellEnd"/>
            <w:r w:rsidRPr="00B97207">
              <w:rPr>
                <w:sz w:val="22"/>
                <w:szCs w:val="22"/>
              </w:rPr>
              <w:t>. 2.10+);</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Аппаратная реализация  ГОСТ 28147-89;</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Защищенное хранение ключей шифрования;</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Встроенная файловая система по стандарту ISO/IEC 7816;</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Прозрачное шифрование файловой системы по ГОСТ 28147-89;</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 xml:space="preserve">Двухфакторная аутентификация с использованием PIN кода и носителя; </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 xml:space="preserve">Ограничение числа попыток ввода PIN-кода; </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 xml:space="preserve">3 уровня доступа к </w:t>
            </w:r>
            <w:proofErr w:type="spellStart"/>
            <w:r w:rsidRPr="00B97207">
              <w:rPr>
                <w:sz w:val="22"/>
                <w:szCs w:val="22"/>
              </w:rPr>
              <w:t>токену</w:t>
            </w:r>
            <w:proofErr w:type="spellEnd"/>
            <w:r w:rsidRPr="00B97207">
              <w:rPr>
                <w:sz w:val="22"/>
                <w:szCs w:val="22"/>
              </w:rPr>
              <w:t xml:space="preserve">: Гость, Пользователь, Администратор; </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 xml:space="preserve">Потребляемая мощность до 120 </w:t>
            </w:r>
            <w:proofErr w:type="spellStart"/>
            <w:r w:rsidRPr="00B97207">
              <w:rPr>
                <w:sz w:val="22"/>
                <w:szCs w:val="22"/>
              </w:rPr>
              <w:t>mW</w:t>
            </w:r>
            <w:proofErr w:type="spellEnd"/>
            <w:r w:rsidRPr="00B97207">
              <w:rPr>
                <w:sz w:val="22"/>
                <w:szCs w:val="22"/>
              </w:rPr>
              <w:t>;</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Диапазон рабочих температур/ температур хранения</w:t>
            </w:r>
            <w:proofErr w:type="gramStart"/>
            <w:r w:rsidRPr="00B97207">
              <w:rPr>
                <w:sz w:val="22"/>
                <w:szCs w:val="22"/>
              </w:rPr>
              <w:t xml:space="preserve"> О</w:t>
            </w:r>
            <w:proofErr w:type="gramEnd"/>
            <w:r w:rsidRPr="00B97207">
              <w:rPr>
                <w:sz w:val="22"/>
                <w:szCs w:val="22"/>
              </w:rPr>
              <w:t xml:space="preserve">т 0 до +70 </w:t>
            </w:r>
            <w:proofErr w:type="spellStart"/>
            <w:r w:rsidRPr="00B97207">
              <w:rPr>
                <w:sz w:val="22"/>
                <w:szCs w:val="22"/>
              </w:rPr>
              <w:t>o</w:t>
            </w:r>
            <w:proofErr w:type="spellEnd"/>
            <w:r w:rsidRPr="00B97207">
              <w:rPr>
                <w:sz w:val="22"/>
                <w:szCs w:val="22"/>
              </w:rPr>
              <w:t xml:space="preserve"> C   /  От –10 до +80 </w:t>
            </w:r>
            <w:proofErr w:type="spellStart"/>
            <w:r w:rsidRPr="00B97207">
              <w:rPr>
                <w:sz w:val="22"/>
                <w:szCs w:val="22"/>
              </w:rPr>
              <w:t>o</w:t>
            </w:r>
            <w:proofErr w:type="spellEnd"/>
            <w:r w:rsidRPr="00B97207">
              <w:rPr>
                <w:sz w:val="22"/>
                <w:szCs w:val="22"/>
              </w:rPr>
              <w:t xml:space="preserve"> C;</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Допустимая относительная влажность от 0 до 100 % (без конденсата);</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Наличие автоматической блокировки PIN после 15 неверных попыток ввода;</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Количество циклов записи в память /чтения из памяти не менее 1,000,000 / не ограничено;</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Гарантированное количество подключений к USB порту не менее 5,000;</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Поддержка стандарта X.509.</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Реализация функционала должна быть максимально безопасной   необходимые алгоритмы должны изначально присутствовать в микропрограмме, а не добавляться дополнительными загружаемыми модулями (</w:t>
            </w:r>
            <w:proofErr w:type="spellStart"/>
            <w:r w:rsidRPr="00B97207">
              <w:rPr>
                <w:sz w:val="22"/>
                <w:szCs w:val="22"/>
              </w:rPr>
              <w:t>аплетами</w:t>
            </w:r>
            <w:proofErr w:type="spellEnd"/>
            <w:r w:rsidRPr="00B97207">
              <w:rPr>
                <w:sz w:val="22"/>
                <w:szCs w:val="22"/>
              </w:rPr>
              <w:t xml:space="preserve">, </w:t>
            </w:r>
            <w:proofErr w:type="spellStart"/>
            <w:r w:rsidRPr="00B97207">
              <w:rPr>
                <w:sz w:val="22"/>
                <w:szCs w:val="22"/>
              </w:rPr>
              <w:t>плагинами</w:t>
            </w:r>
            <w:proofErr w:type="spellEnd"/>
            <w:r w:rsidRPr="00B97207">
              <w:rPr>
                <w:sz w:val="22"/>
                <w:szCs w:val="22"/>
              </w:rPr>
              <w:t xml:space="preserve"> и т.п.);</w:t>
            </w:r>
          </w:p>
          <w:p w:rsidR="00D42FEC" w:rsidRPr="00B97207" w:rsidRDefault="00D42FEC" w:rsidP="00D42FEC">
            <w:pPr>
              <w:pStyle w:val="ae"/>
              <w:numPr>
                <w:ilvl w:val="0"/>
                <w:numId w:val="15"/>
              </w:numPr>
              <w:spacing w:before="100" w:beforeAutospacing="1" w:after="100" w:afterAutospacing="1" w:line="240" w:lineRule="auto"/>
              <w:contextualSpacing/>
              <w:rPr>
                <w:sz w:val="22"/>
                <w:szCs w:val="22"/>
              </w:rPr>
            </w:pPr>
            <w:r w:rsidRPr="00B97207">
              <w:rPr>
                <w:sz w:val="22"/>
                <w:szCs w:val="22"/>
              </w:rPr>
              <w:t xml:space="preserve">Наличие энергонезависимой памяти не менее </w:t>
            </w:r>
            <w:r w:rsidRPr="00B97207">
              <w:rPr>
                <w:sz w:val="22"/>
                <w:szCs w:val="22"/>
              </w:rPr>
              <w:br/>
              <w:t>64 Кб.</w:t>
            </w:r>
          </w:p>
          <w:p w:rsidR="00D42FEC" w:rsidRPr="00B97207" w:rsidRDefault="00D42FEC" w:rsidP="004675A3">
            <w:pPr>
              <w:pStyle w:val="3"/>
              <w:spacing w:before="0" w:line="270" w:lineRule="atLeast"/>
              <w:rPr>
                <w:rFonts w:ascii="Times New Roman" w:hAnsi="Times New Roman"/>
                <w:bCs/>
                <w:color w:val="auto"/>
                <w:sz w:val="22"/>
                <w:szCs w:val="22"/>
                <w:lang w:eastAsia="en-US"/>
              </w:rPr>
            </w:pPr>
            <w:r w:rsidRPr="00B97207">
              <w:rPr>
                <w:rFonts w:ascii="Times New Roman" w:hAnsi="Times New Roman"/>
                <w:bCs/>
                <w:color w:val="auto"/>
                <w:sz w:val="22"/>
                <w:szCs w:val="22"/>
                <w:lang w:eastAsia="en-US"/>
              </w:rPr>
              <w:t>Требование по наличию сертификата ФСТЭК России</w:t>
            </w:r>
          </w:p>
          <w:p w:rsidR="00D42FEC" w:rsidRPr="00B97207" w:rsidRDefault="00D42FEC" w:rsidP="004675A3">
            <w:pPr>
              <w:spacing w:line="0" w:lineRule="atLeast"/>
              <w:rPr>
                <w:sz w:val="22"/>
                <w:szCs w:val="22"/>
              </w:rPr>
            </w:pPr>
            <w:r w:rsidRPr="00B97207">
              <w:rPr>
                <w:bCs/>
                <w:sz w:val="22"/>
                <w:szCs w:val="22"/>
              </w:rPr>
              <w:t xml:space="preserve">Средство защиты должно соответствовать классам не ниже: 4 уровня контроля отсутствия НДВ  и возможность применения в </w:t>
            </w:r>
            <w:proofErr w:type="spellStart"/>
            <w:r w:rsidRPr="00B97207">
              <w:rPr>
                <w:bCs/>
                <w:sz w:val="22"/>
                <w:szCs w:val="22"/>
              </w:rPr>
              <w:t>ИСПДн</w:t>
            </w:r>
            <w:proofErr w:type="spellEnd"/>
            <w:r w:rsidRPr="00B97207">
              <w:rPr>
                <w:bCs/>
                <w:sz w:val="22"/>
                <w:szCs w:val="22"/>
              </w:rPr>
              <w:t xml:space="preserve"> до 1 класса включительно</w:t>
            </w:r>
          </w:p>
        </w:tc>
        <w:tc>
          <w:tcPr>
            <w:tcW w:w="511" w:type="pct"/>
            <w:shd w:val="clear" w:color="auto" w:fill="auto"/>
          </w:tcPr>
          <w:p w:rsidR="00D42FEC" w:rsidRPr="00B97207" w:rsidRDefault="00D42FEC" w:rsidP="00D42FEC">
            <w:pPr>
              <w:spacing w:line="240" w:lineRule="auto"/>
              <w:rPr>
                <w:sz w:val="22"/>
                <w:szCs w:val="22"/>
              </w:rPr>
            </w:pPr>
            <w:r w:rsidRPr="00B97207">
              <w:rPr>
                <w:sz w:val="22"/>
                <w:szCs w:val="22"/>
              </w:rPr>
              <w:t xml:space="preserve"> 26</w:t>
            </w:r>
          </w:p>
        </w:tc>
      </w:tr>
      <w:tr w:rsidR="00D42FEC" w:rsidRPr="00B97207" w:rsidTr="00D42FEC">
        <w:trPr>
          <w:trHeight w:val="131"/>
        </w:trPr>
        <w:tc>
          <w:tcPr>
            <w:tcW w:w="259" w:type="pct"/>
            <w:shd w:val="clear" w:color="auto" w:fill="auto"/>
          </w:tcPr>
          <w:p w:rsidR="00D42FEC" w:rsidRPr="00B97207" w:rsidRDefault="00D42FEC" w:rsidP="00D42FEC">
            <w:pPr>
              <w:spacing w:line="240" w:lineRule="auto"/>
              <w:ind w:firstLine="0"/>
              <w:rPr>
                <w:sz w:val="22"/>
                <w:szCs w:val="22"/>
                <w:lang w:val="en-US"/>
              </w:rPr>
            </w:pPr>
            <w:r w:rsidRPr="00B97207">
              <w:rPr>
                <w:sz w:val="22"/>
                <w:szCs w:val="22"/>
                <w:lang w:val="en-US"/>
              </w:rPr>
              <w:t>3</w:t>
            </w:r>
          </w:p>
        </w:tc>
        <w:tc>
          <w:tcPr>
            <w:tcW w:w="1020" w:type="pct"/>
            <w:shd w:val="clear" w:color="auto" w:fill="auto"/>
          </w:tcPr>
          <w:p w:rsidR="00D42FEC" w:rsidRPr="00B97207" w:rsidRDefault="00D42FEC" w:rsidP="00D42FEC">
            <w:pPr>
              <w:spacing w:line="240" w:lineRule="auto"/>
              <w:ind w:firstLine="0"/>
              <w:rPr>
                <w:sz w:val="22"/>
                <w:szCs w:val="22"/>
              </w:rPr>
            </w:pPr>
            <w:r w:rsidRPr="00B97207">
              <w:rPr>
                <w:sz w:val="22"/>
                <w:szCs w:val="22"/>
              </w:rPr>
              <w:t>Модуль блокировки НСД к жесткому диску</w:t>
            </w:r>
          </w:p>
        </w:tc>
        <w:tc>
          <w:tcPr>
            <w:tcW w:w="3209" w:type="pct"/>
            <w:shd w:val="clear" w:color="auto" w:fill="auto"/>
          </w:tcPr>
          <w:p w:rsidR="00D42FEC" w:rsidRPr="00B97207" w:rsidRDefault="00D42FEC" w:rsidP="007E51BC">
            <w:pPr>
              <w:pStyle w:val="ae"/>
              <w:ind w:left="0"/>
              <w:rPr>
                <w:sz w:val="22"/>
                <w:szCs w:val="22"/>
              </w:rPr>
            </w:pPr>
            <w:r w:rsidRPr="00B97207">
              <w:rPr>
                <w:sz w:val="22"/>
                <w:szCs w:val="22"/>
              </w:rPr>
              <w:t xml:space="preserve">Защита содержимого локальных жестких дисков при несанкционированной (нештатной) загрузке операционной системы. </w:t>
            </w:r>
          </w:p>
        </w:tc>
        <w:tc>
          <w:tcPr>
            <w:tcW w:w="511" w:type="pct"/>
            <w:shd w:val="clear" w:color="auto" w:fill="auto"/>
          </w:tcPr>
          <w:p w:rsidR="00D42FEC" w:rsidRPr="00B97207" w:rsidRDefault="00D42FEC" w:rsidP="008C33B9">
            <w:pPr>
              <w:spacing w:line="240" w:lineRule="auto"/>
              <w:ind w:firstLine="0"/>
              <w:rPr>
                <w:sz w:val="22"/>
                <w:szCs w:val="22"/>
                <w:lang w:val="en-US"/>
              </w:rPr>
            </w:pPr>
            <w:r w:rsidRPr="00B97207">
              <w:rPr>
                <w:sz w:val="22"/>
                <w:szCs w:val="22"/>
                <w:lang w:val="en-US"/>
              </w:rPr>
              <w:t>1</w:t>
            </w:r>
          </w:p>
        </w:tc>
      </w:tr>
      <w:tr w:rsidR="00D42FEC" w:rsidRPr="00B97207" w:rsidTr="00D42FEC">
        <w:trPr>
          <w:trHeight w:val="131"/>
        </w:trPr>
        <w:tc>
          <w:tcPr>
            <w:tcW w:w="259" w:type="pct"/>
            <w:shd w:val="clear" w:color="auto" w:fill="auto"/>
            <w:vAlign w:val="center"/>
          </w:tcPr>
          <w:p w:rsidR="00D42FEC" w:rsidRPr="00B97207" w:rsidRDefault="00D42FEC" w:rsidP="00D42FEC">
            <w:pPr>
              <w:spacing w:line="240" w:lineRule="auto"/>
              <w:ind w:firstLine="0"/>
              <w:rPr>
                <w:sz w:val="22"/>
                <w:szCs w:val="22"/>
                <w:lang w:val="en-US"/>
              </w:rPr>
            </w:pPr>
            <w:r w:rsidRPr="00B97207">
              <w:rPr>
                <w:sz w:val="22"/>
                <w:szCs w:val="22"/>
                <w:lang w:val="en-US"/>
              </w:rPr>
              <w:t>4</w:t>
            </w:r>
          </w:p>
        </w:tc>
        <w:tc>
          <w:tcPr>
            <w:tcW w:w="1020" w:type="pct"/>
            <w:shd w:val="clear" w:color="auto" w:fill="auto"/>
          </w:tcPr>
          <w:p w:rsidR="00D42FEC" w:rsidRPr="00B97207" w:rsidRDefault="00D42FEC" w:rsidP="004675A3">
            <w:pPr>
              <w:spacing w:line="240" w:lineRule="auto"/>
              <w:ind w:firstLine="33"/>
              <w:rPr>
                <w:sz w:val="22"/>
                <w:szCs w:val="22"/>
              </w:rPr>
            </w:pPr>
            <w:r w:rsidRPr="00B97207">
              <w:rPr>
                <w:sz w:val="22"/>
                <w:szCs w:val="22"/>
              </w:rPr>
              <w:t>Лицензия терминальных подключений для СЗИ от НСД</w:t>
            </w:r>
          </w:p>
        </w:tc>
        <w:tc>
          <w:tcPr>
            <w:tcW w:w="3209" w:type="pct"/>
            <w:shd w:val="clear" w:color="auto" w:fill="auto"/>
          </w:tcPr>
          <w:p w:rsidR="00D42FEC" w:rsidRPr="00B97207" w:rsidRDefault="00D42FEC" w:rsidP="004675A3">
            <w:pPr>
              <w:pStyle w:val="p5"/>
              <w:shd w:val="clear" w:color="auto" w:fill="FFFFFF"/>
              <w:jc w:val="both"/>
              <w:rPr>
                <w:sz w:val="22"/>
                <w:szCs w:val="22"/>
              </w:rPr>
            </w:pPr>
            <w:r w:rsidRPr="00B97207">
              <w:rPr>
                <w:sz w:val="22"/>
                <w:szCs w:val="22"/>
              </w:rPr>
              <w:t>Должна быть обеспечена возможность подключения к защищённому терминальному серверу АРМ заказчика.</w:t>
            </w:r>
          </w:p>
        </w:tc>
        <w:tc>
          <w:tcPr>
            <w:tcW w:w="511" w:type="pct"/>
            <w:shd w:val="clear" w:color="auto" w:fill="auto"/>
          </w:tcPr>
          <w:p w:rsidR="00D42FEC" w:rsidRPr="00B97207" w:rsidRDefault="00D42FEC" w:rsidP="008C33B9">
            <w:pPr>
              <w:spacing w:line="240" w:lineRule="auto"/>
              <w:ind w:hanging="41"/>
              <w:rPr>
                <w:sz w:val="22"/>
                <w:szCs w:val="22"/>
                <w:lang w:val="en-US"/>
              </w:rPr>
            </w:pPr>
            <w:r w:rsidRPr="00B97207">
              <w:rPr>
                <w:sz w:val="22"/>
                <w:szCs w:val="22"/>
                <w:lang w:val="en-US"/>
              </w:rPr>
              <w:t>15</w:t>
            </w:r>
          </w:p>
        </w:tc>
      </w:tr>
      <w:tr w:rsidR="00D42FEC" w:rsidRPr="00B97207" w:rsidTr="00D42FEC">
        <w:trPr>
          <w:trHeight w:val="131"/>
        </w:trPr>
        <w:tc>
          <w:tcPr>
            <w:tcW w:w="259" w:type="pct"/>
            <w:shd w:val="clear" w:color="auto" w:fill="auto"/>
          </w:tcPr>
          <w:p w:rsidR="00D42FEC" w:rsidRPr="00B97207" w:rsidRDefault="00D42FEC" w:rsidP="00D42FEC">
            <w:pPr>
              <w:spacing w:line="240" w:lineRule="auto"/>
              <w:ind w:firstLine="0"/>
              <w:rPr>
                <w:sz w:val="22"/>
                <w:szCs w:val="22"/>
                <w:lang w:val="en-US"/>
              </w:rPr>
            </w:pPr>
            <w:r w:rsidRPr="00B97207">
              <w:rPr>
                <w:sz w:val="22"/>
                <w:szCs w:val="22"/>
                <w:lang w:val="en-US"/>
              </w:rPr>
              <w:t>5</w:t>
            </w:r>
          </w:p>
        </w:tc>
        <w:tc>
          <w:tcPr>
            <w:tcW w:w="1020" w:type="pct"/>
            <w:shd w:val="clear" w:color="auto" w:fill="auto"/>
          </w:tcPr>
          <w:p w:rsidR="00D42FEC" w:rsidRPr="00B97207" w:rsidRDefault="00D42FEC" w:rsidP="004675A3">
            <w:pPr>
              <w:spacing w:line="240" w:lineRule="auto"/>
              <w:rPr>
                <w:sz w:val="22"/>
                <w:szCs w:val="22"/>
              </w:rPr>
            </w:pPr>
            <w:r w:rsidRPr="00B97207">
              <w:rPr>
                <w:sz w:val="22"/>
                <w:szCs w:val="22"/>
              </w:rPr>
              <w:t xml:space="preserve">Сертифицированная комплексная </w:t>
            </w:r>
            <w:r w:rsidRPr="00B97207">
              <w:rPr>
                <w:sz w:val="22"/>
                <w:szCs w:val="22"/>
              </w:rPr>
              <w:lastRenderedPageBreak/>
              <w:t>защита компьютера с помощью межсетевого экрана, системы обнаружения вторжений.</w:t>
            </w:r>
          </w:p>
        </w:tc>
        <w:tc>
          <w:tcPr>
            <w:tcW w:w="3209" w:type="pct"/>
            <w:shd w:val="clear" w:color="auto" w:fill="auto"/>
          </w:tcPr>
          <w:p w:rsidR="00D42FEC" w:rsidRPr="00B97207" w:rsidRDefault="00D42FEC" w:rsidP="004675A3">
            <w:pPr>
              <w:spacing w:line="240" w:lineRule="auto"/>
              <w:rPr>
                <w:sz w:val="22"/>
                <w:szCs w:val="22"/>
              </w:rPr>
            </w:pPr>
            <w:r w:rsidRPr="00B97207">
              <w:rPr>
                <w:b/>
                <w:sz w:val="22"/>
                <w:szCs w:val="22"/>
              </w:rPr>
              <w:lastRenderedPageBreak/>
              <w:t>Решение:</w:t>
            </w:r>
            <w:r w:rsidRPr="00B97207">
              <w:rPr>
                <w:sz w:val="22"/>
                <w:szCs w:val="22"/>
              </w:rPr>
              <w:t xml:space="preserve"> сертифицированная комплексная защита компьютера с помощью межсетевого экрана, системы обнаружения вторжений и средства антивирусной защиты</w:t>
            </w:r>
          </w:p>
          <w:p w:rsidR="00D42FEC" w:rsidRPr="00B97207" w:rsidRDefault="00D42FEC" w:rsidP="004675A3">
            <w:pPr>
              <w:spacing w:line="240" w:lineRule="auto"/>
              <w:rPr>
                <w:b/>
                <w:i/>
                <w:sz w:val="22"/>
                <w:szCs w:val="22"/>
              </w:rPr>
            </w:pPr>
            <w:r w:rsidRPr="00B97207">
              <w:rPr>
                <w:b/>
                <w:i/>
                <w:sz w:val="22"/>
                <w:szCs w:val="22"/>
              </w:rPr>
              <w:lastRenderedPageBreak/>
              <w:t>Должно осуществлять защиту компьютера от внешних угроз:</w:t>
            </w:r>
          </w:p>
          <w:p w:rsidR="00D42FEC" w:rsidRPr="00B97207" w:rsidRDefault="00D42FEC" w:rsidP="004675A3">
            <w:pPr>
              <w:spacing w:line="240" w:lineRule="auto"/>
              <w:rPr>
                <w:sz w:val="22"/>
                <w:szCs w:val="22"/>
              </w:rPr>
            </w:pPr>
            <w:r w:rsidRPr="00B97207">
              <w:rPr>
                <w:sz w:val="22"/>
                <w:szCs w:val="22"/>
              </w:rPr>
              <w:t xml:space="preserve">- межсетевое экранирование для рабочего места в сетях </w:t>
            </w:r>
            <w:r w:rsidRPr="00B97207">
              <w:rPr>
                <w:sz w:val="22"/>
                <w:szCs w:val="22"/>
                <w:lang w:val="en-US"/>
              </w:rPr>
              <w:t>TCP</w:t>
            </w:r>
            <w:r w:rsidRPr="00B97207">
              <w:rPr>
                <w:sz w:val="22"/>
                <w:szCs w:val="22"/>
              </w:rPr>
              <w:t>/</w:t>
            </w:r>
            <w:r w:rsidRPr="00B97207">
              <w:rPr>
                <w:sz w:val="22"/>
                <w:szCs w:val="22"/>
                <w:lang w:val="en-US"/>
              </w:rPr>
              <w:t>IP</w:t>
            </w:r>
            <w:r w:rsidRPr="00B97207">
              <w:rPr>
                <w:sz w:val="22"/>
                <w:szCs w:val="22"/>
              </w:rPr>
              <w:t>;</w:t>
            </w:r>
          </w:p>
          <w:p w:rsidR="00D42FEC" w:rsidRPr="00B97207" w:rsidRDefault="00D42FEC" w:rsidP="004675A3">
            <w:pPr>
              <w:spacing w:line="240" w:lineRule="auto"/>
              <w:rPr>
                <w:sz w:val="22"/>
                <w:szCs w:val="22"/>
              </w:rPr>
            </w:pPr>
            <w:r w:rsidRPr="00B97207">
              <w:rPr>
                <w:sz w:val="22"/>
                <w:szCs w:val="22"/>
              </w:rPr>
              <w:t xml:space="preserve">- защиту компьютера от атак по сети </w:t>
            </w:r>
            <w:r w:rsidRPr="00B97207">
              <w:rPr>
                <w:sz w:val="22"/>
                <w:szCs w:val="22"/>
                <w:lang w:val="en-US"/>
              </w:rPr>
              <w:t>TCP</w:t>
            </w:r>
            <w:r w:rsidRPr="00B97207">
              <w:rPr>
                <w:sz w:val="22"/>
                <w:szCs w:val="22"/>
              </w:rPr>
              <w:t>/</w:t>
            </w:r>
            <w:r w:rsidRPr="00B97207">
              <w:rPr>
                <w:sz w:val="22"/>
                <w:szCs w:val="22"/>
                <w:lang w:val="en-US"/>
              </w:rPr>
              <w:t>IP</w:t>
            </w:r>
            <w:r w:rsidRPr="00B97207">
              <w:rPr>
                <w:sz w:val="22"/>
                <w:szCs w:val="22"/>
              </w:rPr>
              <w:t>;</w:t>
            </w:r>
          </w:p>
          <w:p w:rsidR="00D42FEC" w:rsidRPr="00B97207" w:rsidRDefault="00D42FEC" w:rsidP="004675A3">
            <w:pPr>
              <w:spacing w:line="240" w:lineRule="auto"/>
              <w:rPr>
                <w:sz w:val="22"/>
                <w:szCs w:val="22"/>
              </w:rPr>
            </w:pPr>
            <w:r w:rsidRPr="00B97207">
              <w:rPr>
                <w:sz w:val="22"/>
                <w:szCs w:val="22"/>
              </w:rPr>
              <w:t>- антивирусную защиту от вредоносного программного обеспечения;</w:t>
            </w:r>
          </w:p>
          <w:p w:rsidR="00D42FEC" w:rsidRPr="00B97207" w:rsidRDefault="00D42FEC" w:rsidP="004675A3">
            <w:pPr>
              <w:spacing w:line="240" w:lineRule="auto"/>
              <w:rPr>
                <w:sz w:val="22"/>
                <w:szCs w:val="22"/>
              </w:rPr>
            </w:pPr>
            <w:r w:rsidRPr="00B97207">
              <w:rPr>
                <w:sz w:val="22"/>
                <w:szCs w:val="22"/>
              </w:rPr>
              <w:t xml:space="preserve">- защиту от спама и вредоносного </w:t>
            </w:r>
            <w:proofErr w:type="spellStart"/>
            <w:r w:rsidRPr="00B97207">
              <w:rPr>
                <w:sz w:val="22"/>
                <w:szCs w:val="22"/>
              </w:rPr>
              <w:t>контента</w:t>
            </w:r>
            <w:proofErr w:type="spellEnd"/>
            <w:r w:rsidRPr="00B97207">
              <w:rPr>
                <w:sz w:val="22"/>
                <w:szCs w:val="22"/>
              </w:rPr>
              <w:t xml:space="preserve"> </w:t>
            </w:r>
            <w:proofErr w:type="spellStart"/>
            <w:r w:rsidRPr="00B97207">
              <w:rPr>
                <w:sz w:val="22"/>
                <w:szCs w:val="22"/>
              </w:rPr>
              <w:t>веб-серверов</w:t>
            </w:r>
            <w:proofErr w:type="spellEnd"/>
            <w:r w:rsidRPr="00B97207">
              <w:rPr>
                <w:sz w:val="22"/>
                <w:szCs w:val="22"/>
              </w:rPr>
              <w:t>;</w:t>
            </w:r>
          </w:p>
          <w:p w:rsidR="00D42FEC" w:rsidRPr="00B97207" w:rsidRDefault="00D42FEC" w:rsidP="004675A3">
            <w:pPr>
              <w:spacing w:line="240" w:lineRule="auto"/>
              <w:rPr>
                <w:sz w:val="22"/>
                <w:szCs w:val="22"/>
              </w:rPr>
            </w:pPr>
            <w:r w:rsidRPr="00B97207">
              <w:rPr>
                <w:sz w:val="22"/>
                <w:szCs w:val="22"/>
              </w:rPr>
              <w:t>- самозащиту от воздействия со стороны вредоносного программного обеспечения;</w:t>
            </w:r>
          </w:p>
          <w:p w:rsidR="00D42FEC" w:rsidRPr="00B97207" w:rsidRDefault="00D42FEC" w:rsidP="004675A3">
            <w:pPr>
              <w:spacing w:line="240" w:lineRule="auto"/>
              <w:rPr>
                <w:sz w:val="22"/>
                <w:szCs w:val="22"/>
              </w:rPr>
            </w:pPr>
            <w:r w:rsidRPr="00B97207">
              <w:rPr>
                <w:sz w:val="22"/>
                <w:szCs w:val="22"/>
              </w:rPr>
              <w:t>- регистрацию событий безопасности;</w:t>
            </w:r>
          </w:p>
          <w:p w:rsidR="00D42FEC" w:rsidRPr="00B97207" w:rsidRDefault="00D42FEC" w:rsidP="004675A3">
            <w:pPr>
              <w:spacing w:line="240" w:lineRule="auto"/>
              <w:rPr>
                <w:sz w:val="22"/>
                <w:szCs w:val="22"/>
              </w:rPr>
            </w:pPr>
            <w:r w:rsidRPr="00B97207">
              <w:rPr>
                <w:sz w:val="22"/>
                <w:szCs w:val="22"/>
              </w:rPr>
              <w:t>- иметь соответствующие сертификаты ФСТЭК;</w:t>
            </w:r>
          </w:p>
          <w:p w:rsidR="00D42FEC" w:rsidRPr="00B97207" w:rsidRDefault="00D42FEC" w:rsidP="004675A3">
            <w:pPr>
              <w:spacing w:line="240" w:lineRule="auto"/>
              <w:rPr>
                <w:sz w:val="22"/>
                <w:szCs w:val="22"/>
              </w:rPr>
            </w:pPr>
          </w:p>
          <w:p w:rsidR="00D42FEC" w:rsidRPr="00B97207" w:rsidRDefault="00D42FEC" w:rsidP="004675A3">
            <w:pPr>
              <w:spacing w:line="240" w:lineRule="auto"/>
              <w:rPr>
                <w:sz w:val="22"/>
                <w:szCs w:val="22"/>
              </w:rPr>
            </w:pPr>
            <w:r w:rsidRPr="00B97207">
              <w:rPr>
                <w:b/>
                <w:i/>
                <w:sz w:val="22"/>
                <w:szCs w:val="22"/>
              </w:rPr>
              <w:t>Требования к операционной платформе и аппаратной части</w:t>
            </w:r>
            <w:r w:rsidRPr="00B97207">
              <w:rPr>
                <w:sz w:val="22"/>
                <w:szCs w:val="22"/>
              </w:rPr>
              <w:t>:</w:t>
            </w:r>
          </w:p>
          <w:p w:rsidR="00D42FEC" w:rsidRPr="00B97207" w:rsidRDefault="00D42FEC" w:rsidP="004675A3">
            <w:pPr>
              <w:spacing w:line="240" w:lineRule="auto"/>
              <w:rPr>
                <w:sz w:val="22"/>
                <w:szCs w:val="22"/>
                <w:lang w:val="en-US"/>
              </w:rPr>
            </w:pPr>
            <w:r w:rsidRPr="00B97207">
              <w:rPr>
                <w:sz w:val="22"/>
                <w:szCs w:val="22"/>
                <w:lang w:val="en-US"/>
              </w:rPr>
              <w:t>- Windows 8, 7, Vista, XP x86/x64; Windows Server 2012 x64; Windows Server 2008 R2 x64, Server 2008 x86/x64;Windows Server 2003 R2 x86/x64, Server 2003 x86/x64;</w:t>
            </w:r>
          </w:p>
          <w:p w:rsidR="00D42FEC" w:rsidRPr="00B97207" w:rsidRDefault="00D42FEC" w:rsidP="004675A3">
            <w:pPr>
              <w:spacing w:line="240" w:lineRule="auto"/>
              <w:rPr>
                <w:sz w:val="22"/>
                <w:szCs w:val="22"/>
              </w:rPr>
            </w:pPr>
            <w:r w:rsidRPr="00B97207">
              <w:rPr>
                <w:sz w:val="22"/>
                <w:szCs w:val="22"/>
              </w:rPr>
              <w:t>- наличие привода CD-ROM;</w:t>
            </w:r>
          </w:p>
          <w:p w:rsidR="00D42FEC" w:rsidRPr="00B97207" w:rsidRDefault="00D42FEC" w:rsidP="004675A3">
            <w:pPr>
              <w:spacing w:line="240" w:lineRule="auto"/>
              <w:rPr>
                <w:sz w:val="22"/>
                <w:szCs w:val="22"/>
              </w:rPr>
            </w:pPr>
            <w:r w:rsidRPr="00B97207">
              <w:rPr>
                <w:sz w:val="22"/>
                <w:szCs w:val="22"/>
              </w:rPr>
              <w:t>- минимально необходимый размер оперативный памяти: 512 Мбайт.</w:t>
            </w:r>
          </w:p>
          <w:p w:rsidR="00D42FEC" w:rsidRPr="00B97207" w:rsidRDefault="00D42FEC" w:rsidP="004675A3">
            <w:pPr>
              <w:spacing w:line="240" w:lineRule="auto"/>
              <w:rPr>
                <w:sz w:val="22"/>
                <w:szCs w:val="22"/>
              </w:rPr>
            </w:pPr>
          </w:p>
          <w:p w:rsidR="00D42FEC" w:rsidRPr="00B97207" w:rsidRDefault="00D42FEC" w:rsidP="004675A3">
            <w:pPr>
              <w:spacing w:line="240" w:lineRule="auto"/>
              <w:rPr>
                <w:b/>
                <w:i/>
                <w:sz w:val="22"/>
                <w:szCs w:val="22"/>
              </w:rPr>
            </w:pPr>
            <w:r w:rsidRPr="00B97207">
              <w:rPr>
                <w:b/>
                <w:i/>
                <w:sz w:val="22"/>
                <w:szCs w:val="22"/>
              </w:rPr>
              <w:t>Требования к централизованному управлению:</w:t>
            </w:r>
          </w:p>
          <w:p w:rsidR="00D42FEC" w:rsidRPr="00B97207" w:rsidRDefault="00D42FEC" w:rsidP="004675A3">
            <w:pPr>
              <w:spacing w:line="240" w:lineRule="auto"/>
              <w:rPr>
                <w:sz w:val="22"/>
                <w:szCs w:val="22"/>
              </w:rPr>
            </w:pPr>
            <w:r w:rsidRPr="00B97207">
              <w:rPr>
                <w:sz w:val="22"/>
                <w:szCs w:val="22"/>
              </w:rPr>
              <w:t xml:space="preserve">- должно обеспечивать централизованную установку, удаление  и обновление </w:t>
            </w:r>
            <w:proofErr w:type="gramStart"/>
            <w:r w:rsidRPr="00B97207">
              <w:rPr>
                <w:sz w:val="22"/>
                <w:szCs w:val="22"/>
              </w:rPr>
              <w:t>ПО</w:t>
            </w:r>
            <w:proofErr w:type="gramEnd"/>
            <w:r w:rsidRPr="00B97207">
              <w:rPr>
                <w:sz w:val="22"/>
                <w:szCs w:val="22"/>
              </w:rPr>
              <w:t xml:space="preserve"> на защищаемых рабочих станциях как в доменных сетях с </w:t>
            </w:r>
            <w:r w:rsidRPr="00B97207">
              <w:rPr>
                <w:sz w:val="22"/>
                <w:szCs w:val="22"/>
                <w:lang w:val="en-US"/>
              </w:rPr>
              <w:t>Microsoft</w:t>
            </w:r>
            <w:r w:rsidRPr="00B97207">
              <w:rPr>
                <w:sz w:val="22"/>
                <w:szCs w:val="22"/>
              </w:rPr>
              <w:t xml:space="preserve"> </w:t>
            </w:r>
            <w:r w:rsidRPr="00B97207">
              <w:rPr>
                <w:sz w:val="22"/>
                <w:szCs w:val="22"/>
                <w:lang w:val="en-US"/>
              </w:rPr>
              <w:t>Active</w:t>
            </w:r>
            <w:r w:rsidRPr="00B97207">
              <w:rPr>
                <w:sz w:val="22"/>
                <w:szCs w:val="22"/>
              </w:rPr>
              <w:t xml:space="preserve"> </w:t>
            </w:r>
            <w:r w:rsidRPr="00B97207">
              <w:rPr>
                <w:sz w:val="22"/>
                <w:szCs w:val="22"/>
                <w:lang w:val="en-US"/>
              </w:rPr>
              <w:t>Directory</w:t>
            </w:r>
            <w:r w:rsidRPr="00B97207">
              <w:rPr>
                <w:sz w:val="22"/>
                <w:szCs w:val="22"/>
              </w:rPr>
              <w:t>, так и в сетях с рабочими группами;</w:t>
            </w:r>
          </w:p>
          <w:p w:rsidR="00D42FEC" w:rsidRPr="00B97207" w:rsidRDefault="00D42FEC" w:rsidP="004675A3">
            <w:pPr>
              <w:spacing w:line="240" w:lineRule="auto"/>
              <w:rPr>
                <w:sz w:val="22"/>
                <w:szCs w:val="22"/>
              </w:rPr>
            </w:pPr>
            <w:r w:rsidRPr="00B97207">
              <w:rPr>
                <w:sz w:val="22"/>
                <w:szCs w:val="22"/>
              </w:rPr>
              <w:t>- должно обеспечивать удаленную настройку и управление с рабочего места администратора, объектами управления могут быть отдельные компьютеры, группы компьютеров (организационные подразделения);</w:t>
            </w:r>
          </w:p>
          <w:p w:rsidR="00D42FEC" w:rsidRPr="00B97207" w:rsidRDefault="00D42FEC" w:rsidP="004675A3">
            <w:pPr>
              <w:spacing w:line="240" w:lineRule="auto"/>
              <w:rPr>
                <w:sz w:val="22"/>
                <w:szCs w:val="22"/>
              </w:rPr>
            </w:pPr>
            <w:r w:rsidRPr="00B97207">
              <w:rPr>
                <w:sz w:val="22"/>
                <w:szCs w:val="22"/>
              </w:rPr>
              <w:t>- должно обеспечивать отслеживание событий безопасности.</w:t>
            </w:r>
          </w:p>
          <w:p w:rsidR="00D42FEC" w:rsidRPr="00B97207" w:rsidRDefault="00D42FEC" w:rsidP="004675A3">
            <w:pPr>
              <w:spacing w:line="240" w:lineRule="auto"/>
              <w:rPr>
                <w:b/>
                <w:i/>
                <w:sz w:val="22"/>
                <w:szCs w:val="22"/>
              </w:rPr>
            </w:pPr>
          </w:p>
          <w:p w:rsidR="00D42FEC" w:rsidRPr="00B97207" w:rsidRDefault="00D42FEC" w:rsidP="004675A3">
            <w:pPr>
              <w:spacing w:line="240" w:lineRule="auto"/>
              <w:rPr>
                <w:sz w:val="22"/>
                <w:szCs w:val="22"/>
              </w:rPr>
            </w:pPr>
            <w:r w:rsidRPr="00B97207">
              <w:rPr>
                <w:b/>
                <w:i/>
                <w:sz w:val="22"/>
                <w:szCs w:val="22"/>
              </w:rPr>
              <w:t>Требования к функциональности средства межсетевого экранирования:</w:t>
            </w:r>
          </w:p>
          <w:p w:rsidR="00D42FEC" w:rsidRPr="00B97207" w:rsidRDefault="00D42FEC" w:rsidP="004675A3">
            <w:pPr>
              <w:spacing w:line="240" w:lineRule="auto"/>
              <w:rPr>
                <w:sz w:val="22"/>
                <w:szCs w:val="22"/>
              </w:rPr>
            </w:pPr>
            <w:r w:rsidRPr="00B97207">
              <w:rPr>
                <w:sz w:val="22"/>
                <w:szCs w:val="22"/>
              </w:rPr>
              <w:t>- должно иметь сертификат ФСТЭК в соответствии с руководящим документом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w:t>
            </w:r>
            <w:proofErr w:type="spellStart"/>
            <w:r w:rsidRPr="00B97207">
              <w:rPr>
                <w:sz w:val="22"/>
                <w:szCs w:val="22"/>
              </w:rPr>
              <w:t>Гостехкомиссия</w:t>
            </w:r>
            <w:proofErr w:type="spellEnd"/>
            <w:r w:rsidRPr="00B97207">
              <w:rPr>
                <w:sz w:val="22"/>
                <w:szCs w:val="22"/>
              </w:rPr>
              <w:t xml:space="preserve"> России, 1997) не ниже, чем по 4-му классу защищенности;</w:t>
            </w:r>
          </w:p>
          <w:p w:rsidR="00D42FEC" w:rsidRPr="00B97207" w:rsidRDefault="00D42FEC" w:rsidP="004675A3">
            <w:pPr>
              <w:spacing w:line="240" w:lineRule="auto"/>
              <w:rPr>
                <w:sz w:val="22"/>
                <w:szCs w:val="22"/>
              </w:rPr>
            </w:pPr>
            <w:r w:rsidRPr="00B97207">
              <w:rPr>
                <w:sz w:val="22"/>
                <w:szCs w:val="22"/>
              </w:rPr>
              <w:t xml:space="preserve">- должно соответствовать: классификация по уровню отсутствия </w:t>
            </w:r>
            <w:proofErr w:type="spellStart"/>
            <w:r w:rsidRPr="00B97207">
              <w:rPr>
                <w:sz w:val="22"/>
                <w:szCs w:val="22"/>
              </w:rPr>
              <w:t>недекларированных</w:t>
            </w:r>
            <w:proofErr w:type="spellEnd"/>
            <w:r w:rsidRPr="00B97207">
              <w:rPr>
                <w:sz w:val="22"/>
                <w:szCs w:val="22"/>
              </w:rPr>
              <w:t xml:space="preserve"> возможностей (</w:t>
            </w:r>
            <w:proofErr w:type="spellStart"/>
            <w:r w:rsidRPr="00B97207">
              <w:rPr>
                <w:sz w:val="22"/>
                <w:szCs w:val="22"/>
              </w:rPr>
              <w:t>Гостехкомиссия</w:t>
            </w:r>
            <w:proofErr w:type="spellEnd"/>
            <w:r w:rsidRPr="00B97207">
              <w:rPr>
                <w:sz w:val="22"/>
                <w:szCs w:val="22"/>
              </w:rPr>
              <w:t xml:space="preserve"> России, 1999) не ниже, чем по 4-му уровню контроля;</w:t>
            </w:r>
          </w:p>
          <w:p w:rsidR="00D42FEC" w:rsidRPr="00B97207" w:rsidRDefault="00D42FEC" w:rsidP="004675A3">
            <w:pPr>
              <w:spacing w:line="240" w:lineRule="auto"/>
              <w:rPr>
                <w:sz w:val="22"/>
                <w:szCs w:val="22"/>
              </w:rPr>
            </w:pPr>
            <w:r w:rsidRPr="00B97207">
              <w:rPr>
                <w:sz w:val="22"/>
                <w:szCs w:val="22"/>
              </w:rPr>
              <w:t>- должно контролировать входящие и исходящие соединения;</w:t>
            </w:r>
          </w:p>
          <w:p w:rsidR="00D42FEC" w:rsidRPr="00B97207" w:rsidRDefault="00D42FEC" w:rsidP="004675A3">
            <w:pPr>
              <w:spacing w:line="240" w:lineRule="auto"/>
              <w:rPr>
                <w:sz w:val="22"/>
                <w:szCs w:val="22"/>
              </w:rPr>
            </w:pPr>
            <w:r w:rsidRPr="00B97207">
              <w:rPr>
                <w:sz w:val="22"/>
                <w:szCs w:val="22"/>
              </w:rPr>
              <w:t>- должно обеспечивать контроль для приложений, использующихся на компьютере, при обращении к сети и создание правил сетевого доступа для приложений;</w:t>
            </w:r>
          </w:p>
          <w:p w:rsidR="00D42FEC" w:rsidRPr="00B97207" w:rsidRDefault="00D42FEC" w:rsidP="004675A3">
            <w:pPr>
              <w:spacing w:line="240" w:lineRule="auto"/>
              <w:rPr>
                <w:sz w:val="22"/>
                <w:szCs w:val="22"/>
              </w:rPr>
            </w:pPr>
            <w:r w:rsidRPr="00B97207">
              <w:rPr>
                <w:sz w:val="22"/>
                <w:szCs w:val="22"/>
              </w:rPr>
              <w:t>- режим обучения для сетевого доступа для приложений;</w:t>
            </w:r>
          </w:p>
          <w:p w:rsidR="00D42FEC" w:rsidRPr="00B97207" w:rsidRDefault="00D42FEC" w:rsidP="004675A3">
            <w:pPr>
              <w:spacing w:line="240" w:lineRule="auto"/>
              <w:rPr>
                <w:sz w:val="22"/>
                <w:szCs w:val="22"/>
              </w:rPr>
            </w:pPr>
            <w:r w:rsidRPr="00B97207">
              <w:rPr>
                <w:sz w:val="22"/>
                <w:szCs w:val="22"/>
              </w:rPr>
              <w:t>- разделение доступа к узлам сети;</w:t>
            </w:r>
          </w:p>
          <w:p w:rsidR="00D42FEC" w:rsidRPr="00B97207" w:rsidRDefault="00D42FEC" w:rsidP="004675A3">
            <w:pPr>
              <w:spacing w:line="240" w:lineRule="auto"/>
              <w:rPr>
                <w:sz w:val="22"/>
                <w:szCs w:val="22"/>
              </w:rPr>
            </w:pPr>
            <w:r w:rsidRPr="00B97207">
              <w:rPr>
                <w:sz w:val="22"/>
                <w:szCs w:val="22"/>
              </w:rPr>
              <w:t>- создание разрешенного и запрещенного списков сетевых ресурсов;</w:t>
            </w:r>
          </w:p>
          <w:p w:rsidR="00D42FEC" w:rsidRPr="00B97207" w:rsidRDefault="00D42FEC" w:rsidP="004675A3">
            <w:pPr>
              <w:spacing w:line="240" w:lineRule="auto"/>
              <w:rPr>
                <w:sz w:val="22"/>
                <w:szCs w:val="22"/>
              </w:rPr>
            </w:pPr>
            <w:r w:rsidRPr="00B97207">
              <w:rPr>
                <w:sz w:val="22"/>
                <w:szCs w:val="22"/>
              </w:rPr>
              <w:t>- возможность экспорта/импорта настроек межсетевого экрана с одного компьютера на другой;</w:t>
            </w:r>
          </w:p>
          <w:p w:rsidR="00D42FEC" w:rsidRPr="00B97207" w:rsidRDefault="00D42FEC" w:rsidP="004675A3">
            <w:pPr>
              <w:spacing w:line="240" w:lineRule="auto"/>
              <w:rPr>
                <w:sz w:val="22"/>
                <w:szCs w:val="22"/>
              </w:rPr>
            </w:pPr>
            <w:r w:rsidRPr="00B97207">
              <w:rPr>
                <w:sz w:val="22"/>
                <w:szCs w:val="22"/>
              </w:rPr>
              <w:t xml:space="preserve">- должно обеспечивать блокировку активного содержимого страниц </w:t>
            </w:r>
            <w:proofErr w:type="spellStart"/>
            <w:r w:rsidRPr="00B97207">
              <w:rPr>
                <w:sz w:val="22"/>
                <w:szCs w:val="22"/>
              </w:rPr>
              <w:t>веб-серверов</w:t>
            </w:r>
            <w:proofErr w:type="spellEnd"/>
            <w:r w:rsidRPr="00B97207">
              <w:rPr>
                <w:sz w:val="22"/>
                <w:szCs w:val="22"/>
              </w:rPr>
              <w:t>;</w:t>
            </w:r>
          </w:p>
          <w:p w:rsidR="00D42FEC" w:rsidRPr="00B97207" w:rsidRDefault="00D42FEC" w:rsidP="004675A3">
            <w:pPr>
              <w:spacing w:line="240" w:lineRule="auto"/>
              <w:rPr>
                <w:sz w:val="22"/>
                <w:szCs w:val="22"/>
              </w:rPr>
            </w:pPr>
            <w:r w:rsidRPr="00B97207">
              <w:rPr>
                <w:sz w:val="22"/>
                <w:szCs w:val="22"/>
              </w:rPr>
              <w:t xml:space="preserve">- должно обеспечивать блокировку активного </w:t>
            </w:r>
            <w:r w:rsidRPr="00B97207">
              <w:rPr>
                <w:sz w:val="22"/>
                <w:szCs w:val="22"/>
              </w:rPr>
              <w:lastRenderedPageBreak/>
              <w:t>содержимого входящих электронных писем;</w:t>
            </w:r>
          </w:p>
          <w:p w:rsidR="00D42FEC" w:rsidRPr="00B97207" w:rsidRDefault="00D42FEC" w:rsidP="004675A3">
            <w:pPr>
              <w:spacing w:line="240" w:lineRule="auto"/>
              <w:rPr>
                <w:sz w:val="22"/>
                <w:szCs w:val="22"/>
              </w:rPr>
            </w:pPr>
            <w:r w:rsidRPr="00B97207">
              <w:rPr>
                <w:sz w:val="22"/>
                <w:szCs w:val="22"/>
              </w:rPr>
              <w:t>- должно обеспечивать регистрацию событий безопасности.</w:t>
            </w:r>
          </w:p>
          <w:p w:rsidR="00D42FEC" w:rsidRPr="00B97207" w:rsidRDefault="00D42FEC" w:rsidP="004675A3">
            <w:pPr>
              <w:spacing w:line="240" w:lineRule="auto"/>
              <w:rPr>
                <w:sz w:val="22"/>
                <w:szCs w:val="22"/>
              </w:rPr>
            </w:pPr>
          </w:p>
          <w:p w:rsidR="00D42FEC" w:rsidRPr="00B97207" w:rsidRDefault="00D42FEC" w:rsidP="004675A3">
            <w:pPr>
              <w:spacing w:line="240" w:lineRule="auto"/>
              <w:rPr>
                <w:sz w:val="22"/>
                <w:szCs w:val="22"/>
              </w:rPr>
            </w:pPr>
            <w:r w:rsidRPr="00B97207">
              <w:rPr>
                <w:b/>
                <w:i/>
                <w:sz w:val="22"/>
                <w:szCs w:val="22"/>
              </w:rPr>
              <w:t>Требования к функциональности системы  обнаружения вторжений:</w:t>
            </w:r>
          </w:p>
          <w:p w:rsidR="00D42FEC" w:rsidRPr="00B97207" w:rsidRDefault="00D42FEC" w:rsidP="004675A3">
            <w:pPr>
              <w:spacing w:line="240" w:lineRule="auto"/>
              <w:rPr>
                <w:sz w:val="22"/>
                <w:szCs w:val="22"/>
              </w:rPr>
            </w:pPr>
            <w:r w:rsidRPr="00B97207">
              <w:rPr>
                <w:sz w:val="22"/>
                <w:szCs w:val="22"/>
              </w:rPr>
              <w:t xml:space="preserve">- должно соответствовать: требованиями руководящего документа "Требования к системам обнаружения вторжений" (утвержден приказом ФСТЭК России от 6 декабря </w:t>
            </w:r>
            <w:smartTag w:uri="urn:schemas-microsoft-com:office:smarttags" w:element="metricconverter">
              <w:smartTagPr>
                <w:attr w:name="ProductID" w:val="2011 г"/>
              </w:smartTagPr>
              <w:r w:rsidRPr="00B97207">
                <w:rPr>
                  <w:sz w:val="22"/>
                  <w:szCs w:val="22"/>
                </w:rPr>
                <w:t>2011 г</w:t>
              </w:r>
            </w:smartTag>
            <w:r w:rsidRPr="00B97207">
              <w:rPr>
                <w:sz w:val="22"/>
                <w:szCs w:val="22"/>
              </w:rPr>
              <w:t>. № 638) для уровня узла по 4-му классу защиты;</w:t>
            </w:r>
          </w:p>
          <w:p w:rsidR="00D42FEC" w:rsidRPr="00B97207" w:rsidRDefault="00D42FEC" w:rsidP="004675A3">
            <w:pPr>
              <w:spacing w:line="240" w:lineRule="auto"/>
              <w:rPr>
                <w:sz w:val="22"/>
                <w:szCs w:val="22"/>
              </w:rPr>
            </w:pPr>
            <w:r w:rsidRPr="00B97207">
              <w:rPr>
                <w:sz w:val="22"/>
                <w:szCs w:val="22"/>
              </w:rPr>
              <w:t>- должно обеспечивать настройку на обнаружение типовых сетевых атак;</w:t>
            </w:r>
          </w:p>
          <w:p w:rsidR="00D42FEC" w:rsidRPr="00B97207" w:rsidRDefault="00D42FEC" w:rsidP="004675A3">
            <w:pPr>
              <w:spacing w:line="240" w:lineRule="auto"/>
              <w:rPr>
                <w:sz w:val="22"/>
                <w:szCs w:val="22"/>
              </w:rPr>
            </w:pPr>
            <w:r w:rsidRPr="00B97207">
              <w:rPr>
                <w:sz w:val="22"/>
                <w:szCs w:val="22"/>
              </w:rPr>
              <w:t>- должно обеспечивать блокировку сетевых сканеров;</w:t>
            </w:r>
          </w:p>
          <w:p w:rsidR="00D42FEC" w:rsidRPr="00B97207" w:rsidRDefault="00D42FEC" w:rsidP="004675A3">
            <w:pPr>
              <w:spacing w:line="240" w:lineRule="auto"/>
              <w:rPr>
                <w:sz w:val="22"/>
                <w:szCs w:val="22"/>
              </w:rPr>
            </w:pPr>
            <w:r w:rsidRPr="00B97207">
              <w:rPr>
                <w:sz w:val="22"/>
                <w:szCs w:val="22"/>
              </w:rPr>
              <w:t>- должно обеспечивать блокировку вредоносных процессов при их попытках воздействия на рабочие процессы;</w:t>
            </w:r>
          </w:p>
          <w:p w:rsidR="00D42FEC" w:rsidRPr="00B97207" w:rsidRDefault="00D42FEC" w:rsidP="004675A3">
            <w:pPr>
              <w:spacing w:line="240" w:lineRule="auto"/>
              <w:rPr>
                <w:sz w:val="22"/>
                <w:szCs w:val="22"/>
              </w:rPr>
            </w:pPr>
            <w:r w:rsidRPr="00B97207">
              <w:rPr>
                <w:sz w:val="22"/>
                <w:szCs w:val="22"/>
              </w:rPr>
              <w:t>- должно обеспечивать непрерывный мониторинг;</w:t>
            </w:r>
          </w:p>
          <w:p w:rsidR="00D42FEC" w:rsidRPr="00B97207" w:rsidRDefault="00D42FEC" w:rsidP="004675A3">
            <w:pPr>
              <w:spacing w:line="240" w:lineRule="auto"/>
              <w:rPr>
                <w:color w:val="000000"/>
                <w:sz w:val="22"/>
                <w:szCs w:val="22"/>
                <w:shd w:val="clear" w:color="auto" w:fill="FFFFFF"/>
              </w:rPr>
            </w:pPr>
            <w:r w:rsidRPr="00B97207">
              <w:rPr>
                <w:sz w:val="22"/>
                <w:szCs w:val="22"/>
              </w:rPr>
              <w:t>- должно обеспечивать регистрацию событий безопасности.</w:t>
            </w:r>
          </w:p>
        </w:tc>
        <w:tc>
          <w:tcPr>
            <w:tcW w:w="511" w:type="pct"/>
            <w:shd w:val="clear" w:color="auto" w:fill="auto"/>
          </w:tcPr>
          <w:p w:rsidR="00D42FEC" w:rsidRPr="00B97207" w:rsidRDefault="00D42FEC" w:rsidP="004675A3">
            <w:pPr>
              <w:spacing w:line="240" w:lineRule="auto"/>
              <w:rPr>
                <w:sz w:val="22"/>
                <w:szCs w:val="22"/>
              </w:rPr>
            </w:pPr>
          </w:p>
          <w:p w:rsidR="00D42FEC" w:rsidRPr="00B97207" w:rsidRDefault="00D42FEC" w:rsidP="004675A3">
            <w:pPr>
              <w:spacing w:line="240" w:lineRule="auto"/>
              <w:rPr>
                <w:sz w:val="22"/>
                <w:szCs w:val="22"/>
                <w:lang w:val="en-US"/>
              </w:rPr>
            </w:pPr>
            <w:r w:rsidRPr="00D42FEC">
              <w:rPr>
                <w:sz w:val="22"/>
                <w:szCs w:val="22"/>
              </w:rPr>
              <w:t xml:space="preserve">   </w:t>
            </w:r>
            <w:r w:rsidRPr="00B97207">
              <w:rPr>
                <w:sz w:val="22"/>
                <w:szCs w:val="22"/>
              </w:rPr>
              <w:t xml:space="preserve">   </w:t>
            </w:r>
            <w:r w:rsidRPr="00B97207">
              <w:rPr>
                <w:sz w:val="22"/>
                <w:szCs w:val="22"/>
                <w:lang w:val="en-US"/>
              </w:rPr>
              <w:t>1</w:t>
            </w:r>
          </w:p>
        </w:tc>
      </w:tr>
      <w:tr w:rsidR="00D42FEC" w:rsidRPr="00B97207" w:rsidTr="00D42FEC">
        <w:trPr>
          <w:trHeight w:val="131"/>
        </w:trPr>
        <w:tc>
          <w:tcPr>
            <w:tcW w:w="259" w:type="pct"/>
            <w:shd w:val="clear" w:color="auto" w:fill="auto"/>
            <w:vAlign w:val="center"/>
          </w:tcPr>
          <w:p w:rsidR="00D42FEC" w:rsidRPr="00B97207" w:rsidRDefault="00D42FEC" w:rsidP="00D42FEC">
            <w:pPr>
              <w:spacing w:line="240" w:lineRule="auto"/>
              <w:ind w:firstLine="0"/>
              <w:rPr>
                <w:sz w:val="22"/>
                <w:szCs w:val="22"/>
                <w:lang w:val="en-US"/>
              </w:rPr>
            </w:pPr>
            <w:r w:rsidRPr="00B97207">
              <w:rPr>
                <w:sz w:val="22"/>
                <w:szCs w:val="22"/>
                <w:lang w:val="en-US"/>
              </w:rPr>
              <w:lastRenderedPageBreak/>
              <w:t>6</w:t>
            </w:r>
          </w:p>
        </w:tc>
        <w:tc>
          <w:tcPr>
            <w:tcW w:w="1020" w:type="pct"/>
            <w:shd w:val="clear" w:color="auto" w:fill="auto"/>
          </w:tcPr>
          <w:p w:rsidR="00D42FEC" w:rsidRPr="00B97207" w:rsidRDefault="00D42FEC" w:rsidP="004675A3">
            <w:pPr>
              <w:spacing w:line="240" w:lineRule="auto"/>
              <w:ind w:firstLine="33"/>
              <w:rPr>
                <w:sz w:val="22"/>
                <w:szCs w:val="22"/>
              </w:rPr>
            </w:pPr>
            <w:r w:rsidRPr="00B97207">
              <w:rPr>
                <w:sz w:val="22"/>
                <w:szCs w:val="22"/>
              </w:rPr>
              <w:t>Установочный комплект антивирусного средства</w:t>
            </w:r>
          </w:p>
        </w:tc>
        <w:tc>
          <w:tcPr>
            <w:tcW w:w="3209" w:type="pct"/>
            <w:shd w:val="clear" w:color="auto" w:fill="auto"/>
          </w:tcPr>
          <w:p w:rsidR="00D42FEC" w:rsidRPr="00B97207" w:rsidRDefault="00D42FEC" w:rsidP="004675A3">
            <w:pPr>
              <w:spacing w:line="240" w:lineRule="auto"/>
              <w:rPr>
                <w:rStyle w:val="apple-style-span"/>
                <w:b/>
                <w:color w:val="000000"/>
                <w:sz w:val="22"/>
                <w:szCs w:val="22"/>
                <w:shd w:val="clear" w:color="auto" w:fill="FFFFFF"/>
                <w:lang w:val="en-US"/>
              </w:rPr>
            </w:pPr>
            <w:r w:rsidRPr="00B97207">
              <w:rPr>
                <w:rStyle w:val="apple-style-span"/>
                <w:b/>
                <w:color w:val="000000"/>
                <w:sz w:val="22"/>
                <w:szCs w:val="22"/>
                <w:shd w:val="clear" w:color="auto" w:fill="FFFFFF"/>
              </w:rPr>
              <w:t>Должен включать</w:t>
            </w:r>
            <w:r w:rsidRPr="00B97207">
              <w:rPr>
                <w:rStyle w:val="apple-style-span"/>
                <w:b/>
                <w:color w:val="000000"/>
                <w:sz w:val="22"/>
                <w:szCs w:val="22"/>
                <w:shd w:val="clear" w:color="auto" w:fill="FFFFFF"/>
                <w:lang w:val="en-US"/>
              </w:rPr>
              <w:t>:</w:t>
            </w:r>
          </w:p>
          <w:p w:rsidR="00D42FEC" w:rsidRPr="00B97207" w:rsidRDefault="00D42FEC" w:rsidP="00D42FEC">
            <w:pPr>
              <w:pStyle w:val="ae"/>
              <w:numPr>
                <w:ilvl w:val="0"/>
                <w:numId w:val="18"/>
              </w:numPr>
              <w:spacing w:line="240" w:lineRule="auto"/>
              <w:contextualSpacing/>
              <w:jc w:val="left"/>
              <w:rPr>
                <w:rStyle w:val="apple-style-span"/>
                <w:color w:val="000000"/>
                <w:sz w:val="22"/>
                <w:szCs w:val="22"/>
                <w:shd w:val="clear" w:color="auto" w:fill="FFFFFF"/>
              </w:rPr>
            </w:pPr>
            <w:r w:rsidRPr="00B97207">
              <w:rPr>
                <w:rStyle w:val="apple-style-span"/>
                <w:color w:val="000000"/>
                <w:sz w:val="22"/>
                <w:szCs w:val="22"/>
                <w:shd w:val="clear" w:color="auto" w:fill="FFFFFF"/>
              </w:rPr>
              <w:t>Установочный диск с дистрибутивом</w:t>
            </w:r>
          </w:p>
          <w:p w:rsidR="00D42FEC" w:rsidRPr="00B97207" w:rsidRDefault="00D42FEC" w:rsidP="00D42FEC">
            <w:pPr>
              <w:pStyle w:val="ae"/>
              <w:numPr>
                <w:ilvl w:val="0"/>
                <w:numId w:val="18"/>
              </w:numPr>
              <w:spacing w:line="240" w:lineRule="auto"/>
              <w:contextualSpacing/>
              <w:jc w:val="left"/>
              <w:rPr>
                <w:rStyle w:val="apple-style-span"/>
                <w:color w:val="000000"/>
                <w:sz w:val="22"/>
                <w:szCs w:val="22"/>
                <w:shd w:val="clear" w:color="auto" w:fill="FFFFFF"/>
              </w:rPr>
            </w:pPr>
            <w:r w:rsidRPr="00B97207">
              <w:rPr>
                <w:rStyle w:val="apple-style-span"/>
                <w:color w:val="000000"/>
                <w:sz w:val="22"/>
                <w:szCs w:val="22"/>
                <w:shd w:val="clear" w:color="auto" w:fill="FFFFFF"/>
              </w:rPr>
              <w:t xml:space="preserve">Формуляр </w:t>
            </w:r>
          </w:p>
          <w:p w:rsidR="00D42FEC" w:rsidRPr="00B97207" w:rsidRDefault="00D42FEC" w:rsidP="00D42FEC">
            <w:pPr>
              <w:pStyle w:val="ae"/>
              <w:numPr>
                <w:ilvl w:val="0"/>
                <w:numId w:val="18"/>
              </w:numPr>
              <w:spacing w:line="240" w:lineRule="auto"/>
              <w:contextualSpacing/>
              <w:jc w:val="left"/>
              <w:rPr>
                <w:rStyle w:val="apple-style-span"/>
                <w:color w:val="000000"/>
                <w:sz w:val="22"/>
                <w:szCs w:val="22"/>
                <w:shd w:val="clear" w:color="auto" w:fill="FFFFFF"/>
              </w:rPr>
            </w:pPr>
            <w:r w:rsidRPr="00B97207">
              <w:rPr>
                <w:rStyle w:val="apple-style-span"/>
                <w:color w:val="000000"/>
                <w:sz w:val="22"/>
                <w:szCs w:val="22"/>
                <w:shd w:val="clear" w:color="auto" w:fill="FFFFFF"/>
              </w:rPr>
              <w:t>Специальный защитный знак</w:t>
            </w:r>
          </w:p>
          <w:p w:rsidR="00D42FEC" w:rsidRPr="00B97207" w:rsidRDefault="00D42FEC" w:rsidP="00D42FEC">
            <w:pPr>
              <w:pStyle w:val="affa"/>
              <w:numPr>
                <w:ilvl w:val="0"/>
                <w:numId w:val="18"/>
              </w:numPr>
              <w:rPr>
                <w:rFonts w:ascii="Times New Roman" w:hAnsi="Times New Roman"/>
                <w:sz w:val="22"/>
                <w:szCs w:val="22"/>
              </w:rPr>
            </w:pPr>
            <w:r w:rsidRPr="00B97207">
              <w:rPr>
                <w:rStyle w:val="apple-style-span"/>
                <w:rFonts w:ascii="Times New Roman" w:hAnsi="Times New Roman"/>
                <w:color w:val="000000"/>
                <w:sz w:val="22"/>
                <w:szCs w:val="22"/>
                <w:shd w:val="clear" w:color="auto" w:fill="FFFFFF"/>
              </w:rPr>
              <w:t>Сертификат соответствия требованиям безопасности информации</w:t>
            </w:r>
            <w:r w:rsidRPr="00B97207">
              <w:rPr>
                <w:rFonts w:ascii="Times New Roman" w:hAnsi="Times New Roman"/>
                <w:sz w:val="22"/>
                <w:szCs w:val="22"/>
              </w:rPr>
              <w:t xml:space="preserve"> </w:t>
            </w:r>
          </w:p>
        </w:tc>
        <w:tc>
          <w:tcPr>
            <w:tcW w:w="511" w:type="pct"/>
            <w:shd w:val="clear" w:color="auto" w:fill="auto"/>
          </w:tcPr>
          <w:p w:rsidR="00D42FEC" w:rsidRPr="00B97207" w:rsidRDefault="00D42FEC" w:rsidP="004675A3">
            <w:pPr>
              <w:spacing w:line="240" w:lineRule="auto"/>
              <w:ind w:hanging="41"/>
              <w:jc w:val="center"/>
              <w:rPr>
                <w:sz w:val="22"/>
                <w:szCs w:val="22"/>
              </w:rPr>
            </w:pPr>
            <w:r w:rsidRPr="00B97207">
              <w:rPr>
                <w:sz w:val="22"/>
                <w:szCs w:val="22"/>
              </w:rPr>
              <w:t>1</w:t>
            </w:r>
          </w:p>
        </w:tc>
      </w:tr>
      <w:tr w:rsidR="00D42FEC" w:rsidRPr="00B97207" w:rsidTr="00D42FEC">
        <w:trPr>
          <w:trHeight w:val="131"/>
        </w:trPr>
        <w:tc>
          <w:tcPr>
            <w:tcW w:w="259" w:type="pct"/>
            <w:shd w:val="clear" w:color="auto" w:fill="auto"/>
            <w:vAlign w:val="center"/>
          </w:tcPr>
          <w:p w:rsidR="00D42FEC" w:rsidRPr="00B97207" w:rsidRDefault="00D42FEC" w:rsidP="00D42FEC">
            <w:pPr>
              <w:spacing w:line="240" w:lineRule="auto"/>
              <w:ind w:firstLine="0"/>
              <w:rPr>
                <w:sz w:val="22"/>
                <w:szCs w:val="22"/>
                <w:lang w:val="en-US"/>
              </w:rPr>
            </w:pPr>
            <w:r w:rsidRPr="00B97207">
              <w:rPr>
                <w:sz w:val="22"/>
                <w:szCs w:val="22"/>
              </w:rPr>
              <w:t xml:space="preserve"> </w:t>
            </w:r>
            <w:r w:rsidRPr="00B97207">
              <w:rPr>
                <w:sz w:val="22"/>
                <w:szCs w:val="22"/>
                <w:lang w:val="en-US"/>
              </w:rPr>
              <w:t>7</w:t>
            </w:r>
          </w:p>
        </w:tc>
        <w:tc>
          <w:tcPr>
            <w:tcW w:w="1020" w:type="pct"/>
            <w:shd w:val="clear" w:color="auto" w:fill="auto"/>
          </w:tcPr>
          <w:p w:rsidR="00D42FEC" w:rsidRPr="00B97207" w:rsidRDefault="00D42FEC" w:rsidP="004675A3">
            <w:pPr>
              <w:spacing w:line="240" w:lineRule="auto"/>
              <w:ind w:firstLine="33"/>
              <w:rPr>
                <w:sz w:val="22"/>
                <w:szCs w:val="22"/>
              </w:rPr>
            </w:pPr>
            <w:r w:rsidRPr="00B97207">
              <w:rPr>
                <w:sz w:val="22"/>
                <w:szCs w:val="22"/>
              </w:rPr>
              <w:t>Программно-аппаратный комплекс, реализующий функции криптографического шлюза</w:t>
            </w:r>
          </w:p>
        </w:tc>
        <w:tc>
          <w:tcPr>
            <w:tcW w:w="3209" w:type="pct"/>
            <w:shd w:val="clear" w:color="auto" w:fill="auto"/>
          </w:tcPr>
          <w:p w:rsidR="00D42FEC" w:rsidRPr="00B97207" w:rsidRDefault="00D42FEC" w:rsidP="004675A3">
            <w:pPr>
              <w:pStyle w:val="p3"/>
              <w:shd w:val="clear" w:color="auto" w:fill="FFFFFF"/>
              <w:spacing w:before="0" w:beforeAutospacing="0" w:after="120" w:afterAutospacing="0"/>
              <w:rPr>
                <w:color w:val="000000"/>
                <w:sz w:val="22"/>
                <w:szCs w:val="22"/>
              </w:rPr>
            </w:pPr>
            <w:r w:rsidRPr="00B97207">
              <w:rPr>
                <w:sz w:val="22"/>
                <w:szCs w:val="22"/>
              </w:rPr>
              <w:t xml:space="preserve"> </w:t>
            </w:r>
            <w:proofErr w:type="gramStart"/>
            <w:r w:rsidRPr="00B97207">
              <w:rPr>
                <w:rStyle w:val="s2"/>
                <w:color w:val="000000"/>
                <w:sz w:val="22"/>
                <w:szCs w:val="22"/>
              </w:rPr>
              <w:t>отвечающий</w:t>
            </w:r>
            <w:proofErr w:type="gramEnd"/>
            <w:r w:rsidRPr="00B97207">
              <w:rPr>
                <w:rStyle w:val="s2"/>
                <w:color w:val="000000"/>
                <w:sz w:val="22"/>
                <w:szCs w:val="22"/>
              </w:rPr>
              <w:t xml:space="preserve"> следующим требованиям:</w:t>
            </w:r>
          </w:p>
          <w:p w:rsidR="00D42FEC" w:rsidRPr="00B97207" w:rsidRDefault="00D42FEC" w:rsidP="004675A3">
            <w:pPr>
              <w:pStyle w:val="p4"/>
              <w:shd w:val="clear" w:color="auto" w:fill="FFFFFF"/>
              <w:spacing w:before="0" w:beforeAutospacing="0" w:after="120" w:afterAutospacing="0"/>
              <w:ind w:left="140" w:hanging="140"/>
              <w:rPr>
                <w:color w:val="000000"/>
                <w:sz w:val="22"/>
                <w:szCs w:val="22"/>
              </w:rPr>
            </w:pPr>
            <w:r w:rsidRPr="00B97207">
              <w:rPr>
                <w:rStyle w:val="s3"/>
                <w:color w:val="000000"/>
                <w:sz w:val="22"/>
                <w:szCs w:val="22"/>
              </w:rPr>
              <w:t>-</w:t>
            </w:r>
            <w:r w:rsidRPr="00B97207">
              <w:rPr>
                <w:rStyle w:val="s3"/>
                <w:rFonts w:ascii="Cambria Math" w:hAnsi="Cambria Math" w:cs="Cambria Math"/>
                <w:color w:val="000000"/>
                <w:sz w:val="22"/>
                <w:szCs w:val="22"/>
              </w:rPr>
              <w:t>​</w:t>
            </w:r>
            <w:r w:rsidRPr="00B97207">
              <w:rPr>
                <w:rStyle w:val="s3"/>
                <w:color w:val="000000"/>
                <w:sz w:val="22"/>
                <w:szCs w:val="22"/>
              </w:rPr>
              <w:t> </w:t>
            </w:r>
            <w:r w:rsidRPr="00B97207">
              <w:rPr>
                <w:rStyle w:val="s2"/>
                <w:color w:val="000000"/>
                <w:sz w:val="22"/>
                <w:szCs w:val="22"/>
              </w:rPr>
              <w:t>совместимо (полностью) с программным обеспечением, реализующим функции управления защищённой сетью: обновление программного обеспечения, обновление справочно-ключевой информацией, управлением политиками безопасности;</w:t>
            </w:r>
          </w:p>
          <w:p w:rsidR="00D42FEC" w:rsidRPr="00B97207" w:rsidRDefault="00D42FEC" w:rsidP="004675A3">
            <w:pPr>
              <w:pStyle w:val="p4"/>
              <w:shd w:val="clear" w:color="auto" w:fill="FFFFFF"/>
              <w:spacing w:before="0" w:beforeAutospacing="0" w:after="120" w:afterAutospacing="0"/>
              <w:ind w:left="140" w:hanging="140"/>
              <w:rPr>
                <w:color w:val="000000"/>
                <w:sz w:val="22"/>
                <w:szCs w:val="22"/>
              </w:rPr>
            </w:pPr>
            <w:r w:rsidRPr="00B97207">
              <w:rPr>
                <w:rStyle w:val="s3"/>
                <w:color w:val="000000"/>
                <w:sz w:val="22"/>
                <w:szCs w:val="22"/>
              </w:rPr>
              <w:t>-</w:t>
            </w:r>
            <w:r w:rsidRPr="00B97207">
              <w:rPr>
                <w:rStyle w:val="s3"/>
                <w:rFonts w:ascii="Cambria Math" w:hAnsi="Cambria Math" w:cs="Cambria Math"/>
                <w:color w:val="000000"/>
                <w:sz w:val="22"/>
                <w:szCs w:val="22"/>
              </w:rPr>
              <w:t>​</w:t>
            </w:r>
            <w:r w:rsidRPr="00B97207">
              <w:rPr>
                <w:rStyle w:val="s3"/>
                <w:color w:val="000000"/>
                <w:sz w:val="22"/>
                <w:szCs w:val="22"/>
              </w:rPr>
              <w:t> </w:t>
            </w:r>
            <w:r w:rsidRPr="00B97207">
              <w:rPr>
                <w:rStyle w:val="s2"/>
                <w:color w:val="000000"/>
                <w:sz w:val="22"/>
                <w:szCs w:val="22"/>
              </w:rPr>
              <w:t>совместимо (полностью) с программно-аппаратным комплексом, реализующим функции криптографического клиента: шифрование/дешифрование направляемого/принимаемого IP-трафика;</w:t>
            </w:r>
          </w:p>
          <w:p w:rsidR="00D42FEC" w:rsidRPr="00B97207" w:rsidRDefault="00D42FEC" w:rsidP="004675A3">
            <w:pPr>
              <w:pStyle w:val="p5"/>
              <w:shd w:val="clear" w:color="auto" w:fill="FFFFFF"/>
              <w:spacing w:before="0" w:beforeAutospacing="0" w:after="120" w:afterAutospacing="0"/>
              <w:ind w:left="720" w:hanging="140"/>
              <w:jc w:val="both"/>
              <w:rPr>
                <w:color w:val="000000"/>
                <w:sz w:val="22"/>
                <w:szCs w:val="22"/>
              </w:rPr>
            </w:pPr>
            <w:r w:rsidRPr="00B97207">
              <w:rPr>
                <w:rStyle w:val="s4"/>
                <w:color w:val="000000"/>
                <w:sz w:val="22"/>
                <w:szCs w:val="22"/>
              </w:rPr>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встроенная операционная система GNU/</w:t>
            </w:r>
            <w:proofErr w:type="spellStart"/>
            <w:r w:rsidRPr="00B97207">
              <w:rPr>
                <w:rStyle w:val="s2"/>
                <w:color w:val="000000"/>
                <w:sz w:val="22"/>
                <w:szCs w:val="22"/>
              </w:rPr>
              <w:t>Linux</w:t>
            </w:r>
            <w:proofErr w:type="spellEnd"/>
            <w:r w:rsidRPr="00B97207">
              <w:rPr>
                <w:rStyle w:val="s2"/>
                <w:color w:val="000000"/>
                <w:sz w:val="22"/>
                <w:szCs w:val="22"/>
              </w:rPr>
              <w:t>;</w:t>
            </w:r>
          </w:p>
          <w:p w:rsidR="00D42FEC" w:rsidRPr="00B97207" w:rsidRDefault="00D42FEC" w:rsidP="004675A3">
            <w:pPr>
              <w:pStyle w:val="p5"/>
              <w:shd w:val="clear" w:color="auto" w:fill="FFFFFF"/>
              <w:spacing w:before="0" w:beforeAutospacing="0" w:after="120" w:afterAutospacing="0"/>
              <w:ind w:left="720" w:hanging="140"/>
              <w:jc w:val="both"/>
              <w:rPr>
                <w:color w:val="000000"/>
                <w:sz w:val="22"/>
                <w:szCs w:val="22"/>
              </w:rPr>
            </w:pPr>
            <w:r w:rsidRPr="00B97207">
              <w:rPr>
                <w:rStyle w:val="s4"/>
                <w:color w:val="000000"/>
                <w:sz w:val="22"/>
                <w:szCs w:val="22"/>
              </w:rPr>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 xml:space="preserve">два сетевых интерфейса 10/100 </w:t>
            </w:r>
            <w:proofErr w:type="spellStart"/>
            <w:r w:rsidRPr="00B97207">
              <w:rPr>
                <w:rStyle w:val="s2"/>
                <w:color w:val="000000"/>
                <w:sz w:val="22"/>
                <w:szCs w:val="22"/>
              </w:rPr>
              <w:t>Mbit</w:t>
            </w:r>
            <w:proofErr w:type="spellEnd"/>
            <w:r w:rsidRPr="00B97207">
              <w:rPr>
                <w:rStyle w:val="s2"/>
                <w:color w:val="000000"/>
                <w:sz w:val="22"/>
                <w:szCs w:val="22"/>
              </w:rPr>
              <w:t>;</w:t>
            </w:r>
          </w:p>
          <w:p w:rsidR="00D42FEC" w:rsidRPr="00B97207" w:rsidRDefault="00D42FEC" w:rsidP="004675A3">
            <w:pPr>
              <w:pStyle w:val="p5"/>
              <w:shd w:val="clear" w:color="auto" w:fill="FFFFFF"/>
              <w:spacing w:before="0" w:beforeAutospacing="0" w:after="120" w:afterAutospacing="0"/>
              <w:ind w:left="720" w:hanging="140"/>
              <w:jc w:val="both"/>
              <w:rPr>
                <w:color w:val="000000"/>
                <w:sz w:val="22"/>
                <w:szCs w:val="22"/>
              </w:rPr>
            </w:pPr>
            <w:r w:rsidRPr="00B97207">
              <w:rPr>
                <w:rStyle w:val="s4"/>
                <w:color w:val="000000"/>
                <w:sz w:val="22"/>
                <w:szCs w:val="22"/>
              </w:rPr>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 xml:space="preserve">наличие в составе программного обеспечения, имеющего сертификат ФСТЭК России по требованиям к межсетевым экранам по 3 классу, отсутствию </w:t>
            </w:r>
            <w:proofErr w:type="spellStart"/>
            <w:r w:rsidRPr="00B97207">
              <w:rPr>
                <w:rStyle w:val="s2"/>
                <w:color w:val="000000"/>
                <w:sz w:val="22"/>
                <w:szCs w:val="22"/>
              </w:rPr>
              <w:t>недекларируемых</w:t>
            </w:r>
            <w:proofErr w:type="spellEnd"/>
            <w:r w:rsidRPr="00B97207">
              <w:rPr>
                <w:rStyle w:val="s2"/>
                <w:color w:val="000000"/>
                <w:sz w:val="22"/>
                <w:szCs w:val="22"/>
              </w:rPr>
              <w:t xml:space="preserve"> возможностей по 3 уровню, иметь ОУД не ниже 4+ и возможностью использования </w:t>
            </w:r>
            <w:proofErr w:type="gramStart"/>
            <w:r w:rsidRPr="00B97207">
              <w:rPr>
                <w:rStyle w:val="s2"/>
                <w:color w:val="000000"/>
                <w:sz w:val="22"/>
                <w:szCs w:val="22"/>
              </w:rPr>
              <w:t>в</w:t>
            </w:r>
            <w:proofErr w:type="gramEnd"/>
            <w:r w:rsidRPr="00B97207">
              <w:rPr>
                <w:rStyle w:val="s2"/>
                <w:color w:val="000000"/>
                <w:sz w:val="22"/>
                <w:szCs w:val="22"/>
              </w:rPr>
              <w:t xml:space="preserve"> АС до класса 1В включительно;</w:t>
            </w:r>
          </w:p>
          <w:p w:rsidR="00D42FEC" w:rsidRPr="00B97207" w:rsidRDefault="00D42FEC" w:rsidP="004675A3">
            <w:pPr>
              <w:pStyle w:val="p5"/>
              <w:shd w:val="clear" w:color="auto" w:fill="FFFFFF"/>
              <w:spacing w:before="0" w:beforeAutospacing="0" w:after="120" w:afterAutospacing="0"/>
              <w:ind w:left="720" w:hanging="140"/>
              <w:jc w:val="both"/>
              <w:rPr>
                <w:color w:val="000000"/>
                <w:sz w:val="22"/>
                <w:szCs w:val="22"/>
              </w:rPr>
            </w:pPr>
            <w:r w:rsidRPr="00B97207">
              <w:rPr>
                <w:rStyle w:val="s4"/>
                <w:color w:val="000000"/>
                <w:sz w:val="22"/>
                <w:szCs w:val="22"/>
              </w:rPr>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иметь встроенное программное обеспечение, реализующее функции криптографического шлюза;</w:t>
            </w:r>
          </w:p>
          <w:p w:rsidR="00D42FEC" w:rsidRPr="00B97207" w:rsidRDefault="00D42FEC" w:rsidP="004675A3">
            <w:pPr>
              <w:pStyle w:val="p5"/>
              <w:shd w:val="clear" w:color="auto" w:fill="FFFFFF"/>
              <w:spacing w:before="0" w:beforeAutospacing="0" w:after="120" w:afterAutospacing="0"/>
              <w:ind w:left="720" w:hanging="140"/>
              <w:jc w:val="both"/>
              <w:rPr>
                <w:color w:val="000000"/>
                <w:sz w:val="22"/>
                <w:szCs w:val="22"/>
              </w:rPr>
            </w:pPr>
            <w:r w:rsidRPr="00B97207">
              <w:rPr>
                <w:rStyle w:val="s4"/>
                <w:color w:val="000000"/>
                <w:sz w:val="22"/>
                <w:szCs w:val="22"/>
              </w:rPr>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осуществление функции прокси-сервера защищенных соединений;</w:t>
            </w:r>
          </w:p>
          <w:p w:rsidR="00D42FEC" w:rsidRPr="00B97207" w:rsidRDefault="00D42FEC" w:rsidP="004675A3">
            <w:pPr>
              <w:pStyle w:val="p5"/>
              <w:shd w:val="clear" w:color="auto" w:fill="FFFFFF"/>
              <w:spacing w:before="0" w:beforeAutospacing="0" w:after="120" w:afterAutospacing="0"/>
              <w:ind w:left="720" w:hanging="140"/>
              <w:jc w:val="both"/>
              <w:rPr>
                <w:color w:val="000000"/>
                <w:sz w:val="22"/>
                <w:szCs w:val="22"/>
              </w:rPr>
            </w:pPr>
            <w:r w:rsidRPr="00B97207">
              <w:rPr>
                <w:rStyle w:val="s4"/>
                <w:color w:val="000000"/>
                <w:sz w:val="22"/>
                <w:szCs w:val="22"/>
              </w:rPr>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встроенный межсетевой экран, соответствующий 3-ому классу по требованиям ФСТЭК России;</w:t>
            </w:r>
          </w:p>
          <w:p w:rsidR="00D42FEC" w:rsidRPr="00B97207" w:rsidRDefault="00D42FEC" w:rsidP="004675A3">
            <w:pPr>
              <w:pStyle w:val="p5"/>
              <w:shd w:val="clear" w:color="auto" w:fill="FFFFFF"/>
              <w:spacing w:before="0" w:beforeAutospacing="0" w:after="120" w:afterAutospacing="0"/>
              <w:ind w:left="720" w:hanging="140"/>
              <w:jc w:val="both"/>
              <w:rPr>
                <w:color w:val="000000"/>
                <w:sz w:val="22"/>
                <w:szCs w:val="22"/>
              </w:rPr>
            </w:pPr>
            <w:r w:rsidRPr="00B97207">
              <w:rPr>
                <w:rStyle w:val="s4"/>
                <w:color w:val="000000"/>
                <w:sz w:val="22"/>
                <w:szCs w:val="22"/>
              </w:rPr>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действующий сертификат ФСБ России к стойкости сре</w:t>
            </w:r>
            <w:proofErr w:type="gramStart"/>
            <w:r w:rsidRPr="00B97207">
              <w:rPr>
                <w:rStyle w:val="s2"/>
                <w:color w:val="000000"/>
                <w:sz w:val="22"/>
                <w:szCs w:val="22"/>
              </w:rPr>
              <w:t>дств кр</w:t>
            </w:r>
            <w:proofErr w:type="gramEnd"/>
            <w:r w:rsidRPr="00B97207">
              <w:rPr>
                <w:rStyle w:val="s2"/>
                <w:color w:val="000000"/>
                <w:sz w:val="22"/>
                <w:szCs w:val="22"/>
              </w:rPr>
              <w:t>иптографической защиты информации по уровню не ниже КС 3;</w:t>
            </w:r>
          </w:p>
          <w:p w:rsidR="00D42FEC" w:rsidRPr="00B97207" w:rsidRDefault="00D42FEC" w:rsidP="004675A3">
            <w:pPr>
              <w:pStyle w:val="p5"/>
              <w:shd w:val="clear" w:color="auto" w:fill="FFFFFF"/>
              <w:spacing w:before="0" w:beforeAutospacing="0" w:after="120" w:afterAutospacing="0"/>
              <w:ind w:left="720" w:hanging="140"/>
              <w:jc w:val="both"/>
              <w:rPr>
                <w:color w:val="000000"/>
                <w:sz w:val="22"/>
                <w:szCs w:val="22"/>
              </w:rPr>
            </w:pPr>
            <w:r w:rsidRPr="00B97207">
              <w:rPr>
                <w:rStyle w:val="s4"/>
                <w:color w:val="000000"/>
                <w:sz w:val="22"/>
                <w:szCs w:val="22"/>
              </w:rPr>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предоставление функции туннелирующего сервера не менее 10 туннелей;</w:t>
            </w:r>
          </w:p>
          <w:p w:rsidR="00D42FEC" w:rsidRPr="00B97207" w:rsidRDefault="00D42FEC" w:rsidP="004675A3">
            <w:pPr>
              <w:pStyle w:val="p5"/>
              <w:shd w:val="clear" w:color="auto" w:fill="FFFFFF"/>
              <w:spacing w:before="0" w:beforeAutospacing="0" w:after="120" w:afterAutospacing="0"/>
              <w:ind w:left="720" w:hanging="140"/>
              <w:jc w:val="both"/>
              <w:rPr>
                <w:color w:val="000000"/>
                <w:sz w:val="22"/>
                <w:szCs w:val="22"/>
              </w:rPr>
            </w:pPr>
            <w:r w:rsidRPr="00B97207">
              <w:rPr>
                <w:rStyle w:val="s4"/>
                <w:color w:val="000000"/>
                <w:sz w:val="22"/>
                <w:szCs w:val="22"/>
              </w:rPr>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предоставление функции сервера IP-адресов;</w:t>
            </w:r>
          </w:p>
          <w:p w:rsidR="00D42FEC" w:rsidRPr="00B97207" w:rsidRDefault="00D42FEC" w:rsidP="004675A3">
            <w:pPr>
              <w:pStyle w:val="p5"/>
              <w:shd w:val="clear" w:color="auto" w:fill="FFFFFF"/>
              <w:spacing w:before="0" w:beforeAutospacing="0" w:after="120" w:afterAutospacing="0"/>
              <w:ind w:left="720" w:hanging="140"/>
              <w:jc w:val="both"/>
              <w:rPr>
                <w:color w:val="000000"/>
                <w:sz w:val="22"/>
                <w:szCs w:val="22"/>
              </w:rPr>
            </w:pPr>
            <w:r w:rsidRPr="00B97207">
              <w:rPr>
                <w:rStyle w:val="s4"/>
                <w:color w:val="000000"/>
                <w:sz w:val="22"/>
                <w:szCs w:val="22"/>
              </w:rPr>
              <w:lastRenderedPageBreak/>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автоматическое распределение симметричной ключевой информации при появлении в сети новых пользователей, задании в Центре управления сетью новых связей или удалении существующих связей, компрометации ключей или штатных процедурах смены ключевой информации;</w:t>
            </w:r>
          </w:p>
          <w:p w:rsidR="00D42FEC" w:rsidRPr="00B97207" w:rsidRDefault="00D42FEC" w:rsidP="004675A3">
            <w:pPr>
              <w:pStyle w:val="p5"/>
              <w:shd w:val="clear" w:color="auto" w:fill="FFFFFF"/>
              <w:spacing w:before="0" w:beforeAutospacing="0" w:after="120" w:afterAutospacing="0"/>
              <w:ind w:left="720" w:hanging="140"/>
              <w:jc w:val="both"/>
              <w:rPr>
                <w:color w:val="000000"/>
                <w:sz w:val="22"/>
                <w:szCs w:val="22"/>
              </w:rPr>
            </w:pPr>
            <w:r w:rsidRPr="00B97207">
              <w:rPr>
                <w:rStyle w:val="s4"/>
                <w:color w:val="000000"/>
                <w:sz w:val="22"/>
                <w:szCs w:val="22"/>
              </w:rPr>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программное обеспечение, реализующее функции криптографического шлюза должно использовать IP-адресацию для организации защищенных каналов связи с другими криптографическими шлюзами и защищёнными терминальными клиентами, основанную на шестнадцатеричных идентификаторах;</w:t>
            </w:r>
          </w:p>
          <w:p w:rsidR="00D42FEC" w:rsidRPr="00B97207" w:rsidRDefault="00D42FEC" w:rsidP="004675A3">
            <w:pPr>
              <w:pStyle w:val="p5"/>
              <w:shd w:val="clear" w:color="auto" w:fill="FFFFFF"/>
              <w:spacing w:before="0" w:beforeAutospacing="0" w:after="120" w:afterAutospacing="0"/>
              <w:ind w:left="720" w:hanging="140"/>
              <w:jc w:val="both"/>
              <w:rPr>
                <w:color w:val="000000"/>
                <w:sz w:val="22"/>
                <w:szCs w:val="22"/>
              </w:rPr>
            </w:pPr>
            <w:r w:rsidRPr="00B97207">
              <w:rPr>
                <w:rStyle w:val="s4"/>
                <w:color w:val="000000"/>
                <w:sz w:val="22"/>
                <w:szCs w:val="22"/>
              </w:rPr>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программное обеспечение, реализующее функции криптографического шлюза, должно шифровать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D42FEC" w:rsidRPr="00B97207" w:rsidRDefault="00D42FEC" w:rsidP="004675A3">
            <w:pPr>
              <w:pStyle w:val="p5"/>
              <w:shd w:val="clear" w:color="auto" w:fill="FFFFFF"/>
              <w:spacing w:before="0" w:beforeAutospacing="0" w:after="120" w:afterAutospacing="0"/>
              <w:ind w:left="720" w:hanging="140"/>
              <w:jc w:val="both"/>
              <w:rPr>
                <w:color w:val="000000"/>
                <w:sz w:val="22"/>
                <w:szCs w:val="22"/>
              </w:rPr>
            </w:pPr>
            <w:r w:rsidRPr="00B97207">
              <w:rPr>
                <w:rStyle w:val="s4"/>
                <w:color w:val="000000"/>
                <w:sz w:val="22"/>
                <w:szCs w:val="22"/>
              </w:rPr>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возможность удаленного централизованного обновления адресной и ключевой информации комплекса с контролем прохождения обновления;</w:t>
            </w:r>
          </w:p>
          <w:p w:rsidR="00D42FEC" w:rsidRPr="00B97207" w:rsidRDefault="00D42FEC" w:rsidP="004675A3">
            <w:pPr>
              <w:spacing w:line="240" w:lineRule="auto"/>
              <w:rPr>
                <w:rStyle w:val="apple-style-span"/>
                <w:b/>
                <w:color w:val="000000"/>
                <w:sz w:val="22"/>
                <w:szCs w:val="22"/>
                <w:shd w:val="clear" w:color="auto" w:fill="FFFFFF"/>
              </w:rPr>
            </w:pPr>
            <w:r w:rsidRPr="00B97207">
              <w:rPr>
                <w:rStyle w:val="s4"/>
                <w:color w:val="000000"/>
                <w:sz w:val="22"/>
                <w:szCs w:val="22"/>
              </w:rPr>
              <w:t>-</w:t>
            </w:r>
            <w:r w:rsidRPr="00B97207">
              <w:rPr>
                <w:rStyle w:val="s4"/>
                <w:rFonts w:ascii="Cambria Math" w:hAnsi="Cambria Math" w:cs="Cambria Math"/>
                <w:color w:val="000000"/>
                <w:sz w:val="22"/>
                <w:szCs w:val="22"/>
              </w:rPr>
              <w:t>​</w:t>
            </w:r>
            <w:r w:rsidRPr="00B97207">
              <w:rPr>
                <w:rStyle w:val="s4"/>
                <w:color w:val="000000"/>
                <w:sz w:val="22"/>
                <w:szCs w:val="22"/>
              </w:rPr>
              <w:t> </w:t>
            </w:r>
            <w:r w:rsidRPr="00B97207">
              <w:rPr>
                <w:rStyle w:val="s2"/>
                <w:color w:val="000000"/>
                <w:sz w:val="22"/>
                <w:szCs w:val="22"/>
              </w:rPr>
              <w:t>автоматическое распределение симметричной ключевой информации при появлении в сети новых пользователей, задании в Центре управления сетью новых связей или удалении существующих связей, компрометации ключей или штатных процедурах смены ключевой информации.</w:t>
            </w:r>
          </w:p>
        </w:tc>
        <w:tc>
          <w:tcPr>
            <w:tcW w:w="511" w:type="pct"/>
            <w:shd w:val="clear" w:color="auto" w:fill="auto"/>
          </w:tcPr>
          <w:p w:rsidR="00D42FEC" w:rsidRPr="00B97207" w:rsidRDefault="00D42FEC" w:rsidP="004675A3">
            <w:pPr>
              <w:spacing w:line="240" w:lineRule="auto"/>
              <w:ind w:hanging="41"/>
              <w:jc w:val="center"/>
              <w:rPr>
                <w:sz w:val="22"/>
                <w:szCs w:val="22"/>
                <w:lang w:val="en-US"/>
              </w:rPr>
            </w:pPr>
            <w:r w:rsidRPr="00B97207">
              <w:rPr>
                <w:sz w:val="22"/>
                <w:szCs w:val="22"/>
                <w:lang w:val="en-US"/>
              </w:rPr>
              <w:lastRenderedPageBreak/>
              <w:t>1</w:t>
            </w:r>
          </w:p>
        </w:tc>
      </w:tr>
      <w:tr w:rsidR="00D42FEC" w:rsidRPr="00B97207" w:rsidTr="00D42FEC">
        <w:trPr>
          <w:trHeight w:val="131"/>
        </w:trPr>
        <w:tc>
          <w:tcPr>
            <w:tcW w:w="259" w:type="pct"/>
            <w:shd w:val="clear" w:color="auto" w:fill="auto"/>
            <w:vAlign w:val="center"/>
          </w:tcPr>
          <w:p w:rsidR="00D42FEC" w:rsidRPr="00B97207" w:rsidRDefault="00D42FEC" w:rsidP="00D42FEC">
            <w:pPr>
              <w:spacing w:line="240" w:lineRule="auto"/>
              <w:ind w:firstLine="0"/>
              <w:rPr>
                <w:sz w:val="22"/>
                <w:szCs w:val="22"/>
              </w:rPr>
            </w:pPr>
            <w:r w:rsidRPr="00B97207">
              <w:rPr>
                <w:sz w:val="22"/>
                <w:szCs w:val="22"/>
                <w:lang w:val="en-US"/>
              </w:rPr>
              <w:lastRenderedPageBreak/>
              <w:t xml:space="preserve">  8</w:t>
            </w:r>
          </w:p>
        </w:tc>
        <w:tc>
          <w:tcPr>
            <w:tcW w:w="1020" w:type="pct"/>
            <w:shd w:val="clear" w:color="auto" w:fill="auto"/>
          </w:tcPr>
          <w:p w:rsidR="00D42FEC" w:rsidRPr="00B97207" w:rsidRDefault="00D42FEC" w:rsidP="004675A3">
            <w:pPr>
              <w:spacing w:line="240" w:lineRule="auto"/>
              <w:ind w:firstLine="33"/>
              <w:rPr>
                <w:sz w:val="22"/>
                <w:szCs w:val="22"/>
              </w:rPr>
            </w:pPr>
            <w:r w:rsidRPr="00B97207">
              <w:rPr>
                <w:sz w:val="22"/>
                <w:szCs w:val="22"/>
              </w:rPr>
              <w:t>Техническая поддержка для Программно-аппаратного комплекса, реализующего функции криптографического шлюза</w:t>
            </w:r>
          </w:p>
        </w:tc>
        <w:tc>
          <w:tcPr>
            <w:tcW w:w="3209" w:type="pct"/>
            <w:shd w:val="clear" w:color="auto" w:fill="auto"/>
          </w:tcPr>
          <w:p w:rsidR="00D42FEC" w:rsidRPr="00B97207" w:rsidRDefault="00D42FEC" w:rsidP="004675A3">
            <w:pPr>
              <w:spacing w:line="240" w:lineRule="auto"/>
              <w:rPr>
                <w:sz w:val="22"/>
                <w:szCs w:val="22"/>
              </w:rPr>
            </w:pPr>
            <w:r w:rsidRPr="00B97207">
              <w:rPr>
                <w:sz w:val="22"/>
                <w:szCs w:val="22"/>
              </w:rPr>
              <w:t>Требования  технической поддержке</w:t>
            </w:r>
            <w:r w:rsidRPr="00B97207">
              <w:rPr>
                <w:sz w:val="22"/>
                <w:szCs w:val="22"/>
                <w:lang w:val="en-US"/>
              </w:rPr>
              <w:t>:</w:t>
            </w:r>
          </w:p>
          <w:p w:rsidR="00D42FEC" w:rsidRPr="00B97207" w:rsidRDefault="00D42FEC" w:rsidP="00D42FEC">
            <w:pPr>
              <w:numPr>
                <w:ilvl w:val="0"/>
                <w:numId w:val="17"/>
              </w:numPr>
              <w:spacing w:line="0" w:lineRule="atLeast"/>
              <w:ind w:left="357" w:hanging="357"/>
              <w:jc w:val="left"/>
              <w:rPr>
                <w:sz w:val="22"/>
                <w:szCs w:val="22"/>
              </w:rPr>
            </w:pPr>
            <w:r w:rsidRPr="00B97207">
              <w:rPr>
                <w:sz w:val="22"/>
                <w:szCs w:val="22"/>
              </w:rPr>
              <w:t>Исправление ошибок и предоставление релизов с исправлениями в рамках версии;</w:t>
            </w:r>
          </w:p>
          <w:p w:rsidR="00D42FEC" w:rsidRPr="00B97207" w:rsidRDefault="00D42FEC" w:rsidP="00D42FEC">
            <w:pPr>
              <w:numPr>
                <w:ilvl w:val="0"/>
                <w:numId w:val="17"/>
              </w:numPr>
              <w:spacing w:line="0" w:lineRule="atLeast"/>
              <w:ind w:left="357" w:hanging="357"/>
              <w:jc w:val="left"/>
              <w:rPr>
                <w:sz w:val="22"/>
                <w:szCs w:val="22"/>
              </w:rPr>
            </w:pPr>
            <w:r w:rsidRPr="00B97207">
              <w:rPr>
                <w:sz w:val="22"/>
                <w:szCs w:val="22"/>
              </w:rPr>
              <w:t>Обновление продуктов при выходе новых версий;</w:t>
            </w:r>
          </w:p>
          <w:p w:rsidR="00D42FEC" w:rsidRPr="00B97207" w:rsidRDefault="00D42FEC" w:rsidP="00D42FEC">
            <w:pPr>
              <w:numPr>
                <w:ilvl w:val="0"/>
                <w:numId w:val="17"/>
              </w:numPr>
              <w:spacing w:line="0" w:lineRule="atLeast"/>
              <w:ind w:left="357" w:hanging="357"/>
              <w:jc w:val="left"/>
              <w:rPr>
                <w:sz w:val="22"/>
                <w:szCs w:val="22"/>
              </w:rPr>
            </w:pPr>
            <w:r w:rsidRPr="00B97207">
              <w:rPr>
                <w:sz w:val="22"/>
                <w:szCs w:val="22"/>
              </w:rPr>
              <w:t>Консультации по продуктам и ответы на вопросы клиентов по электронной почте;</w:t>
            </w:r>
          </w:p>
          <w:p w:rsidR="00D42FEC" w:rsidRPr="00B97207" w:rsidRDefault="00D42FEC" w:rsidP="00D42FEC">
            <w:pPr>
              <w:numPr>
                <w:ilvl w:val="0"/>
                <w:numId w:val="17"/>
              </w:numPr>
              <w:spacing w:line="0" w:lineRule="atLeast"/>
              <w:ind w:left="357" w:hanging="357"/>
              <w:jc w:val="left"/>
              <w:rPr>
                <w:b/>
                <w:color w:val="000000"/>
                <w:sz w:val="22"/>
                <w:szCs w:val="22"/>
                <w:shd w:val="clear" w:color="auto" w:fill="FFFFFF"/>
              </w:rPr>
            </w:pPr>
            <w:r w:rsidRPr="00B97207">
              <w:rPr>
                <w:sz w:val="22"/>
                <w:szCs w:val="22"/>
              </w:rPr>
              <w:t>Консультации по телефону.</w:t>
            </w:r>
          </w:p>
          <w:p w:rsidR="00D42FEC" w:rsidRPr="00B97207" w:rsidRDefault="00D42FEC" w:rsidP="004675A3">
            <w:pPr>
              <w:pStyle w:val="affa"/>
              <w:rPr>
                <w:rFonts w:ascii="Times New Roman" w:hAnsi="Times New Roman"/>
                <w:sz w:val="22"/>
                <w:szCs w:val="22"/>
              </w:rPr>
            </w:pPr>
            <w:r w:rsidRPr="00B97207">
              <w:rPr>
                <w:rFonts w:ascii="Times New Roman" w:hAnsi="Times New Roman"/>
                <w:sz w:val="22"/>
                <w:szCs w:val="22"/>
              </w:rPr>
              <w:t>Срок действия 12 месяцев с возможностью продления.</w:t>
            </w:r>
          </w:p>
        </w:tc>
        <w:tc>
          <w:tcPr>
            <w:tcW w:w="511" w:type="pct"/>
            <w:shd w:val="clear" w:color="auto" w:fill="auto"/>
          </w:tcPr>
          <w:p w:rsidR="00D42FEC" w:rsidRPr="00B97207" w:rsidRDefault="00D42FEC" w:rsidP="004675A3">
            <w:pPr>
              <w:spacing w:line="240" w:lineRule="auto"/>
              <w:ind w:hanging="41"/>
              <w:jc w:val="center"/>
              <w:rPr>
                <w:sz w:val="22"/>
                <w:szCs w:val="22"/>
              </w:rPr>
            </w:pPr>
            <w:r w:rsidRPr="00B97207">
              <w:rPr>
                <w:sz w:val="22"/>
                <w:szCs w:val="22"/>
              </w:rPr>
              <w:t>1</w:t>
            </w:r>
          </w:p>
        </w:tc>
      </w:tr>
      <w:tr w:rsidR="00D42FEC" w:rsidRPr="00B97207" w:rsidTr="00D42FEC">
        <w:trPr>
          <w:trHeight w:val="131"/>
        </w:trPr>
        <w:tc>
          <w:tcPr>
            <w:tcW w:w="259" w:type="pct"/>
            <w:shd w:val="clear" w:color="auto" w:fill="auto"/>
            <w:vAlign w:val="center"/>
          </w:tcPr>
          <w:p w:rsidR="00D42FEC" w:rsidRPr="00B97207" w:rsidRDefault="00D42FEC" w:rsidP="00D42FEC">
            <w:pPr>
              <w:spacing w:line="240" w:lineRule="auto"/>
              <w:ind w:firstLine="0"/>
              <w:rPr>
                <w:sz w:val="22"/>
                <w:szCs w:val="22"/>
                <w:lang w:val="en-US"/>
              </w:rPr>
            </w:pPr>
            <w:r w:rsidRPr="00B97207">
              <w:rPr>
                <w:sz w:val="22"/>
                <w:szCs w:val="22"/>
              </w:rPr>
              <w:t xml:space="preserve"> </w:t>
            </w:r>
            <w:r w:rsidRPr="00B97207">
              <w:rPr>
                <w:sz w:val="22"/>
                <w:szCs w:val="22"/>
                <w:lang w:val="en-US"/>
              </w:rPr>
              <w:t>9</w:t>
            </w:r>
          </w:p>
        </w:tc>
        <w:tc>
          <w:tcPr>
            <w:tcW w:w="1020" w:type="pct"/>
            <w:shd w:val="clear" w:color="auto" w:fill="auto"/>
          </w:tcPr>
          <w:p w:rsidR="00D42FEC" w:rsidRPr="00B97207" w:rsidRDefault="00D42FEC" w:rsidP="004675A3">
            <w:pPr>
              <w:spacing w:line="240" w:lineRule="auto"/>
              <w:ind w:firstLine="33"/>
              <w:rPr>
                <w:sz w:val="22"/>
                <w:szCs w:val="22"/>
              </w:rPr>
            </w:pPr>
            <w:r w:rsidRPr="00B97207">
              <w:rPr>
                <w:sz w:val="22"/>
                <w:szCs w:val="22"/>
              </w:rPr>
              <w:t xml:space="preserve">Программно-аппаратный </w:t>
            </w:r>
            <w:proofErr w:type="gramStart"/>
            <w:r w:rsidRPr="00B97207">
              <w:rPr>
                <w:sz w:val="22"/>
                <w:szCs w:val="22"/>
              </w:rPr>
              <w:t>комплекс</w:t>
            </w:r>
            <w:proofErr w:type="gramEnd"/>
            <w:r w:rsidRPr="00B97207">
              <w:rPr>
                <w:sz w:val="22"/>
                <w:szCs w:val="22"/>
              </w:rPr>
              <w:t xml:space="preserve"> представляющий собой средство удалённого доступа и управления</w:t>
            </w:r>
          </w:p>
        </w:tc>
        <w:tc>
          <w:tcPr>
            <w:tcW w:w="3209" w:type="pct"/>
            <w:shd w:val="clear" w:color="auto" w:fill="auto"/>
          </w:tcPr>
          <w:p w:rsidR="00D42FEC" w:rsidRPr="007E51BC" w:rsidRDefault="00D42FEC" w:rsidP="007E51BC">
            <w:pPr>
              <w:pStyle w:val="aff8"/>
              <w:jc w:val="left"/>
              <w:rPr>
                <w:rFonts w:ascii="Times New Roman" w:hAnsi="Times New Roman" w:cs="Times New Roman"/>
              </w:rPr>
            </w:pPr>
            <w:r w:rsidRPr="007E51BC">
              <w:rPr>
                <w:rFonts w:ascii="Times New Roman" w:hAnsi="Times New Roman" w:cs="Times New Roman"/>
              </w:rPr>
              <w:t xml:space="preserve">Должен предоставлять возможность удалённого подключения для администрирования СЗИ на терминальном сервере и криптографическом шлюзе при программном сбое. </w:t>
            </w:r>
          </w:p>
          <w:p w:rsidR="00D42FEC" w:rsidRPr="00B97207" w:rsidRDefault="00D42FEC" w:rsidP="007E51BC">
            <w:pPr>
              <w:pStyle w:val="aff8"/>
              <w:jc w:val="left"/>
            </w:pPr>
            <w:r w:rsidRPr="007E51BC">
              <w:rPr>
                <w:rFonts w:ascii="Times New Roman" w:hAnsi="Times New Roman" w:cs="Times New Roman"/>
              </w:rPr>
              <w:t>Характеристики:</w:t>
            </w:r>
            <w:r w:rsidRPr="007E51BC">
              <w:rPr>
                <w:rFonts w:ascii="Times New Roman" w:hAnsi="Times New Roman" w:cs="Times New Roman"/>
              </w:rPr>
              <w:br/>
            </w:r>
            <w:proofErr w:type="gramStart"/>
            <w:r w:rsidRPr="007E51BC">
              <w:rPr>
                <w:rFonts w:ascii="Times New Roman" w:hAnsi="Times New Roman" w:cs="Times New Roman"/>
              </w:rPr>
              <w:t>Функции</w:t>
            </w:r>
            <w:r w:rsidRPr="007E51BC">
              <w:rPr>
                <w:rFonts w:ascii="Times New Roman" w:hAnsi="Times New Roman" w:cs="Times New Roman"/>
              </w:rPr>
              <w:br/>
              <w:t>• 8 портов KVM</w:t>
            </w:r>
            <w:r w:rsidRPr="007E51BC">
              <w:rPr>
                <w:rFonts w:ascii="Times New Roman" w:hAnsi="Times New Roman" w:cs="Times New Roman"/>
              </w:rPr>
              <w:br/>
              <w:t>• Локальная консоль USB</w:t>
            </w:r>
            <w:r w:rsidRPr="007E51BC">
              <w:rPr>
                <w:rFonts w:ascii="Times New Roman" w:hAnsi="Times New Roman" w:cs="Times New Roman"/>
              </w:rPr>
              <w:br/>
              <w:t>• Управление несколькими удаленными серверами</w:t>
            </w:r>
            <w:r w:rsidRPr="007E51BC">
              <w:rPr>
                <w:rFonts w:ascii="Times New Roman" w:hAnsi="Times New Roman" w:cs="Times New Roman"/>
              </w:rPr>
              <w:br/>
              <w:t>• Доступ к BIOS</w:t>
            </w:r>
            <w:r w:rsidRPr="007E51BC">
              <w:rPr>
                <w:rFonts w:ascii="Times New Roman" w:hAnsi="Times New Roman" w:cs="Times New Roman"/>
              </w:rPr>
              <w:br/>
              <w:t>• Распределение виртуальной памяти</w:t>
            </w:r>
            <w:r w:rsidRPr="007E51BC">
              <w:rPr>
                <w:rFonts w:ascii="Times New Roman" w:hAnsi="Times New Roman" w:cs="Times New Roman"/>
              </w:rPr>
              <w:br/>
              <w:t>• Шифрование SSL</w:t>
            </w:r>
            <w:r w:rsidRPr="007E51BC">
              <w:rPr>
                <w:rFonts w:ascii="Times New Roman" w:hAnsi="Times New Roman" w:cs="Times New Roman"/>
              </w:rPr>
              <w:br/>
              <w:t>• Отсутствие влияния на производительность</w:t>
            </w:r>
            <w:r w:rsidRPr="007E51BC">
              <w:rPr>
                <w:rFonts w:ascii="Times New Roman" w:hAnsi="Times New Roman" w:cs="Times New Roman"/>
              </w:rPr>
              <w:br/>
              <w:t xml:space="preserve">• Автоматический выбор оптимального </w:t>
            </w:r>
            <w:proofErr w:type="spellStart"/>
            <w:r w:rsidRPr="007E51BC">
              <w:rPr>
                <w:rFonts w:ascii="Times New Roman" w:hAnsi="Times New Roman" w:cs="Times New Roman"/>
              </w:rPr>
              <w:t>видеоразрешения</w:t>
            </w:r>
            <w:proofErr w:type="spellEnd"/>
            <w:r w:rsidRPr="007E51BC">
              <w:rPr>
                <w:rFonts w:ascii="Times New Roman" w:hAnsi="Times New Roman" w:cs="Times New Roman"/>
              </w:rPr>
              <w:br/>
              <w:t>• Высокопроизводительная калибровка перемещений мыши и синхронизация</w:t>
            </w:r>
            <w:r w:rsidRPr="007E51BC">
              <w:rPr>
                <w:rFonts w:ascii="Times New Roman" w:hAnsi="Times New Roman" w:cs="Times New Roman"/>
              </w:rPr>
              <w:br/>
              <w:t>Комплект поставки</w:t>
            </w:r>
            <w:r w:rsidRPr="007E51BC">
              <w:rPr>
                <w:rFonts w:ascii="Times New Roman" w:hAnsi="Times New Roman" w:cs="Times New Roman"/>
              </w:rPr>
              <w:br/>
              <w:t>• Переключатель KVM-IP8</w:t>
            </w:r>
            <w:r w:rsidRPr="007E51BC">
              <w:rPr>
                <w:rFonts w:ascii="Times New Roman" w:hAnsi="Times New Roman" w:cs="Times New Roman"/>
              </w:rPr>
              <w:br/>
              <w:t>• Руководство пользователя</w:t>
            </w:r>
            <w:r w:rsidRPr="007E51BC">
              <w:rPr>
                <w:rFonts w:ascii="Times New Roman" w:hAnsi="Times New Roman" w:cs="Times New Roman"/>
              </w:rPr>
              <w:br/>
              <w:t>• Краткое руководство по установке</w:t>
            </w:r>
            <w:r w:rsidRPr="007E51BC">
              <w:rPr>
                <w:rFonts w:ascii="Times New Roman" w:hAnsi="Times New Roman" w:cs="Times New Roman"/>
              </w:rPr>
              <w:br/>
              <w:t>• Монтажный комплект</w:t>
            </w:r>
            <w:r w:rsidRPr="007E51BC">
              <w:rPr>
                <w:rFonts w:ascii="Times New Roman" w:hAnsi="Times New Roman" w:cs="Times New Roman"/>
              </w:rPr>
              <w:br/>
              <w:t>• Адаптер питания</w:t>
            </w:r>
            <w:r w:rsidRPr="007E51BC">
              <w:rPr>
                <w:rFonts w:ascii="Times New Roman" w:hAnsi="Times New Roman" w:cs="Times New Roman"/>
              </w:rPr>
              <w:br/>
              <w:t xml:space="preserve">• 2 кабеля KVM </w:t>
            </w:r>
            <w:r w:rsidRPr="007E51BC">
              <w:rPr>
                <w:rFonts w:ascii="Times New Roman" w:hAnsi="Times New Roman" w:cs="Times New Roman"/>
              </w:rPr>
              <w:br/>
              <w:t>Порт ПК 8</w:t>
            </w:r>
            <w:r w:rsidRPr="007E51BC">
              <w:rPr>
                <w:rFonts w:ascii="Times New Roman" w:hAnsi="Times New Roman" w:cs="Times New Roman"/>
              </w:rPr>
              <w:br/>
              <w:t xml:space="preserve">Консольный порт </w:t>
            </w:r>
            <w:r w:rsidRPr="007E51BC">
              <w:rPr>
                <w:rFonts w:ascii="Times New Roman" w:hAnsi="Times New Roman" w:cs="Times New Roman"/>
                <w:lang w:val="en-US"/>
              </w:rPr>
              <w:t>U</w:t>
            </w:r>
            <w:r w:rsidRPr="007E51BC">
              <w:rPr>
                <w:rFonts w:ascii="Times New Roman" w:hAnsi="Times New Roman" w:cs="Times New Roman"/>
              </w:rPr>
              <w:t xml:space="preserve">SB </w:t>
            </w:r>
            <w:r w:rsidRPr="007E51BC">
              <w:rPr>
                <w:rFonts w:ascii="Times New Roman" w:hAnsi="Times New Roman" w:cs="Times New Roman"/>
              </w:rPr>
              <w:br/>
              <w:t>Разъемы для подключения</w:t>
            </w:r>
            <w:r w:rsidRPr="007E51BC">
              <w:rPr>
                <w:rFonts w:ascii="Times New Roman" w:hAnsi="Times New Roman" w:cs="Times New Roman"/>
              </w:rPr>
              <w:br/>
            </w:r>
            <w:r w:rsidRPr="007E51BC">
              <w:rPr>
                <w:rFonts w:ascii="Times New Roman" w:hAnsi="Times New Roman" w:cs="Times New Roman"/>
              </w:rPr>
              <w:lastRenderedPageBreak/>
              <w:t>8</w:t>
            </w:r>
            <w:proofErr w:type="gramEnd"/>
            <w:r w:rsidRPr="007E51BC">
              <w:rPr>
                <w:rFonts w:ascii="Times New Roman" w:hAnsi="Times New Roman" w:cs="Times New Roman"/>
              </w:rPr>
              <w:t xml:space="preserve"> </w:t>
            </w:r>
            <w:proofErr w:type="gramStart"/>
            <w:r w:rsidRPr="007E51BC">
              <w:rPr>
                <w:rFonts w:ascii="Times New Roman" w:hAnsi="Times New Roman" w:cs="Times New Roman"/>
              </w:rPr>
              <w:t>разъемов HDDB 15</w:t>
            </w:r>
            <w:r w:rsidRPr="007E51BC">
              <w:rPr>
                <w:rFonts w:ascii="Times New Roman" w:hAnsi="Times New Roman" w:cs="Times New Roman"/>
              </w:rPr>
              <w:br/>
              <w:t>Консольные разъемы</w:t>
            </w:r>
            <w:r w:rsidRPr="007E51BC">
              <w:rPr>
                <w:rFonts w:ascii="Times New Roman" w:hAnsi="Times New Roman" w:cs="Times New Roman"/>
              </w:rPr>
              <w:br/>
              <w:t xml:space="preserve">• 2 разъема USB </w:t>
            </w:r>
            <w:proofErr w:type="spellStart"/>
            <w:r w:rsidRPr="007E51BC">
              <w:rPr>
                <w:rFonts w:ascii="Times New Roman" w:hAnsi="Times New Roman" w:cs="Times New Roman"/>
              </w:rPr>
              <w:t>Type-A</w:t>
            </w:r>
            <w:proofErr w:type="spellEnd"/>
            <w:r w:rsidRPr="007E51BC">
              <w:rPr>
                <w:rFonts w:ascii="Times New Roman" w:hAnsi="Times New Roman" w:cs="Times New Roman"/>
              </w:rPr>
              <w:t xml:space="preserve"> </w:t>
            </w:r>
            <w:r w:rsidRPr="007E51BC">
              <w:rPr>
                <w:rFonts w:ascii="Times New Roman" w:hAnsi="Times New Roman" w:cs="Times New Roman"/>
              </w:rPr>
              <w:br/>
              <w:t>• 1 разъем VGA</w:t>
            </w:r>
            <w:r w:rsidRPr="007E51BC">
              <w:rPr>
                <w:rFonts w:ascii="Times New Roman" w:hAnsi="Times New Roman" w:cs="Times New Roman"/>
              </w:rPr>
              <w:br/>
              <w:t>Разъем для подключения удаленной консоли RJ-45 8P8C</w:t>
            </w:r>
            <w:r w:rsidRPr="007E51BC">
              <w:rPr>
                <w:rFonts w:ascii="Times New Roman" w:hAnsi="Times New Roman" w:cs="Times New Roman"/>
              </w:rPr>
              <w:br/>
              <w:t>Последовательный порт (DB9 типа «штекер»)  1</w:t>
            </w:r>
            <w:r w:rsidRPr="007E51BC">
              <w:rPr>
                <w:rFonts w:ascii="Times New Roman" w:hAnsi="Times New Roman" w:cs="Times New Roman"/>
              </w:rPr>
              <w:br/>
              <w:t xml:space="preserve">Порт LAN (RJ-45 8P8C) 1 порт 10/100 BASE-T </w:t>
            </w:r>
            <w:proofErr w:type="spellStart"/>
            <w:r w:rsidRPr="007E51BC">
              <w:rPr>
                <w:rFonts w:ascii="Times New Roman" w:hAnsi="Times New Roman" w:cs="Times New Roman"/>
              </w:rPr>
              <w:t>Ethernet</w:t>
            </w:r>
            <w:proofErr w:type="spellEnd"/>
            <w:r w:rsidRPr="007E51BC">
              <w:rPr>
                <w:rFonts w:ascii="Times New Roman" w:hAnsi="Times New Roman" w:cs="Times New Roman"/>
              </w:rPr>
              <w:br/>
              <w:t xml:space="preserve">Кнопка </w:t>
            </w:r>
            <w:proofErr w:type="spellStart"/>
            <w:r w:rsidRPr="007E51BC">
              <w:rPr>
                <w:rFonts w:ascii="Times New Roman" w:hAnsi="Times New Roman" w:cs="Times New Roman"/>
              </w:rPr>
              <w:t>Reset</w:t>
            </w:r>
            <w:proofErr w:type="spellEnd"/>
            <w:r w:rsidRPr="007E51BC">
              <w:rPr>
                <w:rFonts w:ascii="Times New Roman" w:hAnsi="Times New Roman" w:cs="Times New Roman"/>
              </w:rPr>
              <w:t xml:space="preserve"> 1</w:t>
            </w:r>
            <w:r w:rsidRPr="007E51BC">
              <w:rPr>
                <w:rFonts w:ascii="Times New Roman" w:hAnsi="Times New Roman" w:cs="Times New Roman"/>
              </w:rPr>
              <w:br/>
              <w:t>Эмуляция клавиатуры PS/2</w:t>
            </w:r>
            <w:r w:rsidRPr="007E51BC">
              <w:rPr>
                <w:rFonts w:ascii="Times New Roman" w:hAnsi="Times New Roman" w:cs="Times New Roman"/>
              </w:rPr>
              <w:br/>
              <w:t>Эмуляция мыши PS/2</w:t>
            </w:r>
            <w:r w:rsidRPr="007E51BC">
              <w:rPr>
                <w:rFonts w:ascii="Times New Roman" w:hAnsi="Times New Roman" w:cs="Times New Roman"/>
              </w:rPr>
              <w:br/>
            </w:r>
            <w:proofErr w:type="spellStart"/>
            <w:r w:rsidRPr="007E51BC">
              <w:rPr>
                <w:rFonts w:ascii="Times New Roman" w:hAnsi="Times New Roman" w:cs="Times New Roman"/>
              </w:rPr>
              <w:t>Видеоразрешение</w:t>
            </w:r>
            <w:proofErr w:type="spellEnd"/>
            <w:r w:rsidRPr="007E51BC">
              <w:rPr>
                <w:rFonts w:ascii="Times New Roman" w:hAnsi="Times New Roman" w:cs="Times New Roman"/>
              </w:rPr>
              <w:br/>
              <w:t>• Локально: 1600X1200</w:t>
            </w:r>
            <w:r w:rsidRPr="007E51BC">
              <w:rPr>
                <w:rFonts w:ascii="Times New Roman" w:hAnsi="Times New Roman" w:cs="Times New Roman"/>
              </w:rPr>
              <w:br/>
              <w:t>• Удаленно: 1280X1024</w:t>
            </w:r>
            <w:r w:rsidRPr="007E51BC">
              <w:rPr>
                <w:rFonts w:ascii="Times New Roman" w:hAnsi="Times New Roman" w:cs="Times New Roman"/>
              </w:rPr>
              <w:br/>
              <w:t>Интервалы сканирования 5~99 сек</w:t>
            </w:r>
            <w:r w:rsidRPr="007E51BC">
              <w:rPr>
                <w:rFonts w:ascii="Times New Roman" w:hAnsi="Times New Roman" w:cs="Times New Roman"/>
              </w:rPr>
              <w:br/>
              <w:t>Макс. количество подключений компьютера</w:t>
            </w:r>
            <w:proofErr w:type="gramEnd"/>
            <w:r w:rsidRPr="007E51BC">
              <w:rPr>
                <w:rFonts w:ascii="Times New Roman" w:hAnsi="Times New Roman" w:cs="Times New Roman"/>
              </w:rPr>
              <w:t xml:space="preserve"> не менее 120</w:t>
            </w:r>
            <w:r w:rsidRPr="007E51BC">
              <w:rPr>
                <w:rFonts w:ascii="Times New Roman" w:hAnsi="Times New Roman" w:cs="Times New Roman"/>
              </w:rPr>
              <w:br/>
              <w:t>Корпус Металлический</w:t>
            </w:r>
            <w:r w:rsidRPr="007E51BC">
              <w:rPr>
                <w:rFonts w:ascii="Times New Roman" w:hAnsi="Times New Roman" w:cs="Times New Roman"/>
              </w:rPr>
              <w:br/>
              <w:t>Адаптер питания 5В постоянного тока, 2,5A</w:t>
            </w:r>
            <w:r w:rsidRPr="007E51BC">
              <w:rPr>
                <w:rFonts w:ascii="Times New Roman" w:hAnsi="Times New Roman" w:cs="Times New Roman"/>
              </w:rPr>
              <w:br/>
              <w:t>Рабочая температура 0 ~ 50°C</w:t>
            </w:r>
            <w:r w:rsidRPr="007E51BC">
              <w:rPr>
                <w:rFonts w:ascii="Times New Roman" w:hAnsi="Times New Roman" w:cs="Times New Roman"/>
              </w:rPr>
              <w:br/>
              <w:t>Температура хранения -20 ~ 60°C</w:t>
            </w:r>
            <w:r w:rsidRPr="007E51BC">
              <w:rPr>
                <w:rFonts w:ascii="Times New Roman" w:hAnsi="Times New Roman" w:cs="Times New Roman"/>
              </w:rPr>
              <w:br/>
              <w:t>Влажность 0 ~ 80%, без образования конденсата</w:t>
            </w:r>
            <w:r w:rsidRPr="007E51BC">
              <w:rPr>
                <w:rFonts w:ascii="Times New Roman" w:hAnsi="Times New Roman" w:cs="Times New Roman"/>
              </w:rPr>
              <w:br/>
              <w:t>Вес не более 2,6 кг</w:t>
            </w:r>
            <w:r w:rsidRPr="007E51BC">
              <w:rPr>
                <w:rFonts w:ascii="Times New Roman" w:hAnsi="Times New Roman" w:cs="Times New Roman"/>
              </w:rPr>
              <w:br/>
              <w:t xml:space="preserve">Размеры 44 </w:t>
            </w:r>
            <w:proofErr w:type="spellStart"/>
            <w:r w:rsidRPr="007E51BC">
              <w:rPr>
                <w:rFonts w:ascii="Times New Roman" w:hAnsi="Times New Roman" w:cs="Times New Roman"/>
              </w:rPr>
              <w:t>х</w:t>
            </w:r>
            <w:proofErr w:type="spellEnd"/>
            <w:r w:rsidRPr="007E51BC">
              <w:rPr>
                <w:rFonts w:ascii="Times New Roman" w:hAnsi="Times New Roman" w:cs="Times New Roman"/>
              </w:rPr>
              <w:t xml:space="preserve"> 430 </w:t>
            </w:r>
            <w:proofErr w:type="spellStart"/>
            <w:r w:rsidRPr="007E51BC">
              <w:rPr>
                <w:rFonts w:ascii="Times New Roman" w:hAnsi="Times New Roman" w:cs="Times New Roman"/>
              </w:rPr>
              <w:t>х</w:t>
            </w:r>
            <w:proofErr w:type="spellEnd"/>
            <w:r w:rsidRPr="007E51BC">
              <w:rPr>
                <w:rFonts w:ascii="Times New Roman" w:hAnsi="Times New Roman" w:cs="Times New Roman"/>
              </w:rPr>
              <w:t xml:space="preserve"> 220 мм</w:t>
            </w:r>
          </w:p>
        </w:tc>
        <w:tc>
          <w:tcPr>
            <w:tcW w:w="511" w:type="pct"/>
            <w:shd w:val="clear" w:color="auto" w:fill="auto"/>
          </w:tcPr>
          <w:p w:rsidR="00D42FEC" w:rsidRPr="00B97207" w:rsidRDefault="00D42FEC" w:rsidP="004675A3">
            <w:pPr>
              <w:spacing w:line="240" w:lineRule="auto"/>
              <w:ind w:hanging="41"/>
              <w:jc w:val="center"/>
              <w:rPr>
                <w:sz w:val="22"/>
                <w:szCs w:val="22"/>
                <w:lang w:val="en-US"/>
              </w:rPr>
            </w:pPr>
            <w:r w:rsidRPr="00B97207">
              <w:rPr>
                <w:sz w:val="22"/>
                <w:szCs w:val="22"/>
                <w:lang w:val="en-US"/>
              </w:rPr>
              <w:lastRenderedPageBreak/>
              <w:t>1</w:t>
            </w:r>
          </w:p>
        </w:tc>
      </w:tr>
    </w:tbl>
    <w:p w:rsidR="00D42FEC" w:rsidRDefault="00D42FEC" w:rsidP="00D42FEC">
      <w:pPr>
        <w:pStyle w:val="Default"/>
        <w:ind w:firstLine="540"/>
        <w:jc w:val="center"/>
        <w:rPr>
          <w:b/>
          <w:bCs/>
          <w:sz w:val="22"/>
          <w:szCs w:val="22"/>
        </w:rPr>
      </w:pPr>
    </w:p>
    <w:p w:rsidR="007E51BC" w:rsidRPr="00B97207" w:rsidRDefault="007E51BC" w:rsidP="00D42FEC">
      <w:pPr>
        <w:pStyle w:val="Default"/>
        <w:ind w:firstLine="540"/>
        <w:jc w:val="center"/>
        <w:rPr>
          <w:b/>
          <w:bCs/>
          <w:sz w:val="22"/>
          <w:szCs w:val="22"/>
        </w:rPr>
      </w:pPr>
    </w:p>
    <w:p w:rsidR="00D42FEC" w:rsidRPr="00D42FEC" w:rsidRDefault="00D42FEC" w:rsidP="00D42FEC">
      <w:pPr>
        <w:pStyle w:val="Default"/>
        <w:ind w:firstLine="540"/>
        <w:jc w:val="center"/>
        <w:rPr>
          <w:rFonts w:ascii="Times New Roman" w:hAnsi="Times New Roman" w:cs="Times New Roman"/>
          <w:b/>
          <w:bCs/>
          <w:sz w:val="22"/>
          <w:szCs w:val="22"/>
        </w:rPr>
      </w:pPr>
      <w:r w:rsidRPr="001D13E7">
        <w:rPr>
          <w:rFonts w:ascii="Times New Roman" w:hAnsi="Times New Roman" w:cs="Times New Roman"/>
          <w:b/>
          <w:bCs/>
          <w:sz w:val="22"/>
          <w:szCs w:val="22"/>
        </w:rPr>
        <w:t>7</w:t>
      </w:r>
      <w:r w:rsidRPr="00D42FEC">
        <w:rPr>
          <w:rFonts w:ascii="Times New Roman" w:hAnsi="Times New Roman" w:cs="Times New Roman"/>
          <w:b/>
          <w:bCs/>
          <w:sz w:val="22"/>
          <w:szCs w:val="22"/>
        </w:rPr>
        <w:t>.  Поставка Системного программного обеспечения</w:t>
      </w:r>
    </w:p>
    <w:p w:rsidR="00D42FEC" w:rsidRPr="00D42FEC" w:rsidRDefault="00D42FEC" w:rsidP="00D42FEC">
      <w:pPr>
        <w:pStyle w:val="Default"/>
        <w:ind w:firstLine="540"/>
        <w:jc w:val="center"/>
        <w:rPr>
          <w:rFonts w:ascii="Times New Roman" w:hAnsi="Times New Roman" w:cs="Times New Roman"/>
          <w:b/>
          <w:bCs/>
          <w:sz w:val="22"/>
          <w:szCs w:val="22"/>
        </w:rPr>
      </w:pPr>
    </w:p>
    <w:p w:rsidR="00D42FEC" w:rsidRPr="00D42FEC" w:rsidRDefault="00D42FEC" w:rsidP="00D42FEC">
      <w:pPr>
        <w:pStyle w:val="Default"/>
        <w:ind w:firstLine="540"/>
        <w:rPr>
          <w:rFonts w:ascii="Times New Roman" w:hAnsi="Times New Roman" w:cs="Times New Roman"/>
          <w:sz w:val="22"/>
          <w:szCs w:val="22"/>
        </w:rPr>
      </w:pPr>
      <w:r w:rsidRPr="00D42FEC">
        <w:rPr>
          <w:rFonts w:ascii="Times New Roman" w:hAnsi="Times New Roman" w:cs="Times New Roman"/>
          <w:b/>
          <w:bCs/>
          <w:sz w:val="22"/>
          <w:szCs w:val="22"/>
        </w:rPr>
        <w:t xml:space="preserve">7.1 Требования к системному программному обеспечению </w:t>
      </w:r>
    </w:p>
    <w:p w:rsidR="00D42FEC" w:rsidRPr="00D42FEC" w:rsidRDefault="00D42FEC" w:rsidP="00D42FEC">
      <w:pPr>
        <w:pStyle w:val="Default"/>
        <w:ind w:firstLine="540"/>
        <w:jc w:val="both"/>
        <w:rPr>
          <w:rFonts w:ascii="Times New Roman" w:hAnsi="Times New Roman" w:cs="Times New Roman"/>
          <w:sz w:val="22"/>
          <w:szCs w:val="22"/>
        </w:rPr>
      </w:pPr>
      <w:r w:rsidRPr="00D42FEC">
        <w:rPr>
          <w:rFonts w:ascii="Times New Roman" w:hAnsi="Times New Roman" w:cs="Times New Roman"/>
          <w:sz w:val="22"/>
          <w:szCs w:val="22"/>
        </w:rPr>
        <w:t xml:space="preserve">Для функционирования комплекса средств защиты информации необходимо наличие системного программного обеспечения в качестве, которого выступает комплект для работы в терминальном режиме. </w:t>
      </w:r>
    </w:p>
    <w:p w:rsidR="00D42FEC" w:rsidRPr="00D42FEC" w:rsidRDefault="00D42FEC" w:rsidP="00D42FEC">
      <w:pPr>
        <w:pStyle w:val="Default"/>
        <w:jc w:val="both"/>
        <w:rPr>
          <w:rFonts w:ascii="Times New Roman" w:hAnsi="Times New Roman" w:cs="Times New Roman"/>
          <w:sz w:val="22"/>
          <w:szCs w:val="22"/>
        </w:rPr>
      </w:pPr>
      <w:r w:rsidRPr="00D42FEC">
        <w:rPr>
          <w:rFonts w:ascii="Times New Roman" w:hAnsi="Times New Roman" w:cs="Times New Roman"/>
          <w:sz w:val="22"/>
          <w:szCs w:val="22"/>
        </w:rPr>
        <w:t xml:space="preserve">При поставке программного обеспечения требуется осуществить: </w:t>
      </w:r>
    </w:p>
    <w:p w:rsidR="00D42FEC" w:rsidRPr="00D42FEC" w:rsidRDefault="00D42FEC" w:rsidP="00D42FEC">
      <w:pPr>
        <w:pStyle w:val="Default"/>
        <w:spacing w:after="47"/>
        <w:jc w:val="both"/>
        <w:rPr>
          <w:rFonts w:ascii="Times New Roman" w:hAnsi="Times New Roman" w:cs="Times New Roman"/>
          <w:sz w:val="22"/>
          <w:szCs w:val="22"/>
        </w:rPr>
      </w:pPr>
      <w:r w:rsidRPr="00D42FEC">
        <w:rPr>
          <w:rFonts w:ascii="Times New Roman" w:hAnsi="Times New Roman" w:cs="Times New Roman"/>
          <w:sz w:val="22"/>
          <w:szCs w:val="22"/>
        </w:rPr>
        <w:t xml:space="preserve">- поставку (путем передачи неисключительных прав на использование) программного обеспечения, удовлетворяющего требованиям настоящего Технического задания; </w:t>
      </w:r>
    </w:p>
    <w:p w:rsidR="00D42FEC" w:rsidRPr="00D42FEC" w:rsidRDefault="00D42FEC" w:rsidP="00D42FEC">
      <w:pPr>
        <w:pStyle w:val="Default"/>
        <w:ind w:firstLine="708"/>
        <w:jc w:val="both"/>
        <w:rPr>
          <w:rFonts w:ascii="Times New Roman" w:hAnsi="Times New Roman" w:cs="Times New Roman"/>
          <w:sz w:val="22"/>
          <w:szCs w:val="22"/>
        </w:rPr>
      </w:pPr>
      <w:r w:rsidRPr="00D42FEC">
        <w:rPr>
          <w:rFonts w:ascii="Times New Roman" w:hAnsi="Times New Roman" w:cs="Times New Roman"/>
          <w:sz w:val="22"/>
          <w:szCs w:val="22"/>
        </w:rPr>
        <w:t xml:space="preserve">Тип и количество лицензий должно обеспечивать полную функциональность программного обеспечения поставляемого в рамках данного Технического задания и соответствовать </w:t>
      </w:r>
      <w:proofErr w:type="gramStart"/>
      <w:r w:rsidRPr="00D42FEC">
        <w:rPr>
          <w:rFonts w:ascii="Times New Roman" w:hAnsi="Times New Roman" w:cs="Times New Roman"/>
          <w:sz w:val="22"/>
          <w:szCs w:val="22"/>
        </w:rPr>
        <w:t>требованиям</w:t>
      </w:r>
      <w:proofErr w:type="gramEnd"/>
      <w:r w:rsidRPr="00D42FEC">
        <w:rPr>
          <w:rFonts w:ascii="Times New Roman" w:hAnsi="Times New Roman" w:cs="Times New Roman"/>
          <w:sz w:val="22"/>
          <w:szCs w:val="22"/>
        </w:rPr>
        <w:t xml:space="preserve"> указанным в Таблице 2 настоящих требований. </w:t>
      </w:r>
    </w:p>
    <w:p w:rsidR="00D42FEC" w:rsidRPr="00D42FEC" w:rsidRDefault="00D42FEC" w:rsidP="00D42FEC">
      <w:pPr>
        <w:pStyle w:val="Default"/>
        <w:jc w:val="both"/>
        <w:rPr>
          <w:rFonts w:ascii="Times New Roman" w:hAnsi="Times New Roman" w:cs="Times New Roman"/>
          <w:sz w:val="22"/>
          <w:szCs w:val="22"/>
        </w:rPr>
      </w:pPr>
      <w:r w:rsidRPr="00D42FEC">
        <w:rPr>
          <w:rFonts w:ascii="Times New Roman" w:hAnsi="Times New Roman" w:cs="Times New Roman"/>
          <w:sz w:val="22"/>
          <w:szCs w:val="22"/>
        </w:rPr>
        <w:t xml:space="preserve">В состав комплект для работы в терминальном режиме должно входить: </w:t>
      </w:r>
    </w:p>
    <w:p w:rsidR="00D42FEC" w:rsidRPr="00D42FEC" w:rsidRDefault="00D42FEC" w:rsidP="00D42FEC">
      <w:pPr>
        <w:pStyle w:val="Default"/>
        <w:jc w:val="both"/>
        <w:rPr>
          <w:rFonts w:ascii="Times New Roman" w:hAnsi="Times New Roman" w:cs="Times New Roman"/>
          <w:sz w:val="22"/>
          <w:szCs w:val="22"/>
        </w:rPr>
      </w:pPr>
      <w:r w:rsidRPr="00D42FEC">
        <w:rPr>
          <w:rFonts w:ascii="Times New Roman" w:hAnsi="Times New Roman" w:cs="Times New Roman"/>
          <w:sz w:val="22"/>
          <w:szCs w:val="22"/>
        </w:rPr>
        <w:t xml:space="preserve">- Серверная операционная система с Программой, представляющая собой многозадачную и многофункциональную систему технической поддержки пользователей и  инвентаризации.- 1шт. </w:t>
      </w:r>
    </w:p>
    <w:p w:rsidR="00D42FEC" w:rsidRPr="00D42FEC" w:rsidRDefault="00D42FEC" w:rsidP="00D42FEC">
      <w:pPr>
        <w:pStyle w:val="Default"/>
        <w:jc w:val="both"/>
        <w:rPr>
          <w:rFonts w:ascii="Times New Roman" w:hAnsi="Times New Roman" w:cs="Times New Roman"/>
          <w:sz w:val="22"/>
          <w:szCs w:val="22"/>
        </w:rPr>
      </w:pPr>
      <w:r w:rsidRPr="00D42FEC">
        <w:rPr>
          <w:rFonts w:ascii="Times New Roman" w:hAnsi="Times New Roman" w:cs="Times New Roman"/>
          <w:sz w:val="22"/>
          <w:szCs w:val="22"/>
        </w:rPr>
        <w:t>- Лицензия на право подключения к серверу с одного устройства- 15шт.</w:t>
      </w:r>
    </w:p>
    <w:p w:rsidR="00D42FEC" w:rsidRPr="00D42FEC" w:rsidRDefault="00D42FEC" w:rsidP="00D42FEC">
      <w:pPr>
        <w:pStyle w:val="Default"/>
        <w:jc w:val="both"/>
        <w:rPr>
          <w:rFonts w:ascii="Times New Roman" w:hAnsi="Times New Roman" w:cs="Times New Roman"/>
          <w:sz w:val="22"/>
          <w:szCs w:val="22"/>
        </w:rPr>
      </w:pPr>
      <w:r w:rsidRPr="00D42FEC">
        <w:rPr>
          <w:rFonts w:ascii="Times New Roman" w:hAnsi="Times New Roman" w:cs="Times New Roman"/>
          <w:sz w:val="22"/>
          <w:szCs w:val="22"/>
        </w:rPr>
        <w:t>-  Лицензия право подключения к  серверу в терминальном режиме с одного устройства – 15шт.</w:t>
      </w:r>
    </w:p>
    <w:p w:rsidR="00D42FEC" w:rsidRPr="00D42FEC" w:rsidRDefault="00D42FEC" w:rsidP="00D42FEC">
      <w:pPr>
        <w:pStyle w:val="Default"/>
        <w:jc w:val="right"/>
        <w:rPr>
          <w:rFonts w:ascii="Times New Roman" w:hAnsi="Times New Roman" w:cs="Times New Roman"/>
          <w:sz w:val="22"/>
          <w:szCs w:val="22"/>
        </w:rPr>
      </w:pPr>
      <w:r w:rsidRPr="00D42FEC">
        <w:rPr>
          <w:rFonts w:ascii="Times New Roman" w:hAnsi="Times New Roman" w:cs="Times New Roman"/>
          <w:sz w:val="22"/>
          <w:szCs w:val="22"/>
        </w:rPr>
        <w:t>Таблица 2 требования к системному программному обеспечению</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23"/>
        <w:gridCol w:w="5715"/>
        <w:gridCol w:w="1036"/>
      </w:tblGrid>
      <w:tr w:rsidR="00D42FEC" w:rsidRPr="00D42FEC" w:rsidTr="00D42FEC">
        <w:tc>
          <w:tcPr>
            <w:tcW w:w="1242" w:type="dxa"/>
            <w:shd w:val="clear" w:color="auto" w:fill="auto"/>
          </w:tcPr>
          <w:p w:rsidR="00D42FEC" w:rsidRPr="00D42FEC" w:rsidRDefault="00D42FEC" w:rsidP="004675A3">
            <w:pPr>
              <w:spacing w:before="120" w:line="240" w:lineRule="auto"/>
              <w:rPr>
                <w:b/>
                <w:sz w:val="22"/>
                <w:szCs w:val="22"/>
              </w:rPr>
            </w:pPr>
            <w:r w:rsidRPr="00D42FEC">
              <w:rPr>
                <w:b/>
                <w:sz w:val="22"/>
                <w:szCs w:val="22"/>
              </w:rPr>
              <w:t>№</w:t>
            </w:r>
          </w:p>
        </w:tc>
        <w:tc>
          <w:tcPr>
            <w:tcW w:w="2223" w:type="dxa"/>
            <w:shd w:val="clear" w:color="auto" w:fill="auto"/>
          </w:tcPr>
          <w:p w:rsidR="00D42FEC" w:rsidRPr="00D42FEC" w:rsidRDefault="00D42FEC" w:rsidP="004675A3">
            <w:pPr>
              <w:spacing w:before="120" w:line="240" w:lineRule="auto"/>
              <w:rPr>
                <w:b/>
                <w:sz w:val="22"/>
                <w:szCs w:val="22"/>
              </w:rPr>
            </w:pPr>
            <w:r w:rsidRPr="00D42FEC">
              <w:rPr>
                <w:b/>
                <w:sz w:val="22"/>
                <w:szCs w:val="22"/>
              </w:rPr>
              <w:t>Название</w:t>
            </w:r>
          </w:p>
        </w:tc>
        <w:tc>
          <w:tcPr>
            <w:tcW w:w="5715" w:type="dxa"/>
            <w:shd w:val="clear" w:color="auto" w:fill="auto"/>
          </w:tcPr>
          <w:p w:rsidR="00D42FEC" w:rsidRPr="00D42FEC" w:rsidRDefault="00D42FEC" w:rsidP="004675A3">
            <w:pPr>
              <w:spacing w:before="120" w:line="240" w:lineRule="auto"/>
              <w:rPr>
                <w:b/>
                <w:sz w:val="22"/>
                <w:szCs w:val="22"/>
              </w:rPr>
            </w:pPr>
            <w:r w:rsidRPr="00D42FEC">
              <w:rPr>
                <w:b/>
                <w:sz w:val="22"/>
                <w:szCs w:val="22"/>
              </w:rPr>
              <w:t>Описание</w:t>
            </w:r>
          </w:p>
        </w:tc>
        <w:tc>
          <w:tcPr>
            <w:tcW w:w="1036" w:type="dxa"/>
            <w:shd w:val="clear" w:color="auto" w:fill="auto"/>
          </w:tcPr>
          <w:p w:rsidR="00D42FEC" w:rsidRPr="00D42FEC" w:rsidRDefault="00D42FEC" w:rsidP="00D42FEC">
            <w:pPr>
              <w:spacing w:before="120" w:line="240" w:lineRule="auto"/>
              <w:ind w:firstLine="0"/>
              <w:rPr>
                <w:b/>
                <w:sz w:val="22"/>
                <w:szCs w:val="22"/>
              </w:rPr>
            </w:pPr>
            <w:r w:rsidRPr="00D42FEC">
              <w:rPr>
                <w:b/>
                <w:sz w:val="22"/>
                <w:szCs w:val="22"/>
              </w:rPr>
              <w:t xml:space="preserve">Ед. </w:t>
            </w:r>
            <w:proofErr w:type="spellStart"/>
            <w:r w:rsidRPr="00D42FEC">
              <w:rPr>
                <w:b/>
                <w:sz w:val="22"/>
                <w:szCs w:val="22"/>
              </w:rPr>
              <w:t>изм</w:t>
            </w:r>
            <w:proofErr w:type="spellEnd"/>
            <w:r w:rsidRPr="00D42FEC">
              <w:rPr>
                <w:b/>
                <w:sz w:val="22"/>
                <w:szCs w:val="22"/>
              </w:rPr>
              <w:t>.</w:t>
            </w:r>
          </w:p>
          <w:p w:rsidR="00D42FEC" w:rsidRPr="00D42FEC" w:rsidRDefault="00D42FEC" w:rsidP="00D42FEC">
            <w:pPr>
              <w:spacing w:before="120" w:line="240" w:lineRule="auto"/>
              <w:ind w:firstLine="0"/>
              <w:rPr>
                <w:b/>
                <w:sz w:val="22"/>
                <w:szCs w:val="22"/>
              </w:rPr>
            </w:pPr>
            <w:r w:rsidRPr="00D42FEC">
              <w:rPr>
                <w:b/>
                <w:sz w:val="22"/>
                <w:szCs w:val="22"/>
              </w:rPr>
              <w:t>(шт.)</w:t>
            </w:r>
          </w:p>
        </w:tc>
      </w:tr>
      <w:tr w:rsidR="00D42FEC" w:rsidRPr="00D42FEC" w:rsidTr="00D42FEC">
        <w:tc>
          <w:tcPr>
            <w:tcW w:w="1242" w:type="dxa"/>
            <w:shd w:val="clear" w:color="auto" w:fill="auto"/>
          </w:tcPr>
          <w:p w:rsidR="00D42FEC" w:rsidRPr="00D42FEC" w:rsidRDefault="00D42FEC" w:rsidP="004675A3">
            <w:pPr>
              <w:spacing w:before="120" w:line="240" w:lineRule="auto"/>
              <w:rPr>
                <w:sz w:val="22"/>
                <w:szCs w:val="22"/>
              </w:rPr>
            </w:pPr>
            <w:r w:rsidRPr="00D42FEC">
              <w:rPr>
                <w:sz w:val="22"/>
                <w:szCs w:val="22"/>
              </w:rPr>
              <w:t>1.</w:t>
            </w:r>
          </w:p>
        </w:tc>
        <w:tc>
          <w:tcPr>
            <w:tcW w:w="2223" w:type="dxa"/>
            <w:shd w:val="clear" w:color="auto" w:fill="auto"/>
          </w:tcPr>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Серверная операционная система </w:t>
            </w:r>
          </w:p>
          <w:p w:rsidR="00D42FEC" w:rsidRPr="00D42FEC" w:rsidRDefault="00D42FEC" w:rsidP="004675A3">
            <w:pPr>
              <w:spacing w:before="120" w:line="240" w:lineRule="auto"/>
              <w:rPr>
                <w:sz w:val="22"/>
                <w:szCs w:val="22"/>
              </w:rPr>
            </w:pPr>
          </w:p>
        </w:tc>
        <w:tc>
          <w:tcPr>
            <w:tcW w:w="5715" w:type="dxa"/>
            <w:shd w:val="clear" w:color="auto" w:fill="auto"/>
          </w:tcPr>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Операционная система должна отвечать следующим функциональным возможностям: </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Условия поставки должны соответствовать правилам лицензирования производителя программного обеспечения; </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Совместимость со всеми поставляемыми в </w:t>
            </w:r>
            <w:proofErr w:type="gramStart"/>
            <w:r w:rsidRPr="00D42FEC">
              <w:rPr>
                <w:rFonts w:ascii="Times New Roman" w:hAnsi="Times New Roman" w:cs="Times New Roman"/>
                <w:sz w:val="22"/>
                <w:szCs w:val="22"/>
              </w:rPr>
              <w:t>данном</w:t>
            </w:r>
            <w:proofErr w:type="gramEnd"/>
            <w:r w:rsidRPr="00D42FEC">
              <w:rPr>
                <w:rFonts w:ascii="Times New Roman" w:hAnsi="Times New Roman" w:cs="Times New Roman"/>
                <w:sz w:val="22"/>
                <w:szCs w:val="22"/>
              </w:rPr>
              <w:t xml:space="preserve"> ТЗ средствами защиты информации; </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Интуитивно понятный пользовательский интерфейс; </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Поддержка подключения нескольких мониторов; </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Наличие функции быстрого переключения между пользователями; </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Эмулятор запуска приложений в текущей системе, </w:t>
            </w:r>
          </w:p>
          <w:p w:rsidR="00D42FEC" w:rsidRPr="00D42FEC" w:rsidRDefault="00D42FEC" w:rsidP="004675A3">
            <w:pPr>
              <w:pStyle w:val="Default"/>
              <w:rPr>
                <w:rFonts w:ascii="Times New Roman" w:hAnsi="Times New Roman" w:cs="Times New Roman"/>
                <w:sz w:val="22"/>
                <w:szCs w:val="22"/>
              </w:rPr>
            </w:pPr>
            <w:proofErr w:type="gramStart"/>
            <w:r w:rsidRPr="00D42FEC">
              <w:rPr>
                <w:rFonts w:ascii="Times New Roman" w:hAnsi="Times New Roman" w:cs="Times New Roman"/>
                <w:sz w:val="22"/>
                <w:szCs w:val="22"/>
              </w:rPr>
              <w:t>совместимые</w:t>
            </w:r>
            <w:proofErr w:type="gramEnd"/>
            <w:r w:rsidRPr="00D42FEC">
              <w:rPr>
                <w:rFonts w:ascii="Times New Roman" w:hAnsi="Times New Roman" w:cs="Times New Roman"/>
                <w:sz w:val="22"/>
                <w:szCs w:val="22"/>
              </w:rPr>
              <w:t xml:space="preserve"> с разными версиями OC </w:t>
            </w:r>
            <w:proofErr w:type="spellStart"/>
            <w:r w:rsidRPr="00D42FEC">
              <w:rPr>
                <w:rFonts w:ascii="Times New Roman" w:hAnsi="Times New Roman" w:cs="Times New Roman"/>
                <w:sz w:val="22"/>
                <w:szCs w:val="22"/>
              </w:rPr>
              <w:t>Windows</w:t>
            </w:r>
            <w:proofErr w:type="spellEnd"/>
            <w:r w:rsidRPr="00D42FEC">
              <w:rPr>
                <w:rFonts w:ascii="Times New Roman" w:hAnsi="Times New Roman" w:cs="Times New Roman"/>
                <w:sz w:val="22"/>
                <w:szCs w:val="22"/>
              </w:rPr>
              <w:t xml:space="preserve">; </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Наличие функции диагностирования, восстановления при сбое загрузки системы; </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Наличие </w:t>
            </w:r>
            <w:proofErr w:type="gramStart"/>
            <w:r w:rsidRPr="00D42FEC">
              <w:rPr>
                <w:rFonts w:ascii="Times New Roman" w:hAnsi="Times New Roman" w:cs="Times New Roman"/>
                <w:sz w:val="22"/>
                <w:szCs w:val="22"/>
              </w:rPr>
              <w:t xml:space="preserve">функции создания точек восстановления </w:t>
            </w:r>
            <w:r w:rsidRPr="00D42FEC">
              <w:rPr>
                <w:rFonts w:ascii="Times New Roman" w:hAnsi="Times New Roman" w:cs="Times New Roman"/>
                <w:sz w:val="22"/>
                <w:szCs w:val="22"/>
              </w:rPr>
              <w:lastRenderedPageBreak/>
              <w:t>системы</w:t>
            </w:r>
            <w:proofErr w:type="gramEnd"/>
            <w:r w:rsidRPr="00D42FEC">
              <w:rPr>
                <w:rFonts w:ascii="Times New Roman" w:hAnsi="Times New Roman" w:cs="Times New Roman"/>
                <w:sz w:val="22"/>
                <w:szCs w:val="22"/>
              </w:rPr>
              <w:t xml:space="preserve">. </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Наличие встроенной функции шифрования файлов; </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Наличие встроенной функции предоставления удаленного управления системой; </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Наличие встроенной функции защиты от вредоносного программного обеспечения; </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Возможность автоматического переключения принтера в зависимости от сетевого расположения; </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Возможность работы в качестве терминального сервера и сервера приложений;</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Возможность использования виртуализации штатными средствами с поддержкой x64-операционных гостевых систем. Лицензия должна обеспечивать возможность бесплатного запуска двух серверных гостевых ОС в рамках </w:t>
            </w:r>
            <w:proofErr w:type="spellStart"/>
            <w:r w:rsidRPr="00D42FEC">
              <w:rPr>
                <w:rFonts w:ascii="Times New Roman" w:hAnsi="Times New Roman" w:cs="Times New Roman"/>
                <w:sz w:val="22"/>
                <w:szCs w:val="22"/>
              </w:rPr>
              <w:t>двухсокетного</w:t>
            </w:r>
            <w:proofErr w:type="spellEnd"/>
            <w:r w:rsidRPr="00D42FEC">
              <w:rPr>
                <w:rFonts w:ascii="Times New Roman" w:hAnsi="Times New Roman" w:cs="Times New Roman"/>
                <w:sz w:val="22"/>
                <w:szCs w:val="22"/>
              </w:rPr>
              <w:t xml:space="preserve"> сервера;</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Возможность включения и отключения графического интерфейса операционной системы в рамках одного рестарта ОС;</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Возможность агрегации сетевых интерфейсов штатными средствами для повышения отказоустойчивости и производительности;</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Возможность объединения дисков в единый пул для оптимизации дисковой подсистемы;</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Возможность выступать в качестве Котроллера Домена </w:t>
            </w:r>
            <w:r w:rsidRPr="00D42FEC">
              <w:rPr>
                <w:rFonts w:ascii="Times New Roman" w:hAnsi="Times New Roman" w:cs="Times New Roman"/>
                <w:sz w:val="22"/>
                <w:szCs w:val="22"/>
                <w:lang w:val="en-US"/>
              </w:rPr>
              <w:t>Active</w:t>
            </w:r>
            <w:r w:rsidRPr="00D42FEC">
              <w:rPr>
                <w:rFonts w:ascii="Times New Roman" w:hAnsi="Times New Roman" w:cs="Times New Roman"/>
                <w:sz w:val="22"/>
                <w:szCs w:val="22"/>
              </w:rPr>
              <w:t xml:space="preserve"> </w:t>
            </w:r>
            <w:r w:rsidRPr="00D42FEC">
              <w:rPr>
                <w:rFonts w:ascii="Times New Roman" w:hAnsi="Times New Roman" w:cs="Times New Roman"/>
                <w:sz w:val="22"/>
                <w:szCs w:val="22"/>
                <w:lang w:val="en-US"/>
              </w:rPr>
              <w:t>Directory</w:t>
            </w:r>
            <w:r w:rsidRPr="00D42FEC">
              <w:rPr>
                <w:rFonts w:ascii="Times New Roman" w:hAnsi="Times New Roman" w:cs="Times New Roman"/>
                <w:sz w:val="22"/>
                <w:szCs w:val="22"/>
              </w:rPr>
              <w:t>;</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xml:space="preserve">- Возможность изменения версии </w:t>
            </w:r>
            <w:proofErr w:type="gramStart"/>
            <w:r w:rsidRPr="00D42FEC">
              <w:rPr>
                <w:rFonts w:ascii="Times New Roman" w:hAnsi="Times New Roman" w:cs="Times New Roman"/>
                <w:sz w:val="22"/>
                <w:szCs w:val="22"/>
              </w:rPr>
              <w:t>на</w:t>
            </w:r>
            <w:proofErr w:type="gramEnd"/>
            <w:r w:rsidRPr="00D42FEC">
              <w:rPr>
                <w:rFonts w:ascii="Times New Roman" w:hAnsi="Times New Roman" w:cs="Times New Roman"/>
                <w:sz w:val="22"/>
                <w:szCs w:val="22"/>
              </w:rPr>
              <w:t xml:space="preserve"> более раннюю (</w:t>
            </w:r>
            <w:proofErr w:type="spellStart"/>
            <w:r w:rsidRPr="00D42FEC">
              <w:rPr>
                <w:rFonts w:ascii="Times New Roman" w:hAnsi="Times New Roman" w:cs="Times New Roman"/>
                <w:sz w:val="22"/>
                <w:szCs w:val="22"/>
              </w:rPr>
              <w:t>Даунгрэйда</w:t>
            </w:r>
            <w:proofErr w:type="spellEnd"/>
            <w:r w:rsidRPr="00D42FEC">
              <w:rPr>
                <w:rFonts w:ascii="Times New Roman" w:hAnsi="Times New Roman" w:cs="Times New Roman"/>
                <w:sz w:val="22"/>
                <w:szCs w:val="22"/>
              </w:rPr>
              <w:t>).</w:t>
            </w:r>
          </w:p>
          <w:p w:rsidR="00D42FEC" w:rsidRPr="00D42FEC" w:rsidRDefault="00D42FEC" w:rsidP="004675A3">
            <w:pPr>
              <w:pStyle w:val="Default"/>
              <w:rPr>
                <w:rFonts w:ascii="Times New Roman" w:hAnsi="Times New Roman" w:cs="Times New Roman"/>
                <w:b/>
                <w:sz w:val="22"/>
                <w:szCs w:val="22"/>
              </w:rPr>
            </w:pPr>
            <w:r w:rsidRPr="00D42FEC">
              <w:rPr>
                <w:rFonts w:ascii="Times New Roman" w:hAnsi="Times New Roman" w:cs="Times New Roman"/>
                <w:b/>
                <w:sz w:val="22"/>
                <w:szCs w:val="22"/>
              </w:rPr>
              <w:t>Серверная ОС должна иметь многозадачную и многофункциональную систему технической поддержки пользователей и  инвентаризации:</w:t>
            </w:r>
          </w:p>
          <w:p w:rsidR="00D42FEC" w:rsidRPr="00D42FEC" w:rsidRDefault="00D42FEC" w:rsidP="004675A3">
            <w:pPr>
              <w:spacing w:line="0" w:lineRule="atLeast"/>
              <w:ind w:firstLine="567"/>
              <w:rPr>
                <w:color w:val="000000"/>
                <w:sz w:val="22"/>
                <w:szCs w:val="22"/>
              </w:rPr>
            </w:pPr>
            <w:r w:rsidRPr="00D42FEC">
              <w:rPr>
                <w:sz w:val="22"/>
                <w:szCs w:val="22"/>
              </w:rPr>
              <w:t xml:space="preserve">• </w:t>
            </w:r>
            <w:r w:rsidRPr="00D42FEC">
              <w:rPr>
                <w:color w:val="000000"/>
                <w:sz w:val="22"/>
                <w:szCs w:val="22"/>
              </w:rPr>
              <w:t xml:space="preserve">управление заявками пользователей (заявки на обслуживание и </w:t>
            </w:r>
            <w:proofErr w:type="spellStart"/>
            <w:r w:rsidRPr="00D42FEC">
              <w:rPr>
                <w:color w:val="000000"/>
                <w:sz w:val="22"/>
                <w:szCs w:val="22"/>
              </w:rPr>
              <w:t>техподдержку</w:t>
            </w:r>
            <w:proofErr w:type="spellEnd"/>
            <w:r w:rsidRPr="00D42FEC">
              <w:rPr>
                <w:color w:val="000000"/>
                <w:sz w:val="22"/>
                <w:szCs w:val="22"/>
              </w:rPr>
              <w:t>);</w:t>
            </w:r>
          </w:p>
          <w:p w:rsidR="00D42FEC" w:rsidRPr="00D42FEC" w:rsidRDefault="00D42FEC" w:rsidP="004675A3">
            <w:pPr>
              <w:spacing w:line="0" w:lineRule="atLeast"/>
              <w:ind w:firstLine="567"/>
              <w:rPr>
                <w:color w:val="000000"/>
                <w:sz w:val="22"/>
                <w:szCs w:val="22"/>
              </w:rPr>
            </w:pPr>
            <w:r w:rsidRPr="00D42FEC">
              <w:rPr>
                <w:color w:val="000000"/>
                <w:sz w:val="22"/>
                <w:szCs w:val="22"/>
              </w:rPr>
              <w:t xml:space="preserve">• интеграция с </w:t>
            </w:r>
            <w:proofErr w:type="spellStart"/>
            <w:r w:rsidRPr="00D42FEC">
              <w:rPr>
                <w:color w:val="000000"/>
                <w:sz w:val="22"/>
                <w:szCs w:val="22"/>
              </w:rPr>
              <w:t>ActiveDirectory</w:t>
            </w:r>
            <w:proofErr w:type="spellEnd"/>
            <w:r w:rsidRPr="00D42FEC">
              <w:rPr>
                <w:color w:val="000000"/>
                <w:sz w:val="22"/>
                <w:szCs w:val="22"/>
              </w:rPr>
              <w:t xml:space="preserve"> и почтовыми серверами (POP / IMAP);</w:t>
            </w:r>
          </w:p>
          <w:p w:rsidR="00D42FEC" w:rsidRPr="00D42FEC" w:rsidRDefault="00D42FEC" w:rsidP="004675A3">
            <w:pPr>
              <w:spacing w:line="0" w:lineRule="atLeast"/>
              <w:ind w:firstLine="567"/>
              <w:rPr>
                <w:color w:val="000000"/>
                <w:sz w:val="22"/>
                <w:szCs w:val="22"/>
              </w:rPr>
            </w:pPr>
            <w:r w:rsidRPr="00D42FEC">
              <w:rPr>
                <w:color w:val="000000"/>
                <w:sz w:val="22"/>
                <w:szCs w:val="22"/>
              </w:rPr>
              <w:t xml:space="preserve">• </w:t>
            </w:r>
            <w:proofErr w:type="gramStart"/>
            <w:r w:rsidRPr="00D42FEC">
              <w:rPr>
                <w:color w:val="000000"/>
                <w:sz w:val="22"/>
                <w:szCs w:val="22"/>
              </w:rPr>
              <w:t>контроль за</w:t>
            </w:r>
            <w:proofErr w:type="gramEnd"/>
            <w:r w:rsidRPr="00D42FEC">
              <w:rPr>
                <w:color w:val="000000"/>
                <w:sz w:val="22"/>
                <w:szCs w:val="22"/>
              </w:rPr>
              <w:t xml:space="preserve"> исполнением заявок;</w:t>
            </w:r>
          </w:p>
          <w:p w:rsidR="00D42FEC" w:rsidRPr="00D42FEC" w:rsidRDefault="00D42FEC" w:rsidP="004675A3">
            <w:pPr>
              <w:spacing w:line="0" w:lineRule="atLeast"/>
              <w:ind w:firstLine="567"/>
              <w:rPr>
                <w:color w:val="000000"/>
                <w:sz w:val="22"/>
                <w:szCs w:val="22"/>
              </w:rPr>
            </w:pPr>
            <w:r w:rsidRPr="00D42FEC">
              <w:rPr>
                <w:color w:val="000000"/>
                <w:sz w:val="22"/>
                <w:szCs w:val="22"/>
              </w:rPr>
              <w:t>•</w:t>
            </w:r>
            <w:r w:rsidRPr="00D42FEC">
              <w:rPr>
                <w:color w:val="000000"/>
                <w:sz w:val="22"/>
                <w:szCs w:val="22"/>
                <w:lang w:val="en-US"/>
              </w:rPr>
              <w:t> </w:t>
            </w:r>
            <w:r w:rsidRPr="00D42FEC">
              <w:rPr>
                <w:color w:val="000000"/>
                <w:sz w:val="22"/>
                <w:szCs w:val="22"/>
              </w:rPr>
              <w:t xml:space="preserve">бизнес-правила при открытии </w:t>
            </w:r>
            <w:proofErr w:type="spellStart"/>
            <w:r w:rsidRPr="00D42FEC">
              <w:rPr>
                <w:color w:val="000000"/>
                <w:sz w:val="22"/>
                <w:szCs w:val="22"/>
              </w:rPr>
              <w:t>тикетов</w:t>
            </w:r>
            <w:proofErr w:type="spellEnd"/>
            <w:r w:rsidRPr="00D42FEC">
              <w:rPr>
                <w:color w:val="000000"/>
                <w:sz w:val="22"/>
                <w:szCs w:val="22"/>
              </w:rPr>
              <w:t xml:space="preserve"> (настраиваемые контактные лица);</w:t>
            </w:r>
          </w:p>
          <w:p w:rsidR="00D42FEC" w:rsidRPr="00D42FEC" w:rsidRDefault="00D42FEC" w:rsidP="004675A3">
            <w:pPr>
              <w:spacing w:line="0" w:lineRule="atLeast"/>
              <w:ind w:firstLine="567"/>
              <w:rPr>
                <w:color w:val="000000"/>
                <w:sz w:val="22"/>
                <w:szCs w:val="22"/>
              </w:rPr>
            </w:pPr>
            <w:r w:rsidRPr="00D42FEC">
              <w:rPr>
                <w:color w:val="000000"/>
                <w:sz w:val="22"/>
                <w:szCs w:val="22"/>
              </w:rPr>
              <w:t>• возможность автоматического назначение специалиста по категориям заявок пользователей (Заказчик, Источник запроса, Категория);</w:t>
            </w:r>
          </w:p>
          <w:p w:rsidR="00D42FEC" w:rsidRPr="00D42FEC" w:rsidRDefault="00D42FEC" w:rsidP="004675A3">
            <w:pPr>
              <w:spacing w:line="0" w:lineRule="atLeast"/>
              <w:ind w:firstLine="567"/>
              <w:rPr>
                <w:color w:val="000000"/>
                <w:sz w:val="22"/>
                <w:szCs w:val="22"/>
              </w:rPr>
            </w:pPr>
            <w:r w:rsidRPr="00D42FEC">
              <w:rPr>
                <w:color w:val="000000"/>
                <w:sz w:val="22"/>
                <w:szCs w:val="22"/>
              </w:rPr>
              <w:t>• SLA;</w:t>
            </w:r>
          </w:p>
          <w:p w:rsidR="00D42FEC" w:rsidRPr="00D42FEC" w:rsidRDefault="00D42FEC" w:rsidP="004675A3">
            <w:pPr>
              <w:spacing w:line="0" w:lineRule="atLeast"/>
              <w:ind w:firstLine="567"/>
              <w:rPr>
                <w:color w:val="000000"/>
                <w:sz w:val="22"/>
                <w:szCs w:val="22"/>
              </w:rPr>
            </w:pPr>
            <w:r w:rsidRPr="00D42FEC">
              <w:rPr>
                <w:color w:val="000000"/>
                <w:sz w:val="22"/>
                <w:szCs w:val="22"/>
              </w:rPr>
              <w:t>•</w:t>
            </w:r>
            <w:r w:rsidRPr="00D42FEC">
              <w:rPr>
                <w:color w:val="000000"/>
                <w:sz w:val="22"/>
                <w:szCs w:val="22"/>
                <w:lang w:val="en-US"/>
              </w:rPr>
              <w:t> </w:t>
            </w:r>
            <w:r w:rsidRPr="00D42FEC">
              <w:rPr>
                <w:color w:val="000000"/>
                <w:sz w:val="22"/>
                <w:szCs w:val="22"/>
              </w:rPr>
              <w:t>статистика по заявкам, инженерам, пользователям и т.д. с возможностью построения графиков;</w:t>
            </w:r>
          </w:p>
          <w:p w:rsidR="00D42FEC" w:rsidRPr="00D42FEC" w:rsidRDefault="00D42FEC" w:rsidP="004675A3">
            <w:pPr>
              <w:spacing w:line="0" w:lineRule="atLeast"/>
              <w:ind w:firstLine="567"/>
              <w:rPr>
                <w:color w:val="000000"/>
                <w:sz w:val="22"/>
                <w:szCs w:val="22"/>
              </w:rPr>
            </w:pPr>
            <w:r w:rsidRPr="00D42FEC">
              <w:rPr>
                <w:color w:val="000000"/>
                <w:sz w:val="22"/>
                <w:szCs w:val="22"/>
              </w:rPr>
              <w:t>• учет компьютеров, периферийного оборудования, сетевых устройств, обычных принтеров и связанных с ними компонентами;</w:t>
            </w:r>
          </w:p>
          <w:p w:rsidR="00D42FEC" w:rsidRPr="00D42FEC" w:rsidRDefault="00D42FEC" w:rsidP="004675A3">
            <w:pPr>
              <w:spacing w:line="0" w:lineRule="atLeast"/>
              <w:ind w:firstLine="567"/>
              <w:rPr>
                <w:color w:val="000000"/>
                <w:sz w:val="22"/>
                <w:szCs w:val="22"/>
              </w:rPr>
            </w:pPr>
            <w:r w:rsidRPr="00D42FEC">
              <w:rPr>
                <w:color w:val="000000"/>
                <w:sz w:val="22"/>
                <w:szCs w:val="22"/>
              </w:rPr>
              <w:t>•</w:t>
            </w:r>
            <w:r w:rsidRPr="00D42FEC">
              <w:rPr>
                <w:color w:val="000000"/>
                <w:sz w:val="22"/>
                <w:szCs w:val="22"/>
                <w:lang w:val="en-US"/>
              </w:rPr>
              <w:t> </w:t>
            </w:r>
            <w:r w:rsidRPr="00D42FEC">
              <w:rPr>
                <w:color w:val="000000"/>
                <w:sz w:val="22"/>
                <w:szCs w:val="22"/>
              </w:rPr>
              <w:t>инвентаризация компьютеров сети с описанием их компонентов (полная поддержка русского языка);</w:t>
            </w:r>
          </w:p>
          <w:p w:rsidR="00D42FEC" w:rsidRPr="00D42FEC" w:rsidRDefault="00D42FEC" w:rsidP="004675A3">
            <w:pPr>
              <w:spacing w:line="0" w:lineRule="atLeast"/>
              <w:ind w:firstLine="567"/>
              <w:rPr>
                <w:sz w:val="22"/>
                <w:szCs w:val="22"/>
              </w:rPr>
            </w:pPr>
            <w:r w:rsidRPr="00D42FEC">
              <w:rPr>
                <w:color w:val="000000"/>
                <w:sz w:val="22"/>
                <w:szCs w:val="22"/>
              </w:rPr>
              <w:t>• в</w:t>
            </w:r>
            <w:r w:rsidRPr="00D42FEC">
              <w:rPr>
                <w:sz w:val="22"/>
                <w:szCs w:val="22"/>
              </w:rPr>
              <w:t>озможность установки как на открытые операционные системы (</w:t>
            </w:r>
            <w:proofErr w:type="spellStart"/>
            <w:r w:rsidRPr="00D42FEC">
              <w:rPr>
                <w:sz w:val="22"/>
                <w:szCs w:val="22"/>
              </w:rPr>
              <w:t>Linux</w:t>
            </w:r>
            <w:proofErr w:type="spellEnd"/>
            <w:r w:rsidRPr="00D42FEC">
              <w:rPr>
                <w:sz w:val="22"/>
                <w:szCs w:val="22"/>
              </w:rPr>
              <w:t xml:space="preserve">, BSD), так и на системы семейства </w:t>
            </w:r>
            <w:proofErr w:type="spellStart"/>
            <w:r w:rsidRPr="00D42FEC">
              <w:rPr>
                <w:sz w:val="22"/>
                <w:szCs w:val="22"/>
              </w:rPr>
              <w:t>Windows</w:t>
            </w:r>
            <w:proofErr w:type="spellEnd"/>
            <w:r w:rsidRPr="00D42FEC">
              <w:rPr>
                <w:sz w:val="22"/>
                <w:szCs w:val="22"/>
              </w:rPr>
              <w:t>;</w:t>
            </w:r>
          </w:p>
          <w:p w:rsidR="00D42FEC" w:rsidRPr="00D42FEC" w:rsidRDefault="00D42FEC" w:rsidP="004675A3">
            <w:pPr>
              <w:spacing w:line="0" w:lineRule="atLeast"/>
              <w:ind w:firstLine="567"/>
              <w:rPr>
                <w:sz w:val="22"/>
                <w:szCs w:val="22"/>
              </w:rPr>
            </w:pPr>
            <w:r w:rsidRPr="00D42FEC">
              <w:rPr>
                <w:color w:val="000000"/>
                <w:sz w:val="22"/>
                <w:szCs w:val="22"/>
              </w:rPr>
              <w:t>• </w:t>
            </w:r>
            <w:r w:rsidRPr="00D42FEC">
              <w:rPr>
                <w:sz w:val="22"/>
                <w:szCs w:val="22"/>
              </w:rPr>
              <w:t xml:space="preserve">сбор информации с компьютеров и мобильных устройств под управлением </w:t>
            </w:r>
            <w:r w:rsidRPr="00D42FEC">
              <w:rPr>
                <w:sz w:val="22"/>
                <w:szCs w:val="22"/>
                <w:lang w:val="en-US"/>
              </w:rPr>
              <w:t>Windows</w:t>
            </w:r>
            <w:r w:rsidRPr="00D42FEC">
              <w:rPr>
                <w:sz w:val="22"/>
                <w:szCs w:val="22"/>
              </w:rPr>
              <w:t>\</w:t>
            </w:r>
            <w:r w:rsidRPr="00D42FEC">
              <w:rPr>
                <w:sz w:val="22"/>
                <w:szCs w:val="22"/>
                <w:lang w:val="en-US"/>
              </w:rPr>
              <w:t>Windows</w:t>
            </w:r>
            <w:r w:rsidRPr="00D42FEC">
              <w:rPr>
                <w:sz w:val="22"/>
                <w:szCs w:val="22"/>
              </w:rPr>
              <w:t xml:space="preserve"> </w:t>
            </w:r>
            <w:r w:rsidRPr="00D42FEC">
              <w:rPr>
                <w:sz w:val="22"/>
                <w:szCs w:val="22"/>
                <w:lang w:val="en-US"/>
              </w:rPr>
              <w:t>Mobile</w:t>
            </w:r>
            <w:r w:rsidRPr="00D42FEC">
              <w:rPr>
                <w:sz w:val="22"/>
                <w:szCs w:val="22"/>
              </w:rPr>
              <w:t xml:space="preserve">, </w:t>
            </w:r>
            <w:r w:rsidRPr="00D42FEC">
              <w:rPr>
                <w:sz w:val="22"/>
                <w:szCs w:val="22"/>
                <w:lang w:val="en-US"/>
              </w:rPr>
              <w:t>Android</w:t>
            </w:r>
            <w:r w:rsidRPr="00D42FEC">
              <w:rPr>
                <w:sz w:val="22"/>
                <w:szCs w:val="22"/>
              </w:rPr>
              <w:t xml:space="preserve">, </w:t>
            </w:r>
            <w:r w:rsidRPr="00D42FEC">
              <w:rPr>
                <w:sz w:val="22"/>
                <w:szCs w:val="22"/>
                <w:lang w:val="en-US"/>
              </w:rPr>
              <w:t>Linux</w:t>
            </w:r>
            <w:r w:rsidRPr="00D42FEC">
              <w:rPr>
                <w:sz w:val="22"/>
                <w:szCs w:val="22"/>
              </w:rPr>
              <w:t xml:space="preserve">, </w:t>
            </w:r>
            <w:proofErr w:type="spellStart"/>
            <w:r w:rsidRPr="00D42FEC">
              <w:rPr>
                <w:sz w:val="22"/>
                <w:szCs w:val="22"/>
                <w:lang w:val="en-US"/>
              </w:rPr>
              <w:t>MacOS</w:t>
            </w:r>
            <w:proofErr w:type="spellEnd"/>
            <w:r w:rsidRPr="00D42FEC">
              <w:rPr>
                <w:sz w:val="22"/>
                <w:szCs w:val="22"/>
              </w:rPr>
              <w:t xml:space="preserve">, </w:t>
            </w:r>
            <w:r w:rsidRPr="00D42FEC">
              <w:rPr>
                <w:sz w:val="22"/>
                <w:szCs w:val="22"/>
                <w:lang w:val="en-US"/>
              </w:rPr>
              <w:t>BSD</w:t>
            </w:r>
            <w:r w:rsidRPr="00D42FEC">
              <w:rPr>
                <w:sz w:val="22"/>
                <w:szCs w:val="22"/>
              </w:rPr>
              <w:t xml:space="preserve">,  </w:t>
            </w:r>
            <w:r w:rsidRPr="00D42FEC">
              <w:rPr>
                <w:sz w:val="22"/>
                <w:szCs w:val="22"/>
                <w:lang w:val="en-US"/>
              </w:rPr>
              <w:t>Solaris</w:t>
            </w:r>
            <w:r w:rsidRPr="00D42FEC">
              <w:rPr>
                <w:sz w:val="22"/>
                <w:szCs w:val="22"/>
              </w:rPr>
              <w:t>;</w:t>
            </w:r>
          </w:p>
          <w:p w:rsidR="00D42FEC" w:rsidRPr="00D42FEC" w:rsidRDefault="00D42FEC" w:rsidP="004675A3">
            <w:pPr>
              <w:spacing w:line="0" w:lineRule="atLeast"/>
              <w:ind w:firstLine="567"/>
              <w:rPr>
                <w:color w:val="000000"/>
                <w:sz w:val="22"/>
                <w:szCs w:val="22"/>
              </w:rPr>
            </w:pPr>
            <w:r w:rsidRPr="00D42FEC">
              <w:rPr>
                <w:color w:val="000000"/>
                <w:sz w:val="22"/>
                <w:szCs w:val="22"/>
              </w:rPr>
              <w:t>• инвентаризация программного обеспечения компьютеров: учитывает его, показывать изменения ПО, считает количество установленных версий (полная поддержка русского языка);</w:t>
            </w:r>
          </w:p>
          <w:p w:rsidR="00D42FEC" w:rsidRPr="00D42FEC" w:rsidRDefault="00D42FEC" w:rsidP="004675A3">
            <w:pPr>
              <w:spacing w:line="0" w:lineRule="atLeast"/>
              <w:ind w:firstLine="567"/>
              <w:rPr>
                <w:color w:val="000000"/>
                <w:sz w:val="22"/>
                <w:szCs w:val="22"/>
              </w:rPr>
            </w:pPr>
            <w:r w:rsidRPr="00D42FEC">
              <w:rPr>
                <w:color w:val="000000"/>
                <w:sz w:val="22"/>
                <w:szCs w:val="22"/>
              </w:rPr>
              <w:t>• назначение задач, планирование работ;</w:t>
            </w:r>
          </w:p>
          <w:p w:rsidR="00D42FEC" w:rsidRPr="00D42FEC" w:rsidRDefault="00D42FEC" w:rsidP="004675A3">
            <w:pPr>
              <w:spacing w:line="0" w:lineRule="atLeast"/>
              <w:ind w:firstLine="567"/>
              <w:rPr>
                <w:color w:val="000000"/>
                <w:sz w:val="22"/>
                <w:szCs w:val="22"/>
              </w:rPr>
            </w:pPr>
            <w:r w:rsidRPr="00D42FEC">
              <w:rPr>
                <w:color w:val="000000"/>
                <w:sz w:val="22"/>
                <w:szCs w:val="22"/>
              </w:rPr>
              <w:lastRenderedPageBreak/>
              <w:t>• управление лицензиями программного обеспечения;</w:t>
            </w:r>
          </w:p>
          <w:p w:rsidR="00D42FEC" w:rsidRPr="00D42FEC" w:rsidRDefault="00D42FEC" w:rsidP="004675A3">
            <w:pPr>
              <w:spacing w:line="0" w:lineRule="atLeast"/>
              <w:ind w:firstLine="567"/>
              <w:rPr>
                <w:color w:val="000000"/>
                <w:sz w:val="22"/>
                <w:szCs w:val="22"/>
              </w:rPr>
            </w:pPr>
            <w:r w:rsidRPr="00D42FEC">
              <w:rPr>
                <w:color w:val="000000"/>
                <w:sz w:val="22"/>
                <w:szCs w:val="22"/>
              </w:rPr>
              <w:t>•</w:t>
            </w:r>
            <w:r w:rsidRPr="00D42FEC">
              <w:rPr>
                <w:color w:val="000000"/>
                <w:sz w:val="22"/>
                <w:szCs w:val="22"/>
                <w:lang w:val="en-US"/>
              </w:rPr>
              <w:t> </w:t>
            </w:r>
            <w:r w:rsidRPr="00D42FEC">
              <w:rPr>
                <w:color w:val="000000"/>
                <w:sz w:val="22"/>
                <w:szCs w:val="22"/>
              </w:rPr>
              <w:t>назначение оборудования по географическим регионам для пользователей и групп;</w:t>
            </w:r>
          </w:p>
          <w:p w:rsidR="00D42FEC" w:rsidRPr="00D42FEC" w:rsidRDefault="00D42FEC" w:rsidP="004675A3">
            <w:pPr>
              <w:spacing w:line="0" w:lineRule="atLeast"/>
              <w:ind w:firstLine="567"/>
              <w:rPr>
                <w:color w:val="000000"/>
                <w:sz w:val="22"/>
                <w:szCs w:val="22"/>
              </w:rPr>
            </w:pPr>
            <w:r w:rsidRPr="00D42FEC">
              <w:rPr>
                <w:color w:val="000000"/>
                <w:sz w:val="22"/>
                <w:szCs w:val="22"/>
              </w:rPr>
              <w:t>•</w:t>
            </w:r>
            <w:r w:rsidRPr="00D42FEC">
              <w:rPr>
                <w:color w:val="000000"/>
                <w:sz w:val="22"/>
                <w:szCs w:val="22"/>
                <w:lang w:val="en-US"/>
              </w:rPr>
              <w:t> </w:t>
            </w:r>
            <w:r w:rsidRPr="00D42FEC">
              <w:rPr>
                <w:color w:val="000000"/>
                <w:sz w:val="22"/>
                <w:szCs w:val="22"/>
              </w:rPr>
              <w:t>управление статусом работы оборудования (зарезервировано, неисправно, плановое обслуживание и т.д.);</w:t>
            </w:r>
          </w:p>
          <w:p w:rsidR="00D42FEC" w:rsidRPr="00D42FEC" w:rsidRDefault="00D42FEC" w:rsidP="004675A3">
            <w:pPr>
              <w:spacing w:line="0" w:lineRule="atLeast"/>
              <w:ind w:firstLine="567"/>
              <w:rPr>
                <w:sz w:val="22"/>
                <w:szCs w:val="22"/>
              </w:rPr>
            </w:pPr>
            <w:r w:rsidRPr="00D42FEC">
              <w:rPr>
                <w:color w:val="000000"/>
                <w:sz w:val="22"/>
                <w:szCs w:val="22"/>
              </w:rPr>
              <w:t>• учет и распределение поступлений</w:t>
            </w:r>
            <w:r w:rsidRPr="00D42FEC">
              <w:rPr>
                <w:sz w:val="22"/>
                <w:szCs w:val="22"/>
              </w:rPr>
              <w:t xml:space="preserve"> запчастей для вышедшего из строя оборудования;</w:t>
            </w:r>
          </w:p>
          <w:p w:rsidR="00D42FEC" w:rsidRPr="00D42FEC" w:rsidRDefault="00D42FEC" w:rsidP="004675A3">
            <w:pPr>
              <w:spacing w:line="0" w:lineRule="atLeast"/>
              <w:ind w:firstLine="567"/>
              <w:rPr>
                <w:sz w:val="22"/>
                <w:szCs w:val="22"/>
              </w:rPr>
            </w:pPr>
            <w:r w:rsidRPr="00D42FEC">
              <w:rPr>
                <w:color w:val="000000"/>
                <w:sz w:val="22"/>
                <w:szCs w:val="22"/>
              </w:rPr>
              <w:t>• возможность управления затратами на основе данных системы;</w:t>
            </w:r>
          </w:p>
          <w:p w:rsidR="00D42FEC" w:rsidRPr="00D42FEC" w:rsidRDefault="00D42FEC" w:rsidP="004675A3">
            <w:pPr>
              <w:ind w:firstLine="567"/>
              <w:rPr>
                <w:color w:val="000000"/>
                <w:sz w:val="22"/>
                <w:szCs w:val="22"/>
              </w:rPr>
            </w:pPr>
            <w:r w:rsidRPr="00D42FEC">
              <w:rPr>
                <w:color w:val="000000"/>
                <w:sz w:val="22"/>
                <w:szCs w:val="22"/>
              </w:rPr>
              <w:t>• использование нескольких интерфейсов, позволяющих пользователю отправить запрос в службу поддержки (</w:t>
            </w:r>
            <w:proofErr w:type="spellStart"/>
            <w:r w:rsidRPr="00D42FEC">
              <w:rPr>
                <w:color w:val="000000"/>
                <w:sz w:val="22"/>
                <w:szCs w:val="22"/>
              </w:rPr>
              <w:t>web</w:t>
            </w:r>
            <w:proofErr w:type="spellEnd"/>
            <w:r w:rsidRPr="00D42FEC">
              <w:rPr>
                <w:color w:val="000000"/>
                <w:sz w:val="22"/>
                <w:szCs w:val="22"/>
              </w:rPr>
              <w:t xml:space="preserve">, </w:t>
            </w:r>
            <w:proofErr w:type="spellStart"/>
            <w:r w:rsidRPr="00D42FEC">
              <w:rPr>
                <w:color w:val="000000"/>
                <w:sz w:val="22"/>
                <w:szCs w:val="22"/>
              </w:rPr>
              <w:t>e-mail</w:t>
            </w:r>
            <w:proofErr w:type="spellEnd"/>
            <w:r w:rsidRPr="00D42FEC">
              <w:rPr>
                <w:color w:val="000000"/>
                <w:sz w:val="22"/>
                <w:szCs w:val="22"/>
              </w:rPr>
              <w:t xml:space="preserve">), с возможностью загрузки файлов, </w:t>
            </w:r>
            <w:proofErr w:type="spellStart"/>
            <w:r w:rsidRPr="00D42FEC">
              <w:rPr>
                <w:color w:val="000000"/>
                <w:sz w:val="22"/>
                <w:szCs w:val="22"/>
              </w:rPr>
              <w:t>скриншотов</w:t>
            </w:r>
            <w:proofErr w:type="spellEnd"/>
            <w:r w:rsidRPr="00D42FEC">
              <w:rPr>
                <w:color w:val="000000"/>
                <w:sz w:val="22"/>
                <w:szCs w:val="22"/>
              </w:rPr>
              <w:t xml:space="preserve"> ошибок;</w:t>
            </w:r>
          </w:p>
          <w:p w:rsidR="00D42FEC" w:rsidRPr="00D42FEC" w:rsidRDefault="00D42FEC" w:rsidP="004675A3">
            <w:pPr>
              <w:ind w:firstLine="567"/>
              <w:rPr>
                <w:color w:val="000000"/>
                <w:sz w:val="22"/>
                <w:szCs w:val="22"/>
              </w:rPr>
            </w:pPr>
            <w:r w:rsidRPr="00D42FEC">
              <w:rPr>
                <w:color w:val="000000"/>
                <w:sz w:val="22"/>
                <w:szCs w:val="22"/>
              </w:rPr>
              <w:t xml:space="preserve">• уведомление ответственного специалиста по </w:t>
            </w:r>
            <w:proofErr w:type="spellStart"/>
            <w:r w:rsidRPr="00D42FEC">
              <w:rPr>
                <w:color w:val="000000"/>
                <w:sz w:val="22"/>
                <w:szCs w:val="22"/>
              </w:rPr>
              <w:t>e-mail</w:t>
            </w:r>
            <w:proofErr w:type="spellEnd"/>
            <w:r w:rsidRPr="00D42FEC">
              <w:rPr>
                <w:color w:val="000000"/>
                <w:sz w:val="22"/>
                <w:szCs w:val="22"/>
              </w:rPr>
              <w:t xml:space="preserve"> о поступлении новой заявки на его имя;</w:t>
            </w:r>
          </w:p>
          <w:p w:rsidR="00D42FEC" w:rsidRPr="00D42FEC" w:rsidRDefault="00D42FEC" w:rsidP="004675A3">
            <w:pPr>
              <w:ind w:firstLine="567"/>
              <w:rPr>
                <w:color w:val="000000"/>
                <w:sz w:val="22"/>
                <w:szCs w:val="22"/>
              </w:rPr>
            </w:pPr>
            <w:r w:rsidRPr="00D42FEC">
              <w:rPr>
                <w:color w:val="000000"/>
                <w:sz w:val="22"/>
                <w:szCs w:val="22"/>
              </w:rPr>
              <w:t>• управление документами, договорами, и связанных с ними товарно-материальных ценностей;</w:t>
            </w:r>
          </w:p>
          <w:p w:rsidR="00D42FEC" w:rsidRPr="00D42FEC" w:rsidRDefault="00D42FEC" w:rsidP="004675A3">
            <w:pPr>
              <w:ind w:firstLine="567"/>
              <w:rPr>
                <w:color w:val="000000"/>
                <w:sz w:val="22"/>
                <w:szCs w:val="22"/>
              </w:rPr>
            </w:pPr>
            <w:r w:rsidRPr="00D42FEC">
              <w:rPr>
                <w:color w:val="000000"/>
                <w:sz w:val="22"/>
                <w:szCs w:val="22"/>
              </w:rPr>
              <w:t>• резервирование оборудования;</w:t>
            </w:r>
          </w:p>
          <w:p w:rsidR="00D42FEC" w:rsidRPr="00D42FEC" w:rsidRDefault="00D42FEC" w:rsidP="004675A3">
            <w:pPr>
              <w:ind w:firstLine="567"/>
              <w:rPr>
                <w:color w:val="000000"/>
                <w:sz w:val="22"/>
                <w:szCs w:val="22"/>
              </w:rPr>
            </w:pPr>
            <w:r w:rsidRPr="00D42FEC">
              <w:rPr>
                <w:color w:val="000000"/>
                <w:sz w:val="22"/>
                <w:szCs w:val="22"/>
              </w:rPr>
              <w:t>• создание баз часто задаваемых вопросов "FAQ" и "Базы знаний";</w:t>
            </w:r>
          </w:p>
          <w:p w:rsidR="00D42FEC" w:rsidRPr="00D42FEC" w:rsidRDefault="00D42FEC" w:rsidP="004675A3">
            <w:pPr>
              <w:ind w:firstLine="567"/>
              <w:rPr>
                <w:color w:val="000000"/>
                <w:sz w:val="22"/>
                <w:szCs w:val="22"/>
              </w:rPr>
            </w:pPr>
            <w:r w:rsidRPr="00D42FEC">
              <w:rPr>
                <w:color w:val="000000"/>
                <w:sz w:val="22"/>
                <w:szCs w:val="22"/>
              </w:rPr>
              <w:t>• генерация отчетов и статистики в форматах PDF, CSV, SLK , PNG и SVG  (полная поддержка русского языка);</w:t>
            </w:r>
          </w:p>
          <w:p w:rsidR="00D42FEC" w:rsidRPr="00D42FEC" w:rsidRDefault="00D42FEC" w:rsidP="004675A3">
            <w:pPr>
              <w:ind w:firstLine="567"/>
              <w:rPr>
                <w:color w:val="000000"/>
                <w:sz w:val="22"/>
                <w:szCs w:val="22"/>
              </w:rPr>
            </w:pPr>
            <w:r w:rsidRPr="00D42FEC">
              <w:rPr>
                <w:color w:val="000000"/>
                <w:sz w:val="22"/>
                <w:szCs w:val="22"/>
              </w:rPr>
              <w:t xml:space="preserve">• расширенный генератор отчетов </w:t>
            </w:r>
            <w:r w:rsidRPr="00D42FEC">
              <w:rPr>
                <w:color w:val="000000"/>
                <w:sz w:val="22"/>
                <w:szCs w:val="22"/>
                <w:lang w:val="en-US"/>
              </w:rPr>
              <w:t>PDF</w:t>
            </w:r>
            <w:r w:rsidRPr="00D42FEC">
              <w:rPr>
                <w:color w:val="000000"/>
                <w:sz w:val="22"/>
                <w:szCs w:val="22"/>
              </w:rPr>
              <w:t xml:space="preserve"> (по компонентам): аппаратное обеспечение, тех. поддержка  (заявки) (полная поддержка русского языка);</w:t>
            </w:r>
          </w:p>
          <w:p w:rsidR="00D42FEC" w:rsidRPr="00D42FEC" w:rsidRDefault="00D42FEC" w:rsidP="004675A3">
            <w:pPr>
              <w:ind w:firstLine="567"/>
              <w:rPr>
                <w:color w:val="000000"/>
                <w:sz w:val="22"/>
                <w:szCs w:val="22"/>
              </w:rPr>
            </w:pPr>
            <w:r w:rsidRPr="00D42FEC">
              <w:rPr>
                <w:color w:val="000000"/>
                <w:sz w:val="22"/>
                <w:szCs w:val="22"/>
              </w:rPr>
              <w:t>• возможность выбора параметров (компонентов) генерация отчетов и статистики;</w:t>
            </w:r>
          </w:p>
          <w:p w:rsidR="00D42FEC" w:rsidRPr="00D42FEC" w:rsidRDefault="00D42FEC" w:rsidP="004675A3">
            <w:pPr>
              <w:ind w:firstLine="567"/>
              <w:rPr>
                <w:color w:val="000000"/>
                <w:sz w:val="22"/>
                <w:szCs w:val="22"/>
              </w:rPr>
            </w:pPr>
            <w:r w:rsidRPr="00D42FEC">
              <w:rPr>
                <w:color w:val="000000"/>
                <w:sz w:val="22"/>
                <w:szCs w:val="22"/>
              </w:rPr>
              <w:t xml:space="preserve">• данные хранятся в базе данных </w:t>
            </w:r>
            <w:proofErr w:type="spellStart"/>
            <w:r w:rsidRPr="00D42FEC">
              <w:rPr>
                <w:color w:val="000000"/>
                <w:sz w:val="22"/>
                <w:szCs w:val="22"/>
              </w:rPr>
              <w:t>MySQL</w:t>
            </w:r>
            <w:proofErr w:type="spellEnd"/>
            <w:r w:rsidRPr="00D42FEC">
              <w:rPr>
                <w:color w:val="000000"/>
                <w:sz w:val="22"/>
                <w:szCs w:val="22"/>
              </w:rPr>
              <w:t>;</w:t>
            </w:r>
          </w:p>
          <w:p w:rsidR="00D42FEC" w:rsidRPr="00D42FEC" w:rsidRDefault="00D42FEC" w:rsidP="004675A3">
            <w:pPr>
              <w:ind w:firstLine="567"/>
              <w:rPr>
                <w:color w:val="000000"/>
                <w:sz w:val="22"/>
                <w:szCs w:val="22"/>
              </w:rPr>
            </w:pPr>
            <w:r w:rsidRPr="00D42FEC">
              <w:rPr>
                <w:color w:val="000000"/>
                <w:sz w:val="22"/>
                <w:szCs w:val="22"/>
              </w:rPr>
              <w:t>• возможность сохранения / восстановления базы данных в форматах SQL, XML;</w:t>
            </w:r>
          </w:p>
          <w:p w:rsidR="00D42FEC" w:rsidRPr="00D42FEC" w:rsidRDefault="00D42FEC" w:rsidP="004675A3">
            <w:pPr>
              <w:pStyle w:val="Default"/>
              <w:rPr>
                <w:rFonts w:ascii="Times New Roman" w:hAnsi="Times New Roman" w:cs="Times New Roman"/>
                <w:sz w:val="22"/>
                <w:szCs w:val="22"/>
              </w:rPr>
            </w:pPr>
            <w:r w:rsidRPr="00D42FEC">
              <w:rPr>
                <w:rFonts w:ascii="Times New Roman" w:hAnsi="Times New Roman" w:cs="Times New Roman"/>
                <w:sz w:val="22"/>
                <w:szCs w:val="22"/>
              </w:rPr>
              <w:t>• программа должна поддерживать русский язык;</w:t>
            </w:r>
          </w:p>
        </w:tc>
        <w:tc>
          <w:tcPr>
            <w:tcW w:w="1036" w:type="dxa"/>
            <w:shd w:val="clear" w:color="auto" w:fill="auto"/>
          </w:tcPr>
          <w:p w:rsidR="00D42FEC" w:rsidRPr="00D42FEC" w:rsidRDefault="00D42FEC" w:rsidP="00D42FEC">
            <w:pPr>
              <w:spacing w:before="120" w:line="240" w:lineRule="auto"/>
              <w:ind w:firstLine="0"/>
              <w:rPr>
                <w:sz w:val="22"/>
                <w:szCs w:val="22"/>
                <w:lang w:val="en-US"/>
              </w:rPr>
            </w:pPr>
            <w:r w:rsidRPr="00D42FEC">
              <w:rPr>
                <w:sz w:val="22"/>
                <w:szCs w:val="22"/>
                <w:lang w:val="en-US"/>
              </w:rPr>
              <w:lastRenderedPageBreak/>
              <w:t>1</w:t>
            </w:r>
          </w:p>
        </w:tc>
      </w:tr>
      <w:tr w:rsidR="00D42FEC" w:rsidRPr="00B97207" w:rsidTr="00D42FEC">
        <w:tc>
          <w:tcPr>
            <w:tcW w:w="1242" w:type="dxa"/>
            <w:shd w:val="clear" w:color="auto" w:fill="auto"/>
          </w:tcPr>
          <w:p w:rsidR="00D42FEC" w:rsidRPr="00B97207" w:rsidRDefault="00D42FEC" w:rsidP="00D42FEC">
            <w:pPr>
              <w:spacing w:before="120" w:line="240" w:lineRule="auto"/>
              <w:ind w:firstLine="0"/>
              <w:rPr>
                <w:sz w:val="22"/>
                <w:szCs w:val="22"/>
                <w:lang w:val="en-US"/>
              </w:rPr>
            </w:pPr>
            <w:r w:rsidRPr="00B97207">
              <w:rPr>
                <w:sz w:val="22"/>
                <w:szCs w:val="22"/>
              </w:rPr>
              <w:lastRenderedPageBreak/>
              <w:t>2</w:t>
            </w:r>
            <w:r w:rsidRPr="00B97207">
              <w:rPr>
                <w:sz w:val="22"/>
                <w:szCs w:val="22"/>
                <w:lang w:val="en-US"/>
              </w:rPr>
              <w:t>.</w:t>
            </w:r>
          </w:p>
        </w:tc>
        <w:tc>
          <w:tcPr>
            <w:tcW w:w="2223" w:type="dxa"/>
            <w:shd w:val="clear" w:color="auto" w:fill="auto"/>
          </w:tcPr>
          <w:p w:rsidR="00D42FEC" w:rsidRPr="007E51BC" w:rsidRDefault="00D42FEC" w:rsidP="007E51BC">
            <w:pPr>
              <w:pStyle w:val="aff8"/>
              <w:rPr>
                <w:rFonts w:ascii="Times New Roman" w:hAnsi="Times New Roman" w:cs="Times New Roman"/>
                <w:sz w:val="22"/>
                <w:szCs w:val="22"/>
              </w:rPr>
            </w:pPr>
            <w:r w:rsidRPr="007E51BC">
              <w:rPr>
                <w:rFonts w:ascii="Times New Roman" w:hAnsi="Times New Roman" w:cs="Times New Roman"/>
                <w:sz w:val="22"/>
                <w:szCs w:val="22"/>
              </w:rPr>
              <w:t>Лицензия на право подключения к серверу с одного устройства (</w:t>
            </w:r>
            <w:proofErr w:type="spellStart"/>
            <w:r w:rsidRPr="007E51BC">
              <w:rPr>
                <w:rFonts w:ascii="Times New Roman" w:hAnsi="Times New Roman" w:cs="Times New Roman"/>
                <w:sz w:val="22"/>
                <w:szCs w:val="22"/>
              </w:rPr>
              <w:t>девайса</w:t>
            </w:r>
            <w:proofErr w:type="spellEnd"/>
            <w:r w:rsidRPr="007E51BC">
              <w:rPr>
                <w:rFonts w:ascii="Times New Roman" w:hAnsi="Times New Roman" w:cs="Times New Roman"/>
                <w:sz w:val="22"/>
                <w:szCs w:val="22"/>
              </w:rPr>
              <w:t xml:space="preserve">) </w:t>
            </w:r>
          </w:p>
        </w:tc>
        <w:tc>
          <w:tcPr>
            <w:tcW w:w="5715" w:type="dxa"/>
            <w:shd w:val="clear" w:color="auto" w:fill="auto"/>
          </w:tcPr>
          <w:p w:rsidR="00D42FEC" w:rsidRPr="007E51BC" w:rsidRDefault="00D42FEC" w:rsidP="007E51BC">
            <w:pPr>
              <w:pStyle w:val="aff8"/>
              <w:rPr>
                <w:rFonts w:ascii="Times New Roman" w:hAnsi="Times New Roman" w:cs="Times New Roman"/>
                <w:sz w:val="22"/>
                <w:szCs w:val="22"/>
              </w:rPr>
            </w:pPr>
            <w:r w:rsidRPr="007E51BC">
              <w:rPr>
                <w:rFonts w:ascii="Times New Roman" w:hAnsi="Times New Roman" w:cs="Times New Roman"/>
                <w:sz w:val="22"/>
                <w:szCs w:val="22"/>
              </w:rPr>
              <w:t>Лицензия должна предоставлять право подключения к любому количеству серверов с одного устройства  любому количеству пользователей.</w:t>
            </w:r>
          </w:p>
        </w:tc>
        <w:tc>
          <w:tcPr>
            <w:tcW w:w="1036" w:type="dxa"/>
            <w:shd w:val="clear" w:color="auto" w:fill="auto"/>
          </w:tcPr>
          <w:p w:rsidR="00D42FEC" w:rsidRPr="00B97207" w:rsidRDefault="00D42FEC" w:rsidP="00D42FEC">
            <w:pPr>
              <w:spacing w:before="120" w:line="240" w:lineRule="auto"/>
              <w:ind w:firstLine="0"/>
              <w:rPr>
                <w:sz w:val="22"/>
                <w:szCs w:val="22"/>
                <w:lang w:val="en-US"/>
              </w:rPr>
            </w:pPr>
            <w:r w:rsidRPr="00B97207">
              <w:rPr>
                <w:sz w:val="22"/>
                <w:szCs w:val="22"/>
                <w:lang w:val="en-US"/>
              </w:rPr>
              <w:t>15</w:t>
            </w:r>
          </w:p>
        </w:tc>
      </w:tr>
      <w:tr w:rsidR="00D42FEC" w:rsidRPr="00B97207" w:rsidTr="00D42FEC">
        <w:tc>
          <w:tcPr>
            <w:tcW w:w="1242" w:type="dxa"/>
            <w:shd w:val="clear" w:color="auto" w:fill="auto"/>
          </w:tcPr>
          <w:p w:rsidR="00D42FEC" w:rsidRPr="00B97207" w:rsidRDefault="00D42FEC" w:rsidP="00D42FEC">
            <w:pPr>
              <w:spacing w:before="120" w:line="240" w:lineRule="auto"/>
              <w:ind w:firstLine="0"/>
              <w:rPr>
                <w:sz w:val="22"/>
                <w:szCs w:val="22"/>
              </w:rPr>
            </w:pPr>
            <w:r w:rsidRPr="00B97207">
              <w:rPr>
                <w:sz w:val="22"/>
                <w:szCs w:val="22"/>
              </w:rPr>
              <w:t>3</w:t>
            </w:r>
            <w:r w:rsidRPr="00B97207">
              <w:rPr>
                <w:sz w:val="22"/>
                <w:szCs w:val="22"/>
                <w:lang w:val="en-US"/>
              </w:rPr>
              <w:t>.</w:t>
            </w:r>
          </w:p>
        </w:tc>
        <w:tc>
          <w:tcPr>
            <w:tcW w:w="2223" w:type="dxa"/>
            <w:shd w:val="clear" w:color="auto" w:fill="auto"/>
          </w:tcPr>
          <w:p w:rsidR="00D42FEC" w:rsidRPr="007E51BC" w:rsidRDefault="00D42FEC" w:rsidP="007E51BC">
            <w:pPr>
              <w:pStyle w:val="aff8"/>
              <w:rPr>
                <w:rFonts w:ascii="Times New Roman" w:hAnsi="Times New Roman" w:cs="Times New Roman"/>
                <w:sz w:val="22"/>
                <w:szCs w:val="22"/>
              </w:rPr>
            </w:pPr>
            <w:r w:rsidRPr="007E51BC">
              <w:rPr>
                <w:rFonts w:ascii="Times New Roman" w:hAnsi="Times New Roman" w:cs="Times New Roman"/>
                <w:sz w:val="22"/>
                <w:szCs w:val="22"/>
              </w:rPr>
              <w:t>Лицензия право подключения к  серверу в терминальном режиме с одного устройства (</w:t>
            </w:r>
            <w:proofErr w:type="spellStart"/>
            <w:r w:rsidRPr="007E51BC">
              <w:rPr>
                <w:rFonts w:ascii="Times New Roman" w:hAnsi="Times New Roman" w:cs="Times New Roman"/>
                <w:sz w:val="22"/>
                <w:szCs w:val="22"/>
              </w:rPr>
              <w:t>девайса</w:t>
            </w:r>
            <w:proofErr w:type="spellEnd"/>
            <w:r w:rsidRPr="007E51BC">
              <w:rPr>
                <w:rFonts w:ascii="Times New Roman" w:hAnsi="Times New Roman" w:cs="Times New Roman"/>
                <w:sz w:val="22"/>
                <w:szCs w:val="22"/>
              </w:rPr>
              <w:t xml:space="preserve">) </w:t>
            </w:r>
          </w:p>
        </w:tc>
        <w:tc>
          <w:tcPr>
            <w:tcW w:w="5715" w:type="dxa"/>
            <w:shd w:val="clear" w:color="auto" w:fill="auto"/>
          </w:tcPr>
          <w:p w:rsidR="00D42FEC" w:rsidRPr="007E51BC" w:rsidRDefault="00D42FEC" w:rsidP="007E51BC">
            <w:pPr>
              <w:pStyle w:val="aff8"/>
              <w:rPr>
                <w:rFonts w:ascii="Times New Roman" w:hAnsi="Times New Roman" w:cs="Times New Roman"/>
                <w:sz w:val="22"/>
                <w:szCs w:val="22"/>
              </w:rPr>
            </w:pPr>
            <w:r w:rsidRPr="007E51BC">
              <w:rPr>
                <w:rFonts w:ascii="Times New Roman" w:hAnsi="Times New Roman" w:cs="Times New Roman"/>
                <w:sz w:val="22"/>
                <w:szCs w:val="22"/>
              </w:rPr>
              <w:t>Лицензия должна предоставлять право подключения к любому количеству серверов в терминальном режиме с одного устройства любому количеству пользователей. </w:t>
            </w:r>
          </w:p>
        </w:tc>
        <w:tc>
          <w:tcPr>
            <w:tcW w:w="1036" w:type="dxa"/>
            <w:shd w:val="clear" w:color="auto" w:fill="auto"/>
          </w:tcPr>
          <w:p w:rsidR="00D42FEC" w:rsidRPr="00B97207" w:rsidRDefault="00D42FEC" w:rsidP="008C33B9">
            <w:pPr>
              <w:spacing w:before="120" w:line="240" w:lineRule="auto"/>
              <w:ind w:firstLine="0"/>
              <w:rPr>
                <w:sz w:val="22"/>
                <w:szCs w:val="22"/>
                <w:lang w:val="en-US"/>
              </w:rPr>
            </w:pPr>
            <w:r w:rsidRPr="00B97207">
              <w:rPr>
                <w:sz w:val="22"/>
                <w:szCs w:val="22"/>
                <w:lang w:val="en-US"/>
              </w:rPr>
              <w:t>15</w:t>
            </w:r>
          </w:p>
        </w:tc>
      </w:tr>
    </w:tbl>
    <w:p w:rsidR="00D42FEC" w:rsidRPr="00B97207" w:rsidRDefault="00D42FEC" w:rsidP="00D42FEC">
      <w:pPr>
        <w:pStyle w:val="3"/>
        <w:spacing w:before="0" w:line="240" w:lineRule="auto"/>
        <w:ind w:firstLine="567"/>
        <w:jc w:val="center"/>
        <w:rPr>
          <w:rFonts w:ascii="Times New Roman" w:hAnsi="Times New Roman"/>
          <w:color w:val="auto"/>
          <w:sz w:val="22"/>
          <w:szCs w:val="22"/>
        </w:rPr>
      </w:pPr>
    </w:p>
    <w:p w:rsidR="00D42FEC" w:rsidRPr="00B97207" w:rsidRDefault="00D42FEC" w:rsidP="00D42FEC">
      <w:pPr>
        <w:pStyle w:val="3"/>
        <w:spacing w:before="0"/>
        <w:ind w:firstLine="567"/>
        <w:jc w:val="center"/>
        <w:rPr>
          <w:rFonts w:ascii="Times New Roman" w:hAnsi="Times New Roman"/>
          <w:color w:val="auto"/>
          <w:sz w:val="22"/>
          <w:szCs w:val="22"/>
        </w:rPr>
      </w:pPr>
      <w:bookmarkStart w:id="21" w:name="_GoBack"/>
      <w:bookmarkEnd w:id="21"/>
      <w:r w:rsidRPr="00B97207">
        <w:rPr>
          <w:rFonts w:ascii="Times New Roman" w:hAnsi="Times New Roman"/>
          <w:color w:val="auto"/>
          <w:sz w:val="22"/>
          <w:szCs w:val="22"/>
        </w:rPr>
        <w:t>8. Требования к гарантийному обслуживанию</w:t>
      </w:r>
    </w:p>
    <w:p w:rsidR="00D42FEC" w:rsidRPr="00B97207" w:rsidRDefault="00D42FEC" w:rsidP="00D42FEC">
      <w:pPr>
        <w:spacing w:line="240" w:lineRule="auto"/>
        <w:ind w:firstLine="567"/>
        <w:rPr>
          <w:sz w:val="22"/>
          <w:szCs w:val="22"/>
        </w:rPr>
      </w:pPr>
      <w:r w:rsidRPr="00B97207">
        <w:rPr>
          <w:sz w:val="22"/>
          <w:szCs w:val="22"/>
        </w:rPr>
        <w:t xml:space="preserve">Гарантия должна распространяться на все виды выполненных работ, поставляемое оборудование и программное обеспечение. </w:t>
      </w:r>
    </w:p>
    <w:p w:rsidR="00D42FEC" w:rsidRPr="00B97207" w:rsidRDefault="00D42FEC" w:rsidP="00D42FEC">
      <w:pPr>
        <w:spacing w:line="240" w:lineRule="auto"/>
        <w:ind w:firstLine="567"/>
        <w:rPr>
          <w:sz w:val="22"/>
          <w:szCs w:val="22"/>
        </w:rPr>
      </w:pPr>
      <w:r w:rsidRPr="00B97207">
        <w:rPr>
          <w:sz w:val="22"/>
          <w:szCs w:val="22"/>
        </w:rPr>
        <w:lastRenderedPageBreak/>
        <w:t>Гарантийное обслуживание поставляемого товара должно осуществляться без затрат со стороны Заказчика и включать в себя вывоз, ремонт или замену и доставку Заказчику оборудования, вышедшего из строя в течение установленного гарантийного срока.</w:t>
      </w:r>
    </w:p>
    <w:p w:rsidR="00D42FEC" w:rsidRPr="00B97207" w:rsidRDefault="00D42FEC" w:rsidP="00D42FEC">
      <w:pPr>
        <w:spacing w:line="240" w:lineRule="auto"/>
        <w:ind w:firstLine="567"/>
        <w:rPr>
          <w:sz w:val="22"/>
          <w:szCs w:val="22"/>
        </w:rPr>
      </w:pPr>
      <w:r w:rsidRPr="00B97207">
        <w:rPr>
          <w:sz w:val="22"/>
          <w:szCs w:val="22"/>
        </w:rPr>
        <w:t xml:space="preserve">В течение 12 месяцев со дня подписания сторонами акта сдачи-приемки выполненных работ Исполнитель обеспечивает техническую поддержку в рабочее время систем защиты информации Заказчика, реализованных в рамках выполнения работ </w:t>
      </w:r>
      <w:proofErr w:type="gramStart"/>
      <w:r w:rsidRPr="00B97207">
        <w:rPr>
          <w:sz w:val="22"/>
          <w:szCs w:val="22"/>
        </w:rPr>
        <w:t>по настоящему</w:t>
      </w:r>
      <w:proofErr w:type="gramEnd"/>
      <w:r w:rsidRPr="00B97207">
        <w:rPr>
          <w:sz w:val="22"/>
          <w:szCs w:val="22"/>
        </w:rPr>
        <w:t xml:space="preserve"> ТЗ. Исполнитель обязан обеспечить время реагирования на запросы Заказчика не более 8 часов.</w:t>
      </w:r>
    </w:p>
    <w:p w:rsidR="00D42FEC" w:rsidRPr="00B97207" w:rsidRDefault="00D42FEC" w:rsidP="00D42FEC">
      <w:pPr>
        <w:spacing w:line="240" w:lineRule="auto"/>
        <w:ind w:firstLine="567"/>
        <w:rPr>
          <w:sz w:val="22"/>
          <w:szCs w:val="22"/>
        </w:rPr>
      </w:pPr>
    </w:p>
    <w:p w:rsidR="004D2865" w:rsidRDefault="004D2865" w:rsidP="004D2865">
      <w:pPr>
        <w:spacing w:line="240" w:lineRule="auto"/>
        <w:ind w:firstLine="567"/>
        <w:rPr>
          <w:rFonts w:asciiTheme="minorHAnsi" w:hAnsiTheme="minorHAnsi"/>
          <w:sz w:val="22"/>
          <w:szCs w:val="22"/>
        </w:rPr>
      </w:pPr>
    </w:p>
    <w:p w:rsidR="00D42FEC" w:rsidRPr="00D42FEC" w:rsidRDefault="00D42FEC" w:rsidP="004D2865">
      <w:pPr>
        <w:spacing w:line="240" w:lineRule="auto"/>
        <w:ind w:firstLine="567"/>
        <w:rPr>
          <w:rFonts w:asciiTheme="minorHAnsi" w:hAnsiTheme="minorHAnsi"/>
          <w:sz w:val="22"/>
          <w:szCs w:val="22"/>
        </w:rPr>
      </w:pPr>
    </w:p>
    <w:p w:rsidR="004D2865" w:rsidRPr="00490648" w:rsidRDefault="004D2865" w:rsidP="004D2865">
      <w:pPr>
        <w:spacing w:line="240" w:lineRule="auto"/>
        <w:rPr>
          <w:rFonts w:ascii="11,5" w:hAnsi="11,5"/>
          <w:sz w:val="22"/>
          <w:szCs w:val="22"/>
        </w:rPr>
      </w:pPr>
      <w:r w:rsidRPr="00490648">
        <w:rPr>
          <w:rFonts w:ascii="11,5" w:hAnsi="11,5"/>
          <w:sz w:val="22"/>
          <w:szCs w:val="22"/>
        </w:rPr>
        <w:t xml:space="preserve">    Программист                                                                           </w:t>
      </w:r>
      <w:proofErr w:type="spellStart"/>
      <w:r w:rsidRPr="00490648">
        <w:rPr>
          <w:rFonts w:ascii="11,5" w:hAnsi="11,5"/>
          <w:sz w:val="22"/>
          <w:szCs w:val="22"/>
        </w:rPr>
        <w:t>Билдушкин</w:t>
      </w:r>
      <w:proofErr w:type="spellEnd"/>
      <w:r w:rsidRPr="00490648">
        <w:rPr>
          <w:rFonts w:ascii="11,5" w:hAnsi="11,5"/>
          <w:sz w:val="22"/>
          <w:szCs w:val="22"/>
        </w:rPr>
        <w:t xml:space="preserve"> Ч.О.</w:t>
      </w:r>
    </w:p>
    <w:p w:rsidR="00144FED" w:rsidRDefault="00144FED" w:rsidP="00144FED">
      <w:pPr>
        <w:spacing w:line="240" w:lineRule="auto"/>
        <w:jc w:val="center"/>
        <w:rPr>
          <w:rFonts w:asciiTheme="minorHAnsi" w:hAnsiTheme="minorHAnsi"/>
          <w:b/>
          <w:sz w:val="22"/>
          <w:szCs w:val="22"/>
        </w:rPr>
      </w:pPr>
    </w:p>
    <w:p w:rsidR="007E51BC" w:rsidRDefault="007E51BC" w:rsidP="00144FED">
      <w:pPr>
        <w:spacing w:line="240" w:lineRule="auto"/>
        <w:jc w:val="center"/>
        <w:rPr>
          <w:rFonts w:asciiTheme="minorHAnsi" w:hAnsiTheme="minorHAnsi"/>
          <w:b/>
          <w:sz w:val="22"/>
          <w:szCs w:val="22"/>
        </w:rPr>
      </w:pPr>
    </w:p>
    <w:p w:rsidR="007E51BC" w:rsidRPr="00FD0C1F" w:rsidRDefault="007E51BC" w:rsidP="00144FED">
      <w:pPr>
        <w:spacing w:line="240" w:lineRule="auto"/>
        <w:jc w:val="center"/>
        <w:rPr>
          <w:rFonts w:asciiTheme="minorHAnsi" w:hAnsiTheme="minorHAnsi"/>
          <w:b/>
          <w:sz w:val="22"/>
          <w:szCs w:val="22"/>
        </w:rPr>
      </w:pPr>
    </w:p>
    <w:p w:rsidR="00716DD9" w:rsidRPr="00490648" w:rsidRDefault="00716DD9" w:rsidP="00716DD9">
      <w:pPr>
        <w:spacing w:line="240" w:lineRule="auto"/>
        <w:ind w:firstLine="0"/>
        <w:jc w:val="left"/>
        <w:rPr>
          <w:b/>
          <w:sz w:val="22"/>
          <w:szCs w:val="22"/>
        </w:rPr>
      </w:pPr>
      <w:r w:rsidRPr="00490648">
        <w:rPr>
          <w:b/>
          <w:sz w:val="22"/>
          <w:szCs w:val="22"/>
        </w:rPr>
        <w:t>Приложение №2 к Документации о закупке</w:t>
      </w:r>
    </w:p>
    <w:p w:rsidR="00A612D5" w:rsidRPr="00490648" w:rsidRDefault="00A612D5" w:rsidP="002B2A02">
      <w:pPr>
        <w:spacing w:line="240" w:lineRule="auto"/>
        <w:ind w:left="2832" w:firstLine="708"/>
        <w:rPr>
          <w:b/>
          <w:sz w:val="22"/>
          <w:szCs w:val="22"/>
        </w:rPr>
      </w:pPr>
    </w:p>
    <w:p w:rsidR="008C33B9" w:rsidRPr="008C33B9" w:rsidRDefault="008C33B9" w:rsidP="008C33B9">
      <w:pPr>
        <w:jc w:val="right"/>
        <w:rPr>
          <w:b/>
          <w:bCs/>
          <w:sz w:val="22"/>
          <w:szCs w:val="22"/>
        </w:rPr>
      </w:pPr>
      <w:r w:rsidRPr="008C33B9">
        <w:rPr>
          <w:b/>
          <w:bCs/>
          <w:sz w:val="22"/>
          <w:szCs w:val="22"/>
        </w:rPr>
        <w:t>ПРОЕКТ</w:t>
      </w:r>
    </w:p>
    <w:p w:rsidR="008C33B9" w:rsidRPr="008C33B9" w:rsidRDefault="008C33B9" w:rsidP="008C33B9">
      <w:pPr>
        <w:jc w:val="center"/>
        <w:rPr>
          <w:b/>
          <w:bCs/>
          <w:sz w:val="22"/>
          <w:szCs w:val="22"/>
        </w:rPr>
      </w:pPr>
      <w:r w:rsidRPr="008C33B9">
        <w:rPr>
          <w:b/>
          <w:bCs/>
          <w:sz w:val="22"/>
          <w:szCs w:val="22"/>
        </w:rPr>
        <w:t>Гражданско-правовой договор № ________</w:t>
      </w:r>
    </w:p>
    <w:p w:rsidR="008C33B9" w:rsidRPr="008C33B9" w:rsidRDefault="008C33B9" w:rsidP="008C33B9">
      <w:pPr>
        <w:rPr>
          <w:sz w:val="22"/>
          <w:szCs w:val="22"/>
        </w:rPr>
      </w:pPr>
      <w:r w:rsidRPr="008C33B9">
        <w:rPr>
          <w:sz w:val="22"/>
          <w:szCs w:val="22"/>
        </w:rPr>
        <w:t xml:space="preserve">г. Улан-Удэ                                        </w:t>
      </w:r>
      <w:r w:rsidRPr="008C33B9">
        <w:rPr>
          <w:sz w:val="22"/>
          <w:szCs w:val="22"/>
        </w:rPr>
        <w:tab/>
        <w:t xml:space="preserve">          </w:t>
      </w:r>
      <w:r w:rsidRPr="008C33B9">
        <w:rPr>
          <w:sz w:val="22"/>
          <w:szCs w:val="22"/>
        </w:rPr>
        <w:tab/>
        <w:t xml:space="preserve">                 «____» ___________ 2016 г.</w:t>
      </w:r>
    </w:p>
    <w:p w:rsidR="008C33B9" w:rsidRPr="008C33B9" w:rsidRDefault="008C33B9" w:rsidP="008C33B9">
      <w:pPr>
        <w:rPr>
          <w:b/>
          <w:bCs/>
          <w:sz w:val="22"/>
          <w:szCs w:val="22"/>
        </w:rPr>
      </w:pPr>
    </w:p>
    <w:p w:rsidR="008C33B9" w:rsidRPr="008C33B9" w:rsidRDefault="008C33B9" w:rsidP="008C33B9">
      <w:pPr>
        <w:pStyle w:val="aff8"/>
        <w:rPr>
          <w:rFonts w:ascii="Times New Roman" w:hAnsi="Times New Roman" w:cs="Times New Roman"/>
          <w:sz w:val="22"/>
          <w:szCs w:val="22"/>
        </w:rPr>
      </w:pPr>
      <w:proofErr w:type="gramStart"/>
      <w:r w:rsidRPr="008C33B9">
        <w:rPr>
          <w:rFonts w:ascii="Times New Roman" w:hAnsi="Times New Roman" w:cs="Times New Roman"/>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(далее – ГАУЗ «РНД» МЗ РБ, именуемое в дальнейшем «Заказчик», в лице Главного врача Михеева Андрея Семеновича,  действующего на основании Устава, с одной стороны, и ________________________________, именуемый в дальнейшем «Исполнитель», в лице ________________________, действующего на основании ____________________, с другой стороны, именуемые в дальнейшем Стороны, с соблюдением требований Положения о закупках товаров, работ и</w:t>
      </w:r>
      <w:proofErr w:type="gramEnd"/>
      <w:r w:rsidRPr="008C33B9">
        <w:rPr>
          <w:rFonts w:ascii="Times New Roman" w:hAnsi="Times New Roman" w:cs="Times New Roman"/>
          <w:sz w:val="22"/>
          <w:szCs w:val="22"/>
        </w:rPr>
        <w:t xml:space="preserve"> услуг для нужд ГАУЗ «РНД» МЗ РБ от 31.05.2016 года и на основании протокола итогов </w:t>
      </w:r>
      <w:r w:rsidRPr="008C33B9">
        <w:rPr>
          <w:rFonts w:ascii="Times New Roman" w:hAnsi="Times New Roman" w:cs="Times New Roman"/>
          <w:color w:val="1F497D" w:themeColor="text2"/>
          <w:sz w:val="22"/>
          <w:szCs w:val="22"/>
        </w:rPr>
        <w:t>№ ______ от _____________ 201_г.</w:t>
      </w:r>
      <w:r w:rsidRPr="008C33B9">
        <w:rPr>
          <w:rFonts w:ascii="Times New Roman" w:hAnsi="Times New Roman" w:cs="Times New Roman"/>
          <w:sz w:val="22"/>
          <w:szCs w:val="22"/>
        </w:rPr>
        <w:t xml:space="preserve"> заключили настоящий гражданско-правовой договор (далее – Договор) о нижеследующем:</w:t>
      </w:r>
    </w:p>
    <w:p w:rsidR="008C33B9" w:rsidRPr="008C33B9" w:rsidRDefault="008C33B9" w:rsidP="008C33B9">
      <w:pPr>
        <w:ind w:firstLine="600"/>
        <w:rPr>
          <w:sz w:val="22"/>
          <w:szCs w:val="22"/>
        </w:rPr>
      </w:pPr>
    </w:p>
    <w:p w:rsidR="008C33B9" w:rsidRPr="008C33B9" w:rsidRDefault="008C33B9" w:rsidP="008C33B9">
      <w:pPr>
        <w:pStyle w:val="ae"/>
        <w:numPr>
          <w:ilvl w:val="0"/>
          <w:numId w:val="19"/>
        </w:numPr>
        <w:spacing w:line="240" w:lineRule="auto"/>
        <w:contextualSpacing/>
        <w:jc w:val="center"/>
        <w:rPr>
          <w:b/>
          <w:sz w:val="22"/>
          <w:szCs w:val="22"/>
        </w:rPr>
      </w:pPr>
      <w:r w:rsidRPr="008C33B9">
        <w:rPr>
          <w:b/>
          <w:sz w:val="22"/>
          <w:szCs w:val="22"/>
        </w:rPr>
        <w:t>Предмет договора</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1.1. Исполнитель обязуется оказать услуги по поставке, установке и настройке средств защиты информации, программного обеспечения для создания системы защиты информации  в ГАУЗ «РНД» МЗ РБ в соответствии </w:t>
      </w:r>
      <w:proofErr w:type="gramStart"/>
      <w:r w:rsidRPr="008C33B9">
        <w:rPr>
          <w:rFonts w:ascii="Times New Roman" w:hAnsi="Times New Roman" w:cs="Times New Roman"/>
          <w:sz w:val="22"/>
          <w:szCs w:val="22"/>
        </w:rPr>
        <w:t>с</w:t>
      </w:r>
      <w:proofErr w:type="gramEnd"/>
      <w:r w:rsidRPr="008C33B9">
        <w:rPr>
          <w:rFonts w:ascii="Times New Roman" w:hAnsi="Times New Roman" w:cs="Times New Roman"/>
          <w:sz w:val="22"/>
          <w:szCs w:val="22"/>
        </w:rPr>
        <w:t xml:space="preserve"> спецификацией, являющейся неотъемлемой частью настоящего Договора (Приложение № 1 к договору), </w:t>
      </w:r>
      <w:r w:rsidR="007E51BC">
        <w:rPr>
          <w:rFonts w:ascii="Times New Roman" w:hAnsi="Times New Roman" w:cs="Times New Roman"/>
          <w:sz w:val="22"/>
          <w:szCs w:val="22"/>
        </w:rPr>
        <w:t xml:space="preserve">с Техническим заданием (Приложение №2 к договору) </w:t>
      </w:r>
      <w:r w:rsidRPr="008C33B9">
        <w:rPr>
          <w:rFonts w:ascii="Times New Roman" w:hAnsi="Times New Roman" w:cs="Times New Roman"/>
          <w:sz w:val="22"/>
          <w:szCs w:val="22"/>
        </w:rPr>
        <w:t>по заданию Заказчика (далее – услуги) с передачей неисключительных прав на использование программного обеспечения Заказчику в сроки и на условиях, оговоренных настоящим Договором, а Заказчик обязуется создать Исполнителю необходимые условия для оказания услуг, принять результат и оплатить обусловленную настоящим Договором цену.</w:t>
      </w:r>
    </w:p>
    <w:p w:rsidR="008C33B9" w:rsidRPr="008C33B9" w:rsidRDefault="008C33B9" w:rsidP="008C33B9">
      <w:pPr>
        <w:pStyle w:val="aff8"/>
        <w:rPr>
          <w:rFonts w:ascii="Times New Roman" w:hAnsi="Times New Roman" w:cs="Times New Roman"/>
          <w:noProof/>
          <w:sz w:val="22"/>
          <w:szCs w:val="22"/>
        </w:rPr>
      </w:pPr>
      <w:r w:rsidRPr="008C33B9">
        <w:rPr>
          <w:rFonts w:ascii="Times New Roman" w:hAnsi="Times New Roman" w:cs="Times New Roman"/>
          <w:sz w:val="22"/>
          <w:szCs w:val="22"/>
        </w:rPr>
        <w:t xml:space="preserve">1.2. Объем работ, оказываемых Исполнителем, требования к выполняемым работам, требования к результатам работы, требования к функциональным и качественным характеристикам определены в Техническом задании, являющимся неотъемлемой частью настоящего Договора (Приложение №2).  </w:t>
      </w:r>
    </w:p>
    <w:p w:rsidR="008C33B9" w:rsidRPr="008C33B9" w:rsidRDefault="008C33B9" w:rsidP="008C33B9">
      <w:pPr>
        <w:ind w:firstLine="426"/>
        <w:jc w:val="center"/>
        <w:rPr>
          <w:b/>
          <w:sz w:val="22"/>
          <w:szCs w:val="22"/>
        </w:rPr>
      </w:pPr>
      <w:r w:rsidRPr="008C33B9">
        <w:rPr>
          <w:b/>
          <w:sz w:val="22"/>
          <w:szCs w:val="22"/>
        </w:rPr>
        <w:t>2. Цена договора, порядок и срок оплаты</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2.1. Общая стоимость услуг, оказываемых по настоящему договору, составляет</w:t>
      </w:r>
      <w:proofErr w:type="gramStart"/>
      <w:r w:rsidRPr="008C33B9">
        <w:rPr>
          <w:rFonts w:ascii="Times New Roman" w:hAnsi="Times New Roman" w:cs="Times New Roman"/>
          <w:sz w:val="22"/>
          <w:szCs w:val="22"/>
        </w:rPr>
        <w:t xml:space="preserve"> ______(_____) </w:t>
      </w:r>
      <w:proofErr w:type="gramEnd"/>
      <w:r w:rsidRPr="008C33B9">
        <w:rPr>
          <w:rFonts w:ascii="Times New Roman" w:hAnsi="Times New Roman" w:cs="Times New Roman"/>
          <w:sz w:val="22"/>
          <w:szCs w:val="22"/>
        </w:rPr>
        <w:t>рублей 00 коп., в том числе НДС.</w:t>
      </w:r>
    </w:p>
    <w:p w:rsidR="008C33B9" w:rsidRPr="008C33B9" w:rsidRDefault="008C33B9" w:rsidP="008C33B9">
      <w:pPr>
        <w:pStyle w:val="aff8"/>
        <w:rPr>
          <w:rFonts w:ascii="Times New Roman" w:hAnsi="Times New Roman" w:cs="Times New Roman"/>
          <w:i/>
          <w:sz w:val="22"/>
          <w:szCs w:val="22"/>
        </w:rPr>
      </w:pPr>
      <w:proofErr w:type="gramStart"/>
      <w:r w:rsidRPr="008C33B9">
        <w:rPr>
          <w:rFonts w:ascii="Times New Roman" w:hAnsi="Times New Roman" w:cs="Times New Roman"/>
          <w:i/>
          <w:sz w:val="22"/>
          <w:szCs w:val="22"/>
        </w:rPr>
        <w:t>(Примечание:</w:t>
      </w:r>
      <w:proofErr w:type="gramEnd"/>
      <w:r w:rsidRPr="008C33B9">
        <w:rPr>
          <w:rFonts w:ascii="Times New Roman" w:hAnsi="Times New Roman" w:cs="Times New Roman"/>
          <w:i/>
          <w:sz w:val="22"/>
          <w:szCs w:val="22"/>
        </w:rPr>
        <w:t xml:space="preserve"> </w:t>
      </w:r>
      <w:proofErr w:type="gramStart"/>
      <w:r w:rsidRPr="008C33B9">
        <w:rPr>
          <w:rFonts w:ascii="Times New Roman" w:hAnsi="Times New Roman" w:cs="Times New Roman"/>
          <w:i/>
          <w:sz w:val="22"/>
          <w:szCs w:val="22"/>
        </w:rPr>
        <w:t>Если Исполнитель имеет право на освобождение от уплаты НДС в соответствии с налоговым законодательством, то слова «в том числе НДС» заменяются словами «НДС не облагается»).</w:t>
      </w:r>
      <w:proofErr w:type="gramEnd"/>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sz w:val="22"/>
          <w:szCs w:val="22"/>
        </w:rPr>
        <w:t>2.2. Все расходы Исполнителя, в том числе расходы на перевозку, страхование, уплату таможенных пошлин, налогов и других обязательных платежей, а также затраты, связанные с выполнением обязательств по договору включены Исполнителем в цену договора.</w:t>
      </w:r>
    </w:p>
    <w:p w:rsidR="008C33B9" w:rsidRPr="008C33B9" w:rsidRDefault="008C33B9" w:rsidP="008C33B9">
      <w:pPr>
        <w:pStyle w:val="aff8"/>
        <w:rPr>
          <w:rFonts w:ascii="Times New Roman" w:hAnsi="Times New Roman" w:cs="Times New Roman"/>
          <w:i/>
          <w:sz w:val="22"/>
          <w:szCs w:val="22"/>
        </w:rPr>
      </w:pPr>
      <w:r w:rsidRPr="008C33B9">
        <w:rPr>
          <w:rFonts w:ascii="Times New Roman" w:hAnsi="Times New Roman" w:cs="Times New Roman"/>
          <w:sz w:val="22"/>
          <w:szCs w:val="22"/>
        </w:rPr>
        <w:t>2.3. Цена договора является твердой и не может изменяться в ходе его исполнения, за исключением случаев, предусмотренных действующим законодательством, Положением</w:t>
      </w:r>
      <w:r w:rsidRPr="008C33B9">
        <w:rPr>
          <w:rFonts w:ascii="Times New Roman" w:hAnsi="Times New Roman" w:cs="Times New Roman"/>
          <w:i/>
          <w:sz w:val="22"/>
          <w:szCs w:val="22"/>
        </w:rPr>
        <w:t>.</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2.4. Цена договора может быть снижена по соглашению сторон без изменения предусмотренных договором объема услуг и иных условий исполнения договора.</w:t>
      </w:r>
    </w:p>
    <w:p w:rsidR="008C33B9" w:rsidRPr="008C33B9" w:rsidRDefault="008C33B9" w:rsidP="008C33B9">
      <w:pPr>
        <w:pStyle w:val="aff8"/>
        <w:rPr>
          <w:rFonts w:ascii="Times New Roman" w:hAnsi="Times New Roman" w:cs="Times New Roman"/>
          <w:b/>
          <w:i/>
          <w:sz w:val="22"/>
          <w:szCs w:val="22"/>
        </w:rPr>
      </w:pPr>
      <w:r w:rsidRPr="008C33B9">
        <w:rPr>
          <w:rFonts w:ascii="Times New Roman" w:hAnsi="Times New Roman" w:cs="Times New Roman"/>
          <w:sz w:val="22"/>
          <w:szCs w:val="22"/>
        </w:rPr>
        <w:t xml:space="preserve">2.4. Финансирование настоящего договора осуществляется </w:t>
      </w:r>
      <w:r w:rsidRPr="008C33B9">
        <w:rPr>
          <w:rFonts w:ascii="Times New Roman" w:hAnsi="Times New Roman" w:cs="Times New Roman"/>
          <w:i/>
          <w:sz w:val="22"/>
          <w:szCs w:val="22"/>
        </w:rPr>
        <w:t xml:space="preserve">за счет средств от приносящей </w:t>
      </w:r>
      <w:r w:rsidRPr="008C33B9">
        <w:rPr>
          <w:rFonts w:ascii="Times New Roman" w:hAnsi="Times New Roman" w:cs="Times New Roman"/>
          <w:i/>
          <w:sz w:val="22"/>
          <w:szCs w:val="22"/>
        </w:rPr>
        <w:lastRenderedPageBreak/>
        <w:t>доход деятельности.</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2.5. Оплата по договору осуществляется по безналичному расчету путем перечисления Заказчиком денежных средств на расчетный счет Исполнителя, указанный в настоящем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2.6. Оплата по договору производится Заказчиком на основании счета, счета-фактуры (если имеется), Акта сдач</w:t>
      </w:r>
      <w:proofErr w:type="gramStart"/>
      <w:r w:rsidRPr="008C33B9">
        <w:rPr>
          <w:rFonts w:ascii="Times New Roman" w:hAnsi="Times New Roman" w:cs="Times New Roman"/>
          <w:sz w:val="22"/>
          <w:szCs w:val="22"/>
        </w:rPr>
        <w:t>и-</w:t>
      </w:r>
      <w:proofErr w:type="gramEnd"/>
      <w:r w:rsidRPr="008C33B9">
        <w:rPr>
          <w:rFonts w:ascii="Times New Roman" w:hAnsi="Times New Roman" w:cs="Times New Roman"/>
          <w:sz w:val="22"/>
          <w:szCs w:val="22"/>
        </w:rPr>
        <w:t xml:space="preserve"> приемки оказанных услуг (выполненных работ) следующим образом</w:t>
      </w:r>
      <w:r w:rsidR="00BD0608" w:rsidRPr="00257AA3">
        <w:rPr>
          <w:rFonts w:ascii="Times New Roman" w:hAnsi="Times New Roman" w:cs="Times New Roman"/>
          <w:sz w:val="22"/>
          <w:szCs w:val="22"/>
        </w:rPr>
        <w:t>(по мере финансирования):</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- 30% от суммы договора в размере </w:t>
      </w:r>
      <w:proofErr w:type="spellStart"/>
      <w:r w:rsidRPr="008C33B9">
        <w:rPr>
          <w:rFonts w:ascii="Times New Roman" w:hAnsi="Times New Roman" w:cs="Times New Roman"/>
          <w:sz w:val="22"/>
          <w:szCs w:val="22"/>
        </w:rPr>
        <w:t>______________рублей</w:t>
      </w:r>
      <w:proofErr w:type="spellEnd"/>
      <w:r w:rsidRPr="008C33B9">
        <w:rPr>
          <w:rFonts w:ascii="Times New Roman" w:hAnsi="Times New Roman" w:cs="Times New Roman"/>
          <w:sz w:val="22"/>
          <w:szCs w:val="22"/>
        </w:rPr>
        <w:t xml:space="preserve"> в течение 20 банковских дней после подписания сторонами Акта сдач</w:t>
      </w:r>
      <w:proofErr w:type="gramStart"/>
      <w:r w:rsidRPr="008C33B9">
        <w:rPr>
          <w:rFonts w:ascii="Times New Roman" w:hAnsi="Times New Roman" w:cs="Times New Roman"/>
          <w:sz w:val="22"/>
          <w:szCs w:val="22"/>
        </w:rPr>
        <w:t>и-</w:t>
      </w:r>
      <w:proofErr w:type="gramEnd"/>
      <w:r w:rsidRPr="008C33B9">
        <w:rPr>
          <w:rFonts w:ascii="Times New Roman" w:hAnsi="Times New Roman" w:cs="Times New Roman"/>
          <w:sz w:val="22"/>
          <w:szCs w:val="22"/>
        </w:rPr>
        <w:t xml:space="preserve"> приемки оказанных услуг (выполненных работ).</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  35% от суммы договора в размере </w:t>
      </w:r>
      <w:proofErr w:type="spellStart"/>
      <w:r w:rsidRPr="008C33B9">
        <w:rPr>
          <w:rFonts w:ascii="Times New Roman" w:hAnsi="Times New Roman" w:cs="Times New Roman"/>
          <w:sz w:val="22"/>
          <w:szCs w:val="22"/>
        </w:rPr>
        <w:t>______________рублей</w:t>
      </w:r>
      <w:proofErr w:type="spellEnd"/>
      <w:r w:rsidRPr="008C33B9">
        <w:rPr>
          <w:rFonts w:ascii="Times New Roman" w:hAnsi="Times New Roman" w:cs="Times New Roman"/>
          <w:sz w:val="22"/>
          <w:szCs w:val="22"/>
        </w:rPr>
        <w:t xml:space="preserve"> в течение 40 банковских дней после подписания сторонами Акта сдачи </w:t>
      </w:r>
      <w:proofErr w:type="gramStart"/>
      <w:r w:rsidRPr="008C33B9">
        <w:rPr>
          <w:rFonts w:ascii="Times New Roman" w:hAnsi="Times New Roman" w:cs="Times New Roman"/>
          <w:sz w:val="22"/>
          <w:szCs w:val="22"/>
        </w:rPr>
        <w:t>–п</w:t>
      </w:r>
      <w:proofErr w:type="gramEnd"/>
      <w:r w:rsidRPr="008C33B9">
        <w:rPr>
          <w:rFonts w:ascii="Times New Roman" w:hAnsi="Times New Roman" w:cs="Times New Roman"/>
          <w:sz w:val="22"/>
          <w:szCs w:val="22"/>
        </w:rPr>
        <w:t>риемки оказанных услуг (выполненных работ).</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  35% от суммы договора в размере </w:t>
      </w:r>
      <w:proofErr w:type="spellStart"/>
      <w:r w:rsidRPr="008C33B9">
        <w:rPr>
          <w:rFonts w:ascii="Times New Roman" w:hAnsi="Times New Roman" w:cs="Times New Roman"/>
          <w:sz w:val="22"/>
          <w:szCs w:val="22"/>
        </w:rPr>
        <w:t>______________рублей</w:t>
      </w:r>
      <w:proofErr w:type="spellEnd"/>
      <w:r w:rsidRPr="008C33B9">
        <w:rPr>
          <w:rFonts w:ascii="Times New Roman" w:hAnsi="Times New Roman" w:cs="Times New Roman"/>
          <w:sz w:val="22"/>
          <w:szCs w:val="22"/>
        </w:rPr>
        <w:t xml:space="preserve"> в течение 60 банковских дней после подписания сторонами Акта сдачи </w:t>
      </w:r>
      <w:proofErr w:type="gramStart"/>
      <w:r w:rsidRPr="008C33B9">
        <w:rPr>
          <w:rFonts w:ascii="Times New Roman" w:hAnsi="Times New Roman" w:cs="Times New Roman"/>
          <w:sz w:val="22"/>
          <w:szCs w:val="22"/>
        </w:rPr>
        <w:t>-п</w:t>
      </w:r>
      <w:proofErr w:type="gramEnd"/>
      <w:r w:rsidRPr="008C33B9">
        <w:rPr>
          <w:rFonts w:ascii="Times New Roman" w:hAnsi="Times New Roman" w:cs="Times New Roman"/>
          <w:sz w:val="22"/>
          <w:szCs w:val="22"/>
        </w:rPr>
        <w:t>риемки оказанных услуг (выполненных работ).</w:t>
      </w:r>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noProof/>
          <w:sz w:val="22"/>
          <w:szCs w:val="22"/>
        </w:rPr>
        <w:t>3.</w:t>
      </w:r>
      <w:r w:rsidRPr="008C33B9">
        <w:rPr>
          <w:rFonts w:ascii="Times New Roman" w:hAnsi="Times New Roman" w:cs="Times New Roman"/>
          <w:b/>
          <w:sz w:val="22"/>
          <w:szCs w:val="22"/>
        </w:rPr>
        <w:t xml:space="preserve"> Срок и место оказания услуг</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3.1. Место оказания услуг (выполнения работ): Республика Бурятия, </w:t>
      </w:r>
      <w:proofErr w:type="gramStart"/>
      <w:r w:rsidRPr="008C33B9">
        <w:rPr>
          <w:rFonts w:ascii="Times New Roman" w:hAnsi="Times New Roman" w:cs="Times New Roman"/>
          <w:sz w:val="22"/>
          <w:szCs w:val="22"/>
        </w:rPr>
        <w:t>г</w:t>
      </w:r>
      <w:proofErr w:type="gramEnd"/>
      <w:r w:rsidRPr="008C33B9">
        <w:rPr>
          <w:rFonts w:ascii="Times New Roman" w:hAnsi="Times New Roman" w:cs="Times New Roman"/>
          <w:sz w:val="22"/>
          <w:szCs w:val="22"/>
        </w:rPr>
        <w:t>. Улан-Удэ, ул. Краснофлотская,44.</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3.2. Срок оказания услуг (выполнения работ): с момента заключения договора в течение 45 (сорока пяти) дней. </w:t>
      </w:r>
      <w:r w:rsidR="00BD0608">
        <w:rPr>
          <w:rFonts w:ascii="Times New Roman" w:hAnsi="Times New Roman" w:cs="Times New Roman"/>
          <w:sz w:val="22"/>
          <w:szCs w:val="22"/>
        </w:rPr>
        <w:t>Возможно досрочное исполнение обязательств по договору.</w:t>
      </w:r>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noProof/>
          <w:sz w:val="22"/>
          <w:szCs w:val="22"/>
        </w:rPr>
        <w:t>4.</w:t>
      </w:r>
      <w:r w:rsidRPr="008C33B9">
        <w:rPr>
          <w:rFonts w:ascii="Times New Roman" w:hAnsi="Times New Roman" w:cs="Times New Roman"/>
          <w:b/>
          <w:sz w:val="22"/>
          <w:szCs w:val="22"/>
        </w:rPr>
        <w:t xml:space="preserve"> </w:t>
      </w:r>
      <w:r w:rsidRPr="008C33B9">
        <w:rPr>
          <w:rFonts w:ascii="Times New Roman" w:hAnsi="Times New Roman" w:cs="Times New Roman"/>
          <w:b/>
          <w:bCs/>
          <w:sz w:val="22"/>
          <w:szCs w:val="22"/>
        </w:rPr>
        <w:t>Права и обязанности сторон</w:t>
      </w:r>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sz w:val="22"/>
          <w:szCs w:val="22"/>
        </w:rPr>
        <w:t>4.1. Исполнитель обязан:</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4.1.1. </w:t>
      </w:r>
      <w:proofErr w:type="gramStart"/>
      <w:r w:rsidRPr="008C33B9">
        <w:rPr>
          <w:rFonts w:ascii="Times New Roman" w:hAnsi="Times New Roman" w:cs="Times New Roman"/>
          <w:sz w:val="22"/>
          <w:szCs w:val="22"/>
        </w:rPr>
        <w:t>Оказать услуги, предусмотренные п. 1.1 настоящего договора в объеме, предусмотренном в приложении №1, являющимся неотъемлемой частью настоящего договора с использованием своих своими материалов, своими силами и средствами.</w:t>
      </w:r>
      <w:proofErr w:type="gramEnd"/>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4.1.2. Сдать выполненные услуги (работы) Заказчику в сроки, предусмотренные разделом 3 настоящего договора.</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4.1.3. Обеспечить при оказании услуг мероприятия по охране труда и технике безопасности.</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4.1.4</w:t>
      </w:r>
      <w:proofErr w:type="gramStart"/>
      <w:r w:rsidRPr="008C33B9">
        <w:rPr>
          <w:rFonts w:ascii="Times New Roman" w:hAnsi="Times New Roman" w:cs="Times New Roman"/>
          <w:sz w:val="22"/>
          <w:szCs w:val="22"/>
        </w:rPr>
        <w:t xml:space="preserve"> Н</w:t>
      </w:r>
      <w:proofErr w:type="gramEnd"/>
      <w:r w:rsidRPr="008C33B9">
        <w:rPr>
          <w:rFonts w:ascii="Times New Roman" w:hAnsi="Times New Roman" w:cs="Times New Roman"/>
          <w:sz w:val="22"/>
          <w:szCs w:val="22"/>
        </w:rPr>
        <w:t xml:space="preserve">ести ответственность  за случайное уничтожение выполненных работ, до даты подписания Акта сдачи - приемки оказанных услуг (выполненных работ). </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4.1.5. Устранять недостатки выполненных работ в течение 5-ти  (пяти) дней со дня получения мотивированного отказа Заказчиком. Расходы, связанные с устранением недостатков несет Исполнитель.</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4.1.6.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выполненных работ, предусмотренные договором, при этом Заказчик обязан обеспечить приемку выполненных работ.</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4.1.7. Предоставить все необходимые надлежаще оформленные документы: Акт сдачи </w:t>
      </w:r>
      <w:proofErr w:type="gramStart"/>
      <w:r w:rsidRPr="008C33B9">
        <w:rPr>
          <w:rFonts w:ascii="Times New Roman" w:hAnsi="Times New Roman" w:cs="Times New Roman"/>
          <w:sz w:val="22"/>
          <w:szCs w:val="22"/>
        </w:rPr>
        <w:t>-п</w:t>
      </w:r>
      <w:proofErr w:type="gramEnd"/>
      <w:r w:rsidRPr="008C33B9">
        <w:rPr>
          <w:rFonts w:ascii="Times New Roman" w:hAnsi="Times New Roman" w:cs="Times New Roman"/>
          <w:sz w:val="22"/>
          <w:szCs w:val="22"/>
        </w:rPr>
        <w:t>риемки оказанных услуг (выполненных работ), счет, счет-фактура (если имеется), удостоверения качества при поставке средств защиты информации (далее - СЗИ) и установке и иные документы, предусмотренные действующим законодательством и Техническим заданием.</w:t>
      </w:r>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sz w:val="22"/>
          <w:szCs w:val="22"/>
        </w:rPr>
        <w:t>4.2. Исполнитель вправе:</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4.2.1. Требовать оплаты за выполненные услуги (работы) в соответствии с условиями настоящего договора.</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4.2.2.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sz w:val="22"/>
          <w:szCs w:val="22"/>
        </w:rPr>
        <w:t>4.3. Заказчик обязан:</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4.3.1. Осуществить приемку выполненных работ, а также отдельных этапов выполненных работ, предусмотренных договором;</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4.3.2. Осуществить оплату в соответствии с настоящим договором;</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4.3.3. Взаимодействовать с Исполнителем при изменении, расторжении договора, применять меры ответственности и совершать иные действия в случае нарушения Исполнителем условий договора.</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4.3.4. Осуществлять </w:t>
      </w:r>
      <w:proofErr w:type="gramStart"/>
      <w:r w:rsidRPr="008C33B9">
        <w:rPr>
          <w:rFonts w:ascii="Times New Roman" w:hAnsi="Times New Roman" w:cs="Times New Roman"/>
          <w:sz w:val="22"/>
          <w:szCs w:val="22"/>
        </w:rPr>
        <w:t>контроль за</w:t>
      </w:r>
      <w:proofErr w:type="gramEnd"/>
      <w:r w:rsidRPr="008C33B9">
        <w:rPr>
          <w:rFonts w:ascii="Times New Roman" w:hAnsi="Times New Roman" w:cs="Times New Roman"/>
          <w:sz w:val="22"/>
          <w:szCs w:val="22"/>
        </w:rPr>
        <w:t xml:space="preserve"> выполнением работ в соответствии условиями настоящего договора  и требованиями нормативных документов.</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4.3.5. Для проверки предоставленных Исполнителем результатов, предусмотренных договором, в части их соответствия условиям договора Заказчик вправе проводит экспертизу.</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4.3.5. Принять решение об одностороннем отказе от исполнения договора, если в ходе </w:t>
      </w:r>
      <w:r w:rsidRPr="008C33B9">
        <w:rPr>
          <w:rFonts w:ascii="Times New Roman" w:hAnsi="Times New Roman" w:cs="Times New Roman"/>
          <w:sz w:val="22"/>
          <w:szCs w:val="22"/>
        </w:rPr>
        <w:lastRenderedPageBreak/>
        <w:t>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sz w:val="22"/>
          <w:szCs w:val="22"/>
        </w:rPr>
        <w:t>4.4. Заказчик вправе:</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4.4.1. Запрашивать у Исполнителя любую относящуюся к предмету Договора документацию и информацию.</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4.4.2. </w:t>
      </w:r>
      <w:proofErr w:type="gramStart"/>
      <w:r w:rsidRPr="008C33B9">
        <w:rPr>
          <w:rFonts w:ascii="Times New Roman" w:hAnsi="Times New Roman" w:cs="Times New Roman"/>
          <w:sz w:val="22"/>
          <w:szCs w:val="22"/>
        </w:rPr>
        <w:t>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если отступления в работе от условий договора или иные недостатки результата работы в установленный срок не были устранены либо являются существенными и неустранимыми и потребовать возмещения причиненных убытков.</w:t>
      </w:r>
      <w:proofErr w:type="gramEnd"/>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4.4.3. Провести экспертизу оказанных услуг с привлечением экспертов, экспертных организаций для проверки предоставленных Исполнителем результатов, предусмотренных договором, в части их соответствия условиям договора.</w:t>
      </w:r>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noProof/>
          <w:sz w:val="22"/>
          <w:szCs w:val="22"/>
        </w:rPr>
        <w:t>5.</w:t>
      </w:r>
      <w:r w:rsidRPr="008C33B9">
        <w:rPr>
          <w:rFonts w:ascii="Times New Roman" w:hAnsi="Times New Roman" w:cs="Times New Roman"/>
          <w:b/>
          <w:sz w:val="22"/>
          <w:szCs w:val="22"/>
        </w:rPr>
        <w:t xml:space="preserve"> Требования к гарантийным обязательствам</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5.1. </w:t>
      </w:r>
      <w:proofErr w:type="gramStart"/>
      <w:r w:rsidRPr="008C33B9">
        <w:rPr>
          <w:rFonts w:ascii="Times New Roman" w:hAnsi="Times New Roman" w:cs="Times New Roman"/>
          <w:sz w:val="22"/>
          <w:szCs w:val="22"/>
        </w:rPr>
        <w:t xml:space="preserve">Поставляемые СЗИ должны соответствовать установленным </w:t>
      </w:r>
      <w:r w:rsidRPr="008C33B9">
        <w:rPr>
          <w:rFonts w:ascii="Times New Roman" w:hAnsi="Times New Roman" w:cs="Times New Roman"/>
          <w:sz w:val="22"/>
          <w:szCs w:val="22"/>
          <w:shd w:val="clear" w:color="auto" w:fill="FFFFFF"/>
        </w:rPr>
        <w:t xml:space="preserve">техническим регламентам, принятым в соответствии с законодательством Российской Федерации, </w:t>
      </w:r>
      <w:r w:rsidRPr="008C33B9">
        <w:rPr>
          <w:rFonts w:ascii="Times New Roman" w:hAnsi="Times New Roman" w:cs="Times New Roman"/>
          <w:sz w:val="22"/>
          <w:szCs w:val="22"/>
        </w:rPr>
        <w:t>стандартам и требованиям, предъявляемым к качеству и комплектности, ГОСТ,  техническим условиям и характеристикам, установленным Изготовителем, иным предъявляемым требованиям, и должны быть сертифицированы по требованиям Руководящих документов (РД) ФСТЭК России (</w:t>
      </w:r>
      <w:proofErr w:type="spellStart"/>
      <w:r w:rsidRPr="008C33B9">
        <w:rPr>
          <w:rFonts w:ascii="Times New Roman" w:hAnsi="Times New Roman" w:cs="Times New Roman"/>
          <w:sz w:val="22"/>
          <w:szCs w:val="22"/>
        </w:rPr>
        <w:t>Гостехкомиссии</w:t>
      </w:r>
      <w:proofErr w:type="spellEnd"/>
      <w:r w:rsidRPr="008C33B9">
        <w:rPr>
          <w:rFonts w:ascii="Times New Roman" w:hAnsi="Times New Roman" w:cs="Times New Roman"/>
          <w:sz w:val="22"/>
          <w:szCs w:val="22"/>
        </w:rPr>
        <w:t xml:space="preserve"> России) и ФСБ России.</w:t>
      </w:r>
      <w:proofErr w:type="gramEnd"/>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5.2. Исполнитель обязуется удостоверить качество </w:t>
      </w:r>
      <w:proofErr w:type="gramStart"/>
      <w:r w:rsidRPr="008C33B9">
        <w:rPr>
          <w:rFonts w:ascii="Times New Roman" w:hAnsi="Times New Roman" w:cs="Times New Roman"/>
          <w:sz w:val="22"/>
          <w:szCs w:val="22"/>
        </w:rPr>
        <w:t>поставляемых</w:t>
      </w:r>
      <w:proofErr w:type="gramEnd"/>
      <w:r w:rsidRPr="008C33B9">
        <w:rPr>
          <w:rFonts w:ascii="Times New Roman" w:hAnsi="Times New Roman" w:cs="Times New Roman"/>
          <w:sz w:val="22"/>
          <w:szCs w:val="22"/>
        </w:rPr>
        <w:t xml:space="preserve"> СЗИ сертификатами соответствия, установленными для данного вида продукции, которые отправляются вместе со СЗИ.</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bCs/>
          <w:sz w:val="22"/>
          <w:szCs w:val="22"/>
        </w:rPr>
        <w:t>5.3. Исполнитель гарантирует:</w:t>
      </w:r>
      <w:r w:rsidRPr="008C33B9">
        <w:rPr>
          <w:rFonts w:ascii="Times New Roman" w:hAnsi="Times New Roman" w:cs="Times New Roman"/>
          <w:sz w:val="22"/>
          <w:szCs w:val="22"/>
        </w:rPr>
        <w:t xml:space="preserve"> качество оказания услуг в соответствии с техническим заданием, действующими нормами и техническими условиями, своевременное устранение недостатков и дефектов, выявленных при приемке услуг и в период гарантийного срока.</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5.4. Гарантия должна распространяться на все виды выполненных работ, поставляемые материалы, СЗИ и программное обеспечение. </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5.5. Гарантийный срок составляет 12 месяцев с момента подписания Акта сдачи-приемки оказанных услуг (выполненных работ). </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5.6. Гарантийное обслуживание поставляемого товара должно осуществляться без затрат со стороны Заказчика и включать в себя вывоз, ремонт или замену и доставку Заказчику оборудования, вышедшего из строя в течение установленного гарантийного срока.</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5.7. В течение 12 месяцев со дня подписания сторонами акта сдачи-приемки оказанных услуг Исполнитель обеспечивает техническую поддержку в рабочее время систем защиты информации Заказчика, реализованных в рамках выполнения работ по настоящему договору. Исполнитель обязан обеспечить время реагирования на запросы Заказчика не более 8 часов.</w:t>
      </w:r>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b/>
          <w:bCs/>
          <w:sz w:val="22"/>
          <w:szCs w:val="22"/>
        </w:rPr>
      </w:pPr>
      <w:r w:rsidRPr="008C33B9">
        <w:rPr>
          <w:rFonts w:ascii="Times New Roman" w:hAnsi="Times New Roman" w:cs="Times New Roman"/>
          <w:b/>
          <w:sz w:val="22"/>
          <w:szCs w:val="22"/>
        </w:rPr>
        <w:t xml:space="preserve">6. </w:t>
      </w:r>
      <w:r w:rsidRPr="008C33B9">
        <w:rPr>
          <w:rFonts w:ascii="Times New Roman" w:hAnsi="Times New Roman" w:cs="Times New Roman"/>
          <w:b/>
          <w:bCs/>
          <w:sz w:val="22"/>
          <w:szCs w:val="22"/>
        </w:rPr>
        <w:t>Порядок приемки услуг</w:t>
      </w:r>
    </w:p>
    <w:p w:rsidR="008C33B9" w:rsidRPr="008C33B9" w:rsidRDefault="008C33B9" w:rsidP="008C33B9">
      <w:pPr>
        <w:pStyle w:val="aff8"/>
        <w:rPr>
          <w:rFonts w:ascii="Times New Roman" w:hAnsi="Times New Roman" w:cs="Times New Roman"/>
          <w:b/>
          <w:bCs/>
          <w:sz w:val="22"/>
          <w:szCs w:val="22"/>
        </w:rPr>
      </w:pPr>
    </w:p>
    <w:p w:rsidR="008C33B9" w:rsidRPr="008C33B9" w:rsidRDefault="008C33B9" w:rsidP="008C33B9">
      <w:pPr>
        <w:pStyle w:val="aff8"/>
        <w:rPr>
          <w:rFonts w:ascii="Times New Roman" w:hAnsi="Times New Roman" w:cs="Times New Roman"/>
          <w:noProof/>
          <w:sz w:val="22"/>
          <w:szCs w:val="22"/>
        </w:rPr>
      </w:pPr>
      <w:r w:rsidRPr="008C33B9">
        <w:rPr>
          <w:rFonts w:ascii="Times New Roman" w:hAnsi="Times New Roman" w:cs="Times New Roman"/>
          <w:noProof/>
          <w:sz w:val="22"/>
          <w:szCs w:val="22"/>
        </w:rPr>
        <w:t xml:space="preserve">6.1. </w:t>
      </w:r>
      <w:r w:rsidRPr="008C33B9">
        <w:rPr>
          <w:rFonts w:ascii="Times New Roman" w:hAnsi="Times New Roman" w:cs="Times New Roman"/>
          <w:sz w:val="22"/>
          <w:szCs w:val="22"/>
        </w:rPr>
        <w:t>Приемка результатов оказания услуг осуществляется на соответствие количеству, комплектности, объема, требованиям, установленным договором, осуществляется в полном соответствии с спецификацией (приложением №1), Техническим задание</w:t>
      </w:r>
      <w:proofErr w:type="gramStart"/>
      <w:r w:rsidRPr="008C33B9">
        <w:rPr>
          <w:rFonts w:ascii="Times New Roman" w:hAnsi="Times New Roman" w:cs="Times New Roman"/>
          <w:sz w:val="22"/>
          <w:szCs w:val="22"/>
        </w:rPr>
        <w:t>м(</w:t>
      </w:r>
      <w:proofErr w:type="gramEnd"/>
      <w:r w:rsidRPr="008C33B9">
        <w:rPr>
          <w:rFonts w:ascii="Times New Roman" w:hAnsi="Times New Roman" w:cs="Times New Roman"/>
          <w:sz w:val="22"/>
          <w:szCs w:val="22"/>
        </w:rPr>
        <w:t>приложением №2). Приемка осуществляется в течение 5-ти календарных дней.</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6.3. Днем исполнения обязательств по поставке считается дата приемки </w:t>
      </w:r>
      <w:proofErr w:type="gramStart"/>
      <w:r w:rsidRPr="008C33B9">
        <w:rPr>
          <w:rFonts w:ascii="Times New Roman" w:hAnsi="Times New Roman" w:cs="Times New Roman"/>
          <w:sz w:val="22"/>
          <w:szCs w:val="22"/>
        </w:rPr>
        <w:t>согласно</w:t>
      </w:r>
      <w:proofErr w:type="gramEnd"/>
      <w:r w:rsidRPr="008C33B9">
        <w:rPr>
          <w:rFonts w:ascii="Times New Roman" w:hAnsi="Times New Roman" w:cs="Times New Roman"/>
          <w:sz w:val="22"/>
          <w:szCs w:val="22"/>
        </w:rPr>
        <w:t xml:space="preserve"> приемо-сдаточного акта по количеству, качеству и комплектности, подписанного уполномоченными на то представителями Сторон.</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6.4. Приемка производится  уполномоченными лицами Заказчика и Исполнителя, несущими ответственность за строгое соблюдение правил приемки.</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6.5.  </w:t>
      </w:r>
      <w:proofErr w:type="gramStart"/>
      <w:r w:rsidRPr="008C33B9">
        <w:rPr>
          <w:rFonts w:ascii="Times New Roman" w:hAnsi="Times New Roman" w:cs="Times New Roman"/>
          <w:sz w:val="22"/>
          <w:szCs w:val="22"/>
        </w:rPr>
        <w:t>Приемка по количеству, качеству и комплектности производится в точном соответствии со стандартами, техническими условиями, другими обязательными для Сторон правилами, а также по сопроводительным документам, удостоверяющим количество, качество и комплектность поставляемой продукции (товарно-транспортная накладная, спецификация, опись,  упаковочные ярлыки, транспортный паспорт, сертификат соответствия (декларация о соответствии), удостоверение о качестве и др.) отправителя (изготовителя).</w:t>
      </w:r>
      <w:proofErr w:type="gramEnd"/>
      <w:r w:rsidRPr="008C33B9">
        <w:rPr>
          <w:rFonts w:ascii="Times New Roman" w:hAnsi="Times New Roman" w:cs="Times New Roman"/>
          <w:sz w:val="22"/>
          <w:szCs w:val="22"/>
        </w:rPr>
        <w:t xml:space="preserve"> Отсутствие  указанных  документов или некоторых из  них не  приостанавливает  приемки продукции. В   этом случае составляется акт о фактическом наличии, качестве и комплектности поступивших средств и в акте указывается, какие документы отсутствуют.</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6.6. В случае отсутствия представителя Исполнителя в момент приемки продукции, Заказчик продолжает приемку продукции самостоятельно. В этом случае Исполнитель утрачивает право на предъявление претензий к Заказчику.</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lastRenderedPageBreak/>
        <w:t>6.7. По окончании проверки уполномоченные представители Заказчика и Исполнителя подписывают Акт сдачи-приемки выполненных работ либо Исполнителю Заказчиком направляется мотивированный отказ от подписания такого документа в письменной форме.</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noProof/>
          <w:sz w:val="22"/>
          <w:szCs w:val="22"/>
        </w:rPr>
        <w:t>6.8.</w:t>
      </w:r>
      <w:r w:rsidRPr="008C33B9">
        <w:rPr>
          <w:rFonts w:ascii="Times New Roman" w:hAnsi="Times New Roman" w:cs="Times New Roman"/>
          <w:sz w:val="22"/>
          <w:szCs w:val="22"/>
        </w:rPr>
        <w:t xml:space="preserve"> В случае мотивированного отказа Стороны в 3-дневный срок составляют акт с перечнем претензий и сроков их устранения.</w:t>
      </w:r>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noProof/>
          <w:sz w:val="22"/>
          <w:szCs w:val="22"/>
        </w:rPr>
        <w:t>7.</w:t>
      </w:r>
      <w:r w:rsidRPr="008C33B9">
        <w:rPr>
          <w:rFonts w:ascii="Times New Roman" w:hAnsi="Times New Roman" w:cs="Times New Roman"/>
          <w:b/>
          <w:sz w:val="22"/>
          <w:szCs w:val="22"/>
        </w:rPr>
        <w:t xml:space="preserve"> Ответственность Сторон</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7.1.Стороны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7.2. В случае просрочки исполнения Исполнителем обязательств, предусмотренных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 Размер неустойки (штрафа, пеней) устанавливается в размере одной сотой действующей на день уплаты пени ставки рефинансирования Центрального банка Российской Федерации. Исполнитель освобождается от уплаты неустойки (штрафа, пеней), если докажет, что просрочка исполнения обязатель</w:t>
      </w:r>
      <w:proofErr w:type="gramStart"/>
      <w:r w:rsidRPr="008C33B9">
        <w:rPr>
          <w:rFonts w:ascii="Times New Roman" w:hAnsi="Times New Roman" w:cs="Times New Roman"/>
          <w:sz w:val="22"/>
          <w:szCs w:val="22"/>
        </w:rPr>
        <w:t>ств пр</w:t>
      </w:r>
      <w:proofErr w:type="gramEnd"/>
      <w:r w:rsidRPr="008C33B9">
        <w:rPr>
          <w:rFonts w:ascii="Times New Roman" w:hAnsi="Times New Roman" w:cs="Times New Roman"/>
          <w:sz w:val="22"/>
          <w:szCs w:val="22"/>
        </w:rPr>
        <w:t xml:space="preserve">оизошла вследствие непреодолимой силы или по вине Заказчика. </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7.3. </w:t>
      </w:r>
      <w:r w:rsidRPr="008C33B9">
        <w:rPr>
          <w:rFonts w:ascii="Times New Roman" w:hAnsi="Times New Roman" w:cs="Times New Roman"/>
          <w:color w:val="000000"/>
          <w:spacing w:val="-9"/>
          <w:sz w:val="22"/>
          <w:szCs w:val="22"/>
        </w:rPr>
        <w:t xml:space="preserve">В случае просрочки исполнения Заказчиком обязательств, предусмотренных настоящим договором Исполнитель вправе потребовать уплату </w:t>
      </w:r>
      <w:r w:rsidRPr="008C33B9">
        <w:rPr>
          <w:rFonts w:ascii="Times New Roman" w:hAnsi="Times New Roman" w:cs="Times New Roman"/>
          <w:sz w:val="22"/>
          <w:szCs w:val="22"/>
        </w:rPr>
        <w:t>неустойки</w:t>
      </w:r>
      <w:r w:rsidRPr="008C33B9">
        <w:rPr>
          <w:rFonts w:ascii="Times New Roman" w:hAnsi="Times New Roman" w:cs="Times New Roman"/>
          <w:color w:val="000000"/>
          <w:spacing w:val="-9"/>
          <w:sz w:val="22"/>
          <w:szCs w:val="22"/>
        </w:rPr>
        <w:t xml:space="preserve">. </w:t>
      </w:r>
      <w:r w:rsidRPr="008C33B9">
        <w:rPr>
          <w:rFonts w:ascii="Times New Roman" w:hAnsi="Times New Roman" w:cs="Times New Roman"/>
          <w:sz w:val="22"/>
          <w:szCs w:val="22"/>
        </w:rPr>
        <w:t>Неустойка</w:t>
      </w:r>
      <w:r w:rsidRPr="008C33B9">
        <w:rPr>
          <w:rFonts w:ascii="Times New Roman" w:hAnsi="Times New Roman" w:cs="Times New Roman"/>
          <w:color w:val="000000"/>
          <w:spacing w:val="-9"/>
          <w:sz w:val="22"/>
          <w:szCs w:val="22"/>
        </w:rPr>
        <w:t xml:space="preserve">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 Размер </w:t>
      </w:r>
      <w:r w:rsidRPr="008C33B9">
        <w:rPr>
          <w:rFonts w:ascii="Times New Roman" w:hAnsi="Times New Roman" w:cs="Times New Roman"/>
          <w:sz w:val="22"/>
          <w:szCs w:val="22"/>
        </w:rPr>
        <w:t>неустойки</w:t>
      </w:r>
      <w:r w:rsidRPr="008C33B9">
        <w:rPr>
          <w:rFonts w:ascii="Times New Roman" w:hAnsi="Times New Roman" w:cs="Times New Roman"/>
          <w:color w:val="000000"/>
          <w:spacing w:val="-9"/>
          <w:sz w:val="22"/>
          <w:szCs w:val="22"/>
        </w:rPr>
        <w:t xml:space="preserve"> устанавливается в размере одной трехсотой действующей на день уплаты </w:t>
      </w:r>
      <w:r w:rsidRPr="008C33B9">
        <w:rPr>
          <w:rFonts w:ascii="Times New Roman" w:hAnsi="Times New Roman" w:cs="Times New Roman"/>
          <w:sz w:val="22"/>
          <w:szCs w:val="22"/>
        </w:rPr>
        <w:t>неустойки</w:t>
      </w:r>
      <w:r w:rsidRPr="008C33B9">
        <w:rPr>
          <w:rFonts w:ascii="Times New Roman" w:hAnsi="Times New Roman" w:cs="Times New Roman"/>
          <w:color w:val="000000"/>
          <w:spacing w:val="-9"/>
          <w:sz w:val="22"/>
          <w:szCs w:val="22"/>
        </w:rPr>
        <w:t xml:space="preserve"> ставки рефинансирования Центрального банка </w:t>
      </w:r>
      <w:r w:rsidRPr="008C33B9">
        <w:rPr>
          <w:rFonts w:ascii="Times New Roman" w:hAnsi="Times New Roman" w:cs="Times New Roman"/>
          <w:sz w:val="22"/>
          <w:szCs w:val="22"/>
        </w:rPr>
        <w:t>Российской Федерации</w:t>
      </w:r>
      <w:r w:rsidRPr="008C33B9">
        <w:rPr>
          <w:rFonts w:ascii="Times New Roman" w:hAnsi="Times New Roman" w:cs="Times New Roman"/>
          <w:color w:val="000000"/>
          <w:spacing w:val="-9"/>
          <w:sz w:val="22"/>
          <w:szCs w:val="22"/>
        </w:rPr>
        <w:t xml:space="preserve">. Заказчик освобождается от уплаты </w:t>
      </w:r>
      <w:r w:rsidRPr="008C33B9">
        <w:rPr>
          <w:rFonts w:ascii="Times New Roman" w:hAnsi="Times New Roman" w:cs="Times New Roman"/>
          <w:sz w:val="22"/>
          <w:szCs w:val="22"/>
        </w:rPr>
        <w:t>неустойки</w:t>
      </w:r>
      <w:r w:rsidRPr="008C33B9">
        <w:rPr>
          <w:rFonts w:ascii="Times New Roman" w:hAnsi="Times New Roman" w:cs="Times New Roman"/>
          <w:color w:val="000000"/>
          <w:spacing w:val="-9"/>
          <w:sz w:val="22"/>
          <w:szCs w:val="22"/>
        </w:rPr>
        <w:t>, если докажет, что просрочка исполнения обязатель</w:t>
      </w:r>
      <w:proofErr w:type="gramStart"/>
      <w:r w:rsidRPr="008C33B9">
        <w:rPr>
          <w:rFonts w:ascii="Times New Roman" w:hAnsi="Times New Roman" w:cs="Times New Roman"/>
          <w:color w:val="000000"/>
          <w:spacing w:val="-9"/>
          <w:sz w:val="22"/>
          <w:szCs w:val="22"/>
        </w:rPr>
        <w:t>ств пр</w:t>
      </w:r>
      <w:proofErr w:type="gramEnd"/>
      <w:r w:rsidRPr="008C33B9">
        <w:rPr>
          <w:rFonts w:ascii="Times New Roman" w:hAnsi="Times New Roman" w:cs="Times New Roman"/>
          <w:color w:val="000000"/>
          <w:spacing w:val="-9"/>
          <w:sz w:val="22"/>
          <w:szCs w:val="22"/>
        </w:rPr>
        <w:t>оизошла вследствие непреодолимой силы или по вине другой стороны</w:t>
      </w:r>
      <w:r w:rsidRPr="008C33B9">
        <w:rPr>
          <w:rFonts w:ascii="Times New Roman" w:hAnsi="Times New Roman" w:cs="Times New Roman"/>
          <w:color w:val="000000"/>
          <w:spacing w:val="-14"/>
          <w:sz w:val="22"/>
          <w:szCs w:val="22"/>
        </w:rPr>
        <w:t>.</w:t>
      </w:r>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noProof/>
          <w:sz w:val="22"/>
          <w:szCs w:val="22"/>
        </w:rPr>
        <w:t>8.</w:t>
      </w:r>
      <w:r w:rsidRPr="008C33B9">
        <w:rPr>
          <w:rFonts w:ascii="Times New Roman" w:hAnsi="Times New Roman" w:cs="Times New Roman"/>
          <w:b/>
          <w:sz w:val="22"/>
          <w:szCs w:val="22"/>
        </w:rPr>
        <w:t xml:space="preserve"> Порядок урегулирования споров</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8.1. Все споры и разногласия по настоящему договору разрешаются путем переговоров и в претензионном порядке. </w:t>
      </w:r>
      <w:r w:rsidRPr="008C33B9">
        <w:rPr>
          <w:rFonts w:ascii="Times New Roman" w:hAnsi="Times New Roman" w:cs="Times New Roman"/>
          <w:bCs/>
          <w:sz w:val="22"/>
          <w:szCs w:val="22"/>
        </w:rPr>
        <w:t xml:space="preserve">Сторона, к которой адресована претензия, должна дать письменный ответ по существу претензии в срок не позднее 10 календарных дней </w:t>
      </w:r>
      <w:proofErr w:type="gramStart"/>
      <w:r w:rsidRPr="008C33B9">
        <w:rPr>
          <w:rFonts w:ascii="Times New Roman" w:hAnsi="Times New Roman" w:cs="Times New Roman"/>
          <w:bCs/>
          <w:sz w:val="22"/>
          <w:szCs w:val="22"/>
        </w:rPr>
        <w:t>с даты</w:t>
      </w:r>
      <w:proofErr w:type="gramEnd"/>
      <w:r w:rsidRPr="008C33B9">
        <w:rPr>
          <w:rFonts w:ascii="Times New Roman" w:hAnsi="Times New Roman" w:cs="Times New Roman"/>
          <w:bCs/>
          <w:sz w:val="22"/>
          <w:szCs w:val="22"/>
        </w:rPr>
        <w:t xml:space="preserve"> ее получения.</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8.2. В случае невозможности разрешения разногласий путем переговоров они подлежат рассмотрению в Арбитражном суде Республики Бурятия в установленном законом порядке.</w:t>
      </w:r>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noProof/>
          <w:sz w:val="22"/>
          <w:szCs w:val="22"/>
        </w:rPr>
        <w:t xml:space="preserve">9. </w:t>
      </w:r>
      <w:r w:rsidRPr="008C33B9">
        <w:rPr>
          <w:rFonts w:ascii="Times New Roman" w:hAnsi="Times New Roman" w:cs="Times New Roman"/>
          <w:b/>
          <w:sz w:val="22"/>
          <w:szCs w:val="22"/>
        </w:rPr>
        <w:t>Обстоятельства непреодолимой силы</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9.1. </w:t>
      </w:r>
      <w:proofErr w:type="gramStart"/>
      <w:r w:rsidRPr="008C33B9">
        <w:rPr>
          <w:rFonts w:ascii="Times New Roman" w:hAnsi="Times New Roman" w:cs="Times New Roman"/>
          <w:sz w:val="22"/>
          <w:szCs w:val="22"/>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8C33B9">
        <w:rPr>
          <w:rFonts w:ascii="Times New Roman" w:hAnsi="Times New Roman" w:cs="Times New Roman"/>
          <w:sz w:val="22"/>
          <w:szCs w:val="22"/>
        </w:rPr>
        <w:t>, а также, которые стороны были не в состоянии предвидеть и предотвратить.</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9.2. При наступлении таких обстоятель</w:t>
      </w:r>
      <w:proofErr w:type="gramStart"/>
      <w:r w:rsidRPr="008C33B9">
        <w:rPr>
          <w:rFonts w:ascii="Times New Roman" w:hAnsi="Times New Roman" w:cs="Times New Roman"/>
          <w:sz w:val="22"/>
          <w:szCs w:val="22"/>
        </w:rPr>
        <w:t>ств ср</w:t>
      </w:r>
      <w:proofErr w:type="gramEnd"/>
      <w:r w:rsidRPr="008C33B9">
        <w:rPr>
          <w:rFonts w:ascii="Times New Roman" w:hAnsi="Times New Roman" w:cs="Times New Roman"/>
          <w:sz w:val="22"/>
          <w:szCs w:val="22"/>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9.3. </w:t>
      </w:r>
      <w:proofErr w:type="gramStart"/>
      <w:r w:rsidRPr="008C33B9">
        <w:rPr>
          <w:rFonts w:ascii="Times New Roman" w:hAnsi="Times New Roman" w:cs="Times New Roman"/>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9.4. Если</w:t>
      </w:r>
      <w:r w:rsidR="00BD0608">
        <w:rPr>
          <w:rFonts w:ascii="Times New Roman" w:hAnsi="Times New Roman" w:cs="Times New Roman"/>
          <w:sz w:val="22"/>
          <w:szCs w:val="22"/>
        </w:rPr>
        <w:t xml:space="preserve"> обстоятельства, указанные в п.9</w:t>
      </w:r>
      <w:r w:rsidRPr="008C33B9">
        <w:rPr>
          <w:rFonts w:ascii="Times New Roman" w:hAnsi="Times New Roman" w:cs="Times New Roman"/>
          <w:sz w:val="22"/>
          <w:szCs w:val="22"/>
        </w:rPr>
        <w:t xml:space="preserve">.1 настоящего договора, будут длиться более двух календарных месяцев </w:t>
      </w:r>
      <w:proofErr w:type="gramStart"/>
      <w:r w:rsidRPr="008C33B9">
        <w:rPr>
          <w:rFonts w:ascii="Times New Roman" w:hAnsi="Times New Roman" w:cs="Times New Roman"/>
          <w:sz w:val="22"/>
          <w:szCs w:val="22"/>
        </w:rPr>
        <w:t>с даты</w:t>
      </w:r>
      <w:proofErr w:type="gramEnd"/>
      <w:r w:rsidRPr="008C33B9">
        <w:rPr>
          <w:rFonts w:ascii="Times New Roman" w:hAnsi="Times New Roman" w:cs="Times New Roman"/>
          <w:sz w:val="22"/>
          <w:szCs w:val="22"/>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9.5. В случае наступления форс-мажорных обстоятель</w:t>
      </w:r>
      <w:proofErr w:type="gramStart"/>
      <w:r w:rsidRPr="008C33B9">
        <w:rPr>
          <w:rFonts w:ascii="Times New Roman" w:hAnsi="Times New Roman" w:cs="Times New Roman"/>
          <w:sz w:val="22"/>
          <w:szCs w:val="22"/>
        </w:rPr>
        <w:t>ств ст</w:t>
      </w:r>
      <w:proofErr w:type="gramEnd"/>
      <w:r w:rsidRPr="008C33B9">
        <w:rPr>
          <w:rFonts w:ascii="Times New Roman" w:hAnsi="Times New Roman" w:cs="Times New Roman"/>
          <w:sz w:val="22"/>
          <w:szCs w:val="22"/>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8C33B9" w:rsidRPr="008C33B9" w:rsidRDefault="008C33B9" w:rsidP="008C33B9">
      <w:pPr>
        <w:pStyle w:val="aff8"/>
        <w:rPr>
          <w:rFonts w:ascii="Times New Roman" w:hAnsi="Times New Roman" w:cs="Times New Roman"/>
          <w:b/>
          <w:noProof/>
          <w:sz w:val="22"/>
          <w:szCs w:val="22"/>
        </w:rPr>
      </w:pPr>
    </w:p>
    <w:p w:rsidR="008C33B9" w:rsidRPr="008C33B9" w:rsidRDefault="008C33B9" w:rsidP="008C33B9">
      <w:pPr>
        <w:pStyle w:val="aff8"/>
        <w:rPr>
          <w:rFonts w:ascii="Times New Roman" w:hAnsi="Times New Roman" w:cs="Times New Roman"/>
          <w:b/>
          <w:bCs/>
          <w:sz w:val="22"/>
          <w:szCs w:val="22"/>
        </w:rPr>
      </w:pPr>
      <w:r w:rsidRPr="008C33B9">
        <w:rPr>
          <w:rFonts w:ascii="Times New Roman" w:hAnsi="Times New Roman" w:cs="Times New Roman"/>
          <w:b/>
          <w:bCs/>
          <w:sz w:val="22"/>
          <w:szCs w:val="22"/>
        </w:rPr>
        <w:t xml:space="preserve">10. Срок действия договора, порядок расторжения </w:t>
      </w:r>
    </w:p>
    <w:p w:rsidR="008C33B9" w:rsidRPr="008C33B9" w:rsidRDefault="008C33B9" w:rsidP="008C33B9">
      <w:pPr>
        <w:pStyle w:val="aff8"/>
        <w:rPr>
          <w:rFonts w:ascii="Times New Roman" w:hAnsi="Times New Roman" w:cs="Times New Roman"/>
          <w:b/>
          <w:bCs/>
          <w:sz w:val="22"/>
          <w:szCs w:val="22"/>
        </w:rPr>
      </w:pP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10.1. Настоящий договор вступает в силу со дня его заключения и действует до полного исполнения Сторонами своих обязательств по договору. </w:t>
      </w:r>
      <w:r w:rsidRPr="008C33B9">
        <w:rPr>
          <w:rFonts w:ascii="Times New Roman" w:hAnsi="Times New Roman" w:cs="Times New Roman"/>
          <w:sz w:val="22"/>
          <w:szCs w:val="22"/>
          <w:u w:val="single"/>
        </w:rPr>
        <w:t>Полное исполнение своих обязатель</w:t>
      </w:r>
      <w:proofErr w:type="gramStart"/>
      <w:r w:rsidRPr="008C33B9">
        <w:rPr>
          <w:rFonts w:ascii="Times New Roman" w:hAnsi="Times New Roman" w:cs="Times New Roman"/>
          <w:sz w:val="22"/>
          <w:szCs w:val="22"/>
          <w:u w:val="single"/>
        </w:rPr>
        <w:t xml:space="preserve">ств </w:t>
      </w:r>
      <w:r w:rsidRPr="008C33B9">
        <w:rPr>
          <w:rFonts w:ascii="Times New Roman" w:hAnsi="Times New Roman" w:cs="Times New Roman"/>
          <w:sz w:val="22"/>
          <w:szCs w:val="22"/>
          <w:u w:val="single"/>
        </w:rPr>
        <w:lastRenderedPageBreak/>
        <w:t>Ст</w:t>
      </w:r>
      <w:proofErr w:type="gramEnd"/>
      <w:r w:rsidRPr="008C33B9">
        <w:rPr>
          <w:rFonts w:ascii="Times New Roman" w:hAnsi="Times New Roman" w:cs="Times New Roman"/>
          <w:sz w:val="22"/>
          <w:szCs w:val="22"/>
          <w:u w:val="single"/>
        </w:rPr>
        <w:t>оронами Договора должно подтверждаться актом сверки взаимных расчетов</w:t>
      </w:r>
      <w:r w:rsidRPr="008C33B9">
        <w:rPr>
          <w:rFonts w:ascii="Times New Roman" w:hAnsi="Times New Roman" w:cs="Times New Roman"/>
          <w:sz w:val="22"/>
          <w:szCs w:val="22"/>
        </w:rPr>
        <w:t>.</w:t>
      </w:r>
    </w:p>
    <w:p w:rsidR="008C33B9" w:rsidRPr="008C33B9" w:rsidRDefault="008C33B9" w:rsidP="008C33B9">
      <w:pPr>
        <w:pStyle w:val="aff8"/>
        <w:rPr>
          <w:rFonts w:ascii="Times New Roman" w:hAnsi="Times New Roman" w:cs="Times New Roman"/>
          <w:spacing w:val="-3"/>
          <w:sz w:val="22"/>
          <w:szCs w:val="22"/>
        </w:rPr>
      </w:pPr>
      <w:r w:rsidRPr="008C33B9">
        <w:rPr>
          <w:rFonts w:ascii="Times New Roman" w:hAnsi="Times New Roman" w:cs="Times New Roman"/>
          <w:spacing w:val="-3"/>
          <w:sz w:val="22"/>
          <w:szCs w:val="22"/>
        </w:rPr>
        <w:t>10.2.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C33B9" w:rsidRPr="008C33B9" w:rsidRDefault="008C33B9" w:rsidP="008C33B9">
      <w:pPr>
        <w:pStyle w:val="aff8"/>
        <w:rPr>
          <w:rFonts w:ascii="Times New Roman" w:hAnsi="Times New Roman" w:cs="Times New Roman"/>
          <w:spacing w:val="-3"/>
          <w:sz w:val="22"/>
          <w:szCs w:val="22"/>
        </w:rPr>
      </w:pPr>
      <w:r w:rsidRPr="008C33B9">
        <w:rPr>
          <w:rFonts w:ascii="Times New Roman" w:hAnsi="Times New Roman" w:cs="Times New Roman"/>
          <w:spacing w:val="-3"/>
          <w:sz w:val="22"/>
          <w:szCs w:val="22"/>
        </w:rPr>
        <w:t xml:space="preserve">10.3.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понесенных </w:t>
      </w:r>
      <w:r w:rsidRPr="008C33B9">
        <w:rPr>
          <w:rFonts w:ascii="Times New Roman" w:hAnsi="Times New Roman" w:cs="Times New Roman"/>
          <w:sz w:val="22"/>
          <w:szCs w:val="22"/>
        </w:rPr>
        <w:t>убытков, причиненных расторжением договора.</w:t>
      </w:r>
    </w:p>
    <w:p w:rsidR="008C33B9" w:rsidRPr="008C33B9" w:rsidRDefault="008C33B9" w:rsidP="008C33B9">
      <w:pPr>
        <w:pStyle w:val="aff8"/>
        <w:rPr>
          <w:rFonts w:ascii="Times New Roman" w:hAnsi="Times New Roman" w:cs="Times New Roman"/>
          <w:b/>
          <w:noProof/>
          <w:sz w:val="22"/>
          <w:szCs w:val="22"/>
        </w:rPr>
      </w:pPr>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sz w:val="22"/>
          <w:szCs w:val="22"/>
        </w:rPr>
        <w:t xml:space="preserve">11. </w:t>
      </w:r>
      <w:proofErr w:type="spellStart"/>
      <w:r w:rsidRPr="008C33B9">
        <w:rPr>
          <w:rFonts w:ascii="Times New Roman" w:hAnsi="Times New Roman" w:cs="Times New Roman"/>
          <w:b/>
          <w:sz w:val="22"/>
          <w:szCs w:val="22"/>
        </w:rPr>
        <w:t>Антикоррупционная</w:t>
      </w:r>
      <w:proofErr w:type="spellEnd"/>
      <w:r w:rsidRPr="008C33B9">
        <w:rPr>
          <w:rFonts w:ascii="Times New Roman" w:hAnsi="Times New Roman" w:cs="Times New Roman"/>
          <w:b/>
          <w:sz w:val="22"/>
          <w:szCs w:val="22"/>
        </w:rPr>
        <w:t xml:space="preserve"> оговорка</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11.1.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Pr="008C33B9">
        <w:rPr>
          <w:rFonts w:ascii="Times New Roman" w:hAnsi="Times New Roman" w:cs="Times New Roman"/>
          <w:sz w:val="22"/>
          <w:szCs w:val="22"/>
        </w:rPr>
        <w:t>Антикоррупционное</w:t>
      </w:r>
      <w:proofErr w:type="spellEnd"/>
      <w:r w:rsidRPr="008C33B9">
        <w:rPr>
          <w:rFonts w:ascii="Times New Roman" w:hAnsi="Times New Roman" w:cs="Times New Roman"/>
          <w:sz w:val="22"/>
          <w:szCs w:val="22"/>
        </w:rPr>
        <w:t xml:space="preserve"> законодательство).</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11.2. </w:t>
      </w:r>
      <w:proofErr w:type="gramStart"/>
      <w:r w:rsidRPr="008C33B9">
        <w:rPr>
          <w:rFonts w:ascii="Times New Roman" w:hAnsi="Times New Roman" w:cs="Times New Roman"/>
          <w:sz w:val="22"/>
          <w:szCs w:val="22"/>
        </w:rPr>
        <w:t xml:space="preserve">При исполнении своих обязательств по настоящему Договору, Стороны, их </w:t>
      </w:r>
      <w:proofErr w:type="spellStart"/>
      <w:r w:rsidRPr="008C33B9">
        <w:rPr>
          <w:rFonts w:ascii="Times New Roman" w:hAnsi="Times New Roman" w:cs="Times New Roman"/>
          <w:sz w:val="22"/>
          <w:szCs w:val="22"/>
        </w:rPr>
        <w:t>аффилированные</w:t>
      </w:r>
      <w:proofErr w:type="spellEnd"/>
      <w:r w:rsidRPr="008C33B9">
        <w:rPr>
          <w:rFonts w:ascii="Times New Roman" w:hAnsi="Times New Roman" w:cs="Times New Roman"/>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w:t>
      </w:r>
      <w:proofErr w:type="gramEnd"/>
      <w:r w:rsidRPr="008C33B9">
        <w:rPr>
          <w:rFonts w:ascii="Times New Roman" w:hAnsi="Times New Roman" w:cs="Times New Roman"/>
          <w:sz w:val="22"/>
          <w:szCs w:val="22"/>
        </w:rPr>
        <w:t xml:space="preserve"> Договора законодательством, как дача / получение взятки, коммерческий подкуп, а также действия, нарушающие требования </w:t>
      </w:r>
      <w:proofErr w:type="spellStart"/>
      <w:r w:rsidRPr="008C33B9">
        <w:rPr>
          <w:rFonts w:ascii="Times New Roman" w:hAnsi="Times New Roman" w:cs="Times New Roman"/>
          <w:sz w:val="22"/>
          <w:szCs w:val="22"/>
        </w:rPr>
        <w:t>антикоррупционного</w:t>
      </w:r>
      <w:proofErr w:type="spellEnd"/>
      <w:r w:rsidRPr="008C33B9">
        <w:rPr>
          <w:rFonts w:ascii="Times New Roman" w:hAnsi="Times New Roman" w:cs="Times New Roman"/>
          <w:sz w:val="22"/>
          <w:szCs w:val="22"/>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11.3. 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11.4.Стороны настоящего Договора признают проведение процедур по предотвращению коррупции и контролируют их соблюдение.</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11.5.Каждая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8C33B9" w:rsidRPr="008C33B9" w:rsidRDefault="008C33B9" w:rsidP="008C33B9">
      <w:pPr>
        <w:pStyle w:val="aff8"/>
        <w:rPr>
          <w:rFonts w:ascii="Times New Roman" w:hAnsi="Times New Roman" w:cs="Times New Roman"/>
          <w:b/>
          <w:noProof/>
          <w:sz w:val="22"/>
          <w:szCs w:val="22"/>
        </w:rPr>
      </w:pPr>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sz w:val="22"/>
          <w:szCs w:val="22"/>
        </w:rPr>
        <w:t>12. Прочие условия</w:t>
      </w:r>
    </w:p>
    <w:p w:rsidR="008C33B9" w:rsidRPr="008C33B9" w:rsidRDefault="008C33B9" w:rsidP="008C33B9">
      <w:pPr>
        <w:pStyle w:val="aff8"/>
        <w:rPr>
          <w:rFonts w:ascii="Times New Roman" w:hAnsi="Times New Roman" w:cs="Times New Roman"/>
          <w:spacing w:val="-5"/>
          <w:sz w:val="22"/>
          <w:szCs w:val="22"/>
        </w:rPr>
      </w:pPr>
      <w:r w:rsidRPr="008C33B9">
        <w:rPr>
          <w:rFonts w:ascii="Times New Roman" w:hAnsi="Times New Roman" w:cs="Times New Roman"/>
          <w:sz w:val="22"/>
          <w:szCs w:val="22"/>
        </w:rPr>
        <w:t xml:space="preserve">12.1. </w:t>
      </w:r>
      <w:r w:rsidRPr="008C33B9">
        <w:rPr>
          <w:rFonts w:ascii="Times New Roman" w:hAnsi="Times New Roman" w:cs="Times New Roman"/>
          <w:spacing w:val="-5"/>
          <w:sz w:val="22"/>
          <w:szCs w:val="22"/>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8C33B9" w:rsidRPr="008C33B9" w:rsidRDefault="008C33B9" w:rsidP="008C33B9">
      <w:pPr>
        <w:pStyle w:val="aff8"/>
        <w:rPr>
          <w:rFonts w:ascii="Times New Roman" w:hAnsi="Times New Roman" w:cs="Times New Roman"/>
          <w:spacing w:val="-5"/>
          <w:sz w:val="22"/>
          <w:szCs w:val="22"/>
        </w:rPr>
      </w:pPr>
      <w:r w:rsidRPr="008C33B9">
        <w:rPr>
          <w:rFonts w:ascii="Times New Roman" w:hAnsi="Times New Roman" w:cs="Times New Roman"/>
          <w:spacing w:val="-5"/>
          <w:sz w:val="22"/>
          <w:szCs w:val="22"/>
        </w:rPr>
        <w:t xml:space="preserve">12.2.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8C33B9">
        <w:rPr>
          <w:rFonts w:ascii="Times New Roman" w:hAnsi="Times New Roman" w:cs="Times New Roman"/>
          <w:sz w:val="22"/>
          <w:szCs w:val="22"/>
        </w:rPr>
        <w:t>Уведомление вступает в силу в день получения его лицом, которому оно адресовано, если иное не установлено законом или настоящим Договором.</w:t>
      </w:r>
    </w:p>
    <w:p w:rsidR="008C33B9" w:rsidRPr="008C33B9" w:rsidRDefault="008C33B9" w:rsidP="008C33B9">
      <w:pPr>
        <w:pStyle w:val="aff8"/>
        <w:rPr>
          <w:rFonts w:ascii="Times New Roman" w:hAnsi="Times New Roman" w:cs="Times New Roman"/>
          <w:spacing w:val="-5"/>
          <w:sz w:val="22"/>
          <w:szCs w:val="22"/>
        </w:rPr>
      </w:pPr>
      <w:r w:rsidRPr="008C33B9">
        <w:rPr>
          <w:rFonts w:ascii="Times New Roman" w:hAnsi="Times New Roman" w:cs="Times New Roman"/>
          <w:sz w:val="22"/>
          <w:szCs w:val="22"/>
        </w:rPr>
        <w:t xml:space="preserve">12.3. </w:t>
      </w:r>
      <w:r w:rsidRPr="008C33B9">
        <w:rPr>
          <w:rFonts w:ascii="Times New Roman" w:hAnsi="Times New Roman" w:cs="Times New Roman"/>
          <w:spacing w:val="-5"/>
          <w:sz w:val="22"/>
          <w:szCs w:val="22"/>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pacing w:val="-5"/>
          <w:sz w:val="22"/>
          <w:szCs w:val="22"/>
        </w:rPr>
        <w:t xml:space="preserve">12.4. </w:t>
      </w:r>
      <w:r w:rsidRPr="008C33B9">
        <w:rPr>
          <w:rFonts w:ascii="Times New Roman" w:hAnsi="Times New Roman" w:cs="Times New Roman"/>
          <w:sz w:val="22"/>
          <w:szCs w:val="22"/>
        </w:rPr>
        <w:t>При исполнении договора Заказчик по согласованию с Исполнителем вправе изменить:</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количество, объем товаров; цену закупаемых товаров; сроки исполнения договора.</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pacing w:val="-5"/>
          <w:sz w:val="22"/>
          <w:szCs w:val="22"/>
        </w:rPr>
        <w:t xml:space="preserve">12.5. </w:t>
      </w:r>
      <w:r w:rsidRPr="008C33B9">
        <w:rPr>
          <w:rFonts w:ascii="Times New Roman" w:hAnsi="Times New Roman" w:cs="Times New Roman"/>
          <w:sz w:val="22"/>
          <w:szCs w:val="22"/>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12.6.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8C33B9" w:rsidRPr="008C33B9" w:rsidRDefault="008C33B9" w:rsidP="008C33B9">
      <w:pPr>
        <w:pStyle w:val="aff8"/>
        <w:rPr>
          <w:rFonts w:ascii="Times New Roman" w:hAnsi="Times New Roman" w:cs="Times New Roman"/>
          <w:sz w:val="22"/>
          <w:szCs w:val="22"/>
        </w:rPr>
      </w:pPr>
      <w:proofErr w:type="gramStart"/>
      <w:r w:rsidRPr="008C33B9">
        <w:rPr>
          <w:rFonts w:ascii="Times New Roman" w:hAnsi="Times New Roman" w:cs="Times New Roman"/>
          <w:sz w:val="22"/>
          <w:szCs w:val="22"/>
        </w:rPr>
        <w:t xml:space="preserve">При исполнении договора (за исключением случаев, которые предусмотрены нормативными правовыми актами, принятыми в соответствии с Законом) по согласованию заказчика с исполнителем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w:t>
      </w:r>
      <w:r w:rsidRPr="008C33B9">
        <w:rPr>
          <w:rFonts w:ascii="Times New Roman" w:hAnsi="Times New Roman" w:cs="Times New Roman"/>
          <w:sz w:val="22"/>
          <w:szCs w:val="22"/>
        </w:rPr>
        <w:lastRenderedPageBreak/>
        <w:t>соответствующими техническими и функциональными характеристиками, указанными в контракте.</w:t>
      </w:r>
      <w:proofErr w:type="gramEnd"/>
      <w:r w:rsidRPr="008C33B9">
        <w:rPr>
          <w:rFonts w:ascii="Times New Roman" w:hAnsi="Times New Roman" w:cs="Times New Roman"/>
          <w:sz w:val="22"/>
          <w:szCs w:val="22"/>
        </w:rPr>
        <w:t xml:space="preserve"> В этом случае соответствующие изменения должны быть внесены заказчиком в реестр контрактов, заключенных заказчиком</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12.7.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12.8. Во всем, что не предусмотрено настоящим договором, стороны руководствуются действующим законодательством РФ.</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12.9. Настоящий договор составлен в двух экземплярах, имеющих одинаковую юридическую силу, по одному для каждой из сторон.</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12.10. Неотъемлемой частью настоящего договора является:</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1. Спецификация (приложение № 1);</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2. Техническое задание (приложение № 2).</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3. Акт сдачи-приемки выполненных работ – образец (Приложение №3).</w:t>
      </w:r>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b/>
          <w:bCs/>
          <w:sz w:val="22"/>
          <w:szCs w:val="22"/>
        </w:rPr>
        <w:t>13. Адреса, банковские реквизиты и подписи Сторон</w:t>
      </w:r>
    </w:p>
    <w:tbl>
      <w:tblPr>
        <w:tblpPr w:leftFromText="180" w:rightFromText="180" w:vertAnchor="text" w:horzAnchor="margin" w:tblpY="111"/>
        <w:tblW w:w="9945" w:type="dxa"/>
        <w:tblLayout w:type="fixed"/>
        <w:tblLook w:val="00A0"/>
      </w:tblPr>
      <w:tblGrid>
        <w:gridCol w:w="4787"/>
        <w:gridCol w:w="5158"/>
      </w:tblGrid>
      <w:tr w:rsidR="008C33B9" w:rsidRPr="008C33B9" w:rsidTr="008C33B9">
        <w:tc>
          <w:tcPr>
            <w:tcW w:w="4787" w:type="dxa"/>
          </w:tcPr>
          <w:p w:rsidR="008C33B9" w:rsidRPr="008C33B9" w:rsidRDefault="008C33B9" w:rsidP="008C33B9">
            <w:pPr>
              <w:pStyle w:val="aff8"/>
              <w:rPr>
                <w:rFonts w:ascii="Times New Roman" w:hAnsi="Times New Roman" w:cs="Times New Roman"/>
                <w:b/>
                <w:bCs/>
                <w:sz w:val="22"/>
                <w:szCs w:val="22"/>
              </w:rPr>
            </w:pPr>
            <w:r w:rsidRPr="008C33B9">
              <w:rPr>
                <w:rFonts w:ascii="Times New Roman" w:hAnsi="Times New Roman" w:cs="Times New Roman"/>
                <w:b/>
                <w:bCs/>
                <w:sz w:val="22"/>
                <w:szCs w:val="22"/>
              </w:rPr>
              <w:t>ЗАКАЗЧИК:</w:t>
            </w:r>
          </w:p>
        </w:tc>
        <w:tc>
          <w:tcPr>
            <w:tcW w:w="5158" w:type="dxa"/>
          </w:tcPr>
          <w:p w:rsidR="008C33B9" w:rsidRPr="008C33B9" w:rsidRDefault="008C33B9" w:rsidP="008C33B9">
            <w:pPr>
              <w:pStyle w:val="aff8"/>
              <w:rPr>
                <w:rFonts w:ascii="Times New Roman" w:hAnsi="Times New Roman" w:cs="Times New Roman"/>
                <w:b/>
                <w:bCs/>
                <w:sz w:val="22"/>
                <w:szCs w:val="22"/>
              </w:rPr>
            </w:pPr>
            <w:r w:rsidRPr="008C33B9">
              <w:rPr>
                <w:rFonts w:ascii="Times New Roman" w:hAnsi="Times New Roman" w:cs="Times New Roman"/>
                <w:b/>
                <w:bCs/>
                <w:sz w:val="22"/>
                <w:szCs w:val="22"/>
              </w:rPr>
              <w:t xml:space="preserve"> ИСПОЛНИТЕЛЬ:</w:t>
            </w:r>
          </w:p>
        </w:tc>
      </w:tr>
      <w:tr w:rsidR="008C33B9" w:rsidRPr="008C33B9" w:rsidTr="008C33B9">
        <w:tc>
          <w:tcPr>
            <w:tcW w:w="4787" w:type="dxa"/>
          </w:tcPr>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tc>
        <w:tc>
          <w:tcPr>
            <w:tcW w:w="5158" w:type="dxa"/>
          </w:tcPr>
          <w:p w:rsidR="008C33B9" w:rsidRPr="008C33B9" w:rsidRDefault="008C33B9" w:rsidP="008C33B9">
            <w:pPr>
              <w:pStyle w:val="aff8"/>
              <w:rPr>
                <w:rFonts w:ascii="Times New Roman" w:hAnsi="Times New Roman" w:cs="Times New Roman"/>
                <w:sz w:val="22"/>
                <w:szCs w:val="22"/>
              </w:rPr>
            </w:pPr>
          </w:p>
        </w:tc>
      </w:tr>
      <w:tr w:rsidR="008C33B9" w:rsidRPr="008C33B9" w:rsidTr="008C33B9">
        <w:trPr>
          <w:trHeight w:val="289"/>
        </w:trPr>
        <w:tc>
          <w:tcPr>
            <w:tcW w:w="4787" w:type="dxa"/>
          </w:tcPr>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670033, г. Улан-Удэ, ул. </w:t>
            </w:r>
            <w:proofErr w:type="gramStart"/>
            <w:r w:rsidRPr="008C33B9">
              <w:rPr>
                <w:rFonts w:ascii="Times New Roman" w:hAnsi="Times New Roman" w:cs="Times New Roman"/>
                <w:sz w:val="22"/>
                <w:szCs w:val="22"/>
              </w:rPr>
              <w:t>Краснофлотская</w:t>
            </w:r>
            <w:proofErr w:type="gramEnd"/>
            <w:r w:rsidRPr="008C33B9">
              <w:rPr>
                <w:rFonts w:ascii="Times New Roman" w:hAnsi="Times New Roman" w:cs="Times New Roman"/>
                <w:sz w:val="22"/>
                <w:szCs w:val="22"/>
              </w:rPr>
              <w:t>, 44</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Тел:8 3012 42-70-56,42-54-60</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ИНН/КПП 0323054050/032301001</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ОГРН 1020300904568</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УФК по Республике Бурятия (ГАУЗ «РНД» МЗ РБ) л/с 30026Ш16630</w:t>
            </w:r>
          </w:p>
          <w:p w:rsidR="008C33B9" w:rsidRPr="008C33B9" w:rsidRDefault="008C33B9" w:rsidP="008C33B9">
            <w:pPr>
              <w:pStyle w:val="aff8"/>
              <w:rPr>
                <w:rFonts w:ascii="Times New Roman" w:hAnsi="Times New Roman" w:cs="Times New Roman"/>
                <w:sz w:val="22"/>
                <w:szCs w:val="22"/>
              </w:rPr>
            </w:pPr>
            <w:proofErr w:type="spellStart"/>
            <w:proofErr w:type="gramStart"/>
            <w:r w:rsidRPr="008C33B9">
              <w:rPr>
                <w:rFonts w:ascii="Times New Roman" w:hAnsi="Times New Roman" w:cs="Times New Roman"/>
                <w:sz w:val="22"/>
                <w:szCs w:val="22"/>
              </w:rPr>
              <w:t>р</w:t>
            </w:r>
            <w:proofErr w:type="spellEnd"/>
            <w:proofErr w:type="gramEnd"/>
            <w:r w:rsidRPr="008C33B9">
              <w:rPr>
                <w:rFonts w:ascii="Times New Roman" w:hAnsi="Times New Roman" w:cs="Times New Roman"/>
                <w:sz w:val="22"/>
                <w:szCs w:val="22"/>
              </w:rPr>
              <w:t>/с 40601810000001000001</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Отделение -  НБ  Республика Бурятия </w:t>
            </w:r>
            <w:proofErr w:type="gramStart"/>
            <w:r w:rsidRPr="008C33B9">
              <w:rPr>
                <w:rFonts w:ascii="Times New Roman" w:hAnsi="Times New Roman" w:cs="Times New Roman"/>
                <w:sz w:val="22"/>
                <w:szCs w:val="22"/>
              </w:rPr>
              <w:t>г</w:t>
            </w:r>
            <w:proofErr w:type="gramEnd"/>
            <w:r w:rsidRPr="008C33B9">
              <w:rPr>
                <w:rFonts w:ascii="Times New Roman" w:hAnsi="Times New Roman" w:cs="Times New Roman"/>
                <w:sz w:val="22"/>
                <w:szCs w:val="22"/>
              </w:rPr>
              <w:t>. Улан-Удэ</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БИК 048142001</w:t>
            </w:r>
          </w:p>
          <w:p w:rsidR="008C33B9" w:rsidRPr="008C33B9" w:rsidRDefault="008C33B9" w:rsidP="008C33B9">
            <w:pPr>
              <w:pStyle w:val="aff8"/>
              <w:rPr>
                <w:rFonts w:ascii="Times New Roman" w:hAnsi="Times New Roman" w:cs="Times New Roman"/>
                <w:sz w:val="22"/>
                <w:szCs w:val="22"/>
              </w:rPr>
            </w:pPr>
          </w:p>
        </w:tc>
        <w:tc>
          <w:tcPr>
            <w:tcW w:w="5158" w:type="dxa"/>
          </w:tcPr>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Юридический адрес:</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Тел.</w:t>
            </w:r>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ИНН/КПП</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Банковские реквизиты: </w:t>
            </w:r>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ОГРН</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ОКПО </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Дата регистрации  в налоговом органе:</w:t>
            </w:r>
          </w:p>
          <w:p w:rsidR="008C33B9" w:rsidRPr="008C33B9" w:rsidRDefault="008C33B9" w:rsidP="008C33B9">
            <w:pPr>
              <w:pStyle w:val="aff8"/>
              <w:rPr>
                <w:rFonts w:ascii="Times New Roman" w:hAnsi="Times New Roman" w:cs="Times New Roman"/>
                <w:sz w:val="22"/>
                <w:szCs w:val="22"/>
              </w:rPr>
            </w:pPr>
          </w:p>
        </w:tc>
      </w:tr>
      <w:tr w:rsidR="008C33B9" w:rsidRPr="008C33B9" w:rsidTr="008C33B9">
        <w:trPr>
          <w:trHeight w:val="956"/>
        </w:trPr>
        <w:tc>
          <w:tcPr>
            <w:tcW w:w="4787" w:type="dxa"/>
          </w:tcPr>
          <w:p w:rsidR="008C33B9" w:rsidRPr="008C33B9" w:rsidRDefault="008C33B9" w:rsidP="004675A3">
            <w:pPr>
              <w:rPr>
                <w:sz w:val="22"/>
                <w:szCs w:val="22"/>
              </w:rPr>
            </w:pPr>
            <w:r w:rsidRPr="008C33B9">
              <w:rPr>
                <w:sz w:val="22"/>
                <w:szCs w:val="22"/>
              </w:rPr>
              <w:t>Главный врач</w:t>
            </w:r>
          </w:p>
          <w:p w:rsidR="008C33B9" w:rsidRPr="008C33B9" w:rsidRDefault="008C33B9" w:rsidP="004675A3">
            <w:pPr>
              <w:rPr>
                <w:sz w:val="22"/>
                <w:szCs w:val="22"/>
              </w:rPr>
            </w:pPr>
          </w:p>
          <w:p w:rsidR="008C33B9" w:rsidRPr="008C33B9" w:rsidRDefault="008C33B9" w:rsidP="004675A3">
            <w:pPr>
              <w:rPr>
                <w:sz w:val="22"/>
                <w:szCs w:val="22"/>
              </w:rPr>
            </w:pPr>
            <w:r w:rsidRPr="008C33B9">
              <w:rPr>
                <w:sz w:val="22"/>
                <w:szCs w:val="22"/>
              </w:rPr>
              <w:t>___________________/А.С. Михеев/</w:t>
            </w:r>
          </w:p>
          <w:p w:rsidR="008C33B9" w:rsidRPr="008C33B9" w:rsidRDefault="008C33B9" w:rsidP="004675A3">
            <w:pPr>
              <w:rPr>
                <w:sz w:val="22"/>
                <w:szCs w:val="22"/>
              </w:rPr>
            </w:pPr>
            <w:r w:rsidRPr="008C33B9">
              <w:rPr>
                <w:sz w:val="22"/>
                <w:szCs w:val="22"/>
              </w:rPr>
              <w:t xml:space="preserve">  м.п.</w:t>
            </w:r>
          </w:p>
        </w:tc>
        <w:tc>
          <w:tcPr>
            <w:tcW w:w="5158" w:type="dxa"/>
          </w:tcPr>
          <w:p w:rsidR="008C33B9" w:rsidRPr="008C33B9" w:rsidRDefault="008C33B9" w:rsidP="004675A3">
            <w:pPr>
              <w:snapToGrid w:val="0"/>
              <w:rPr>
                <w:sz w:val="22"/>
                <w:szCs w:val="22"/>
              </w:rPr>
            </w:pPr>
          </w:p>
          <w:p w:rsidR="008C33B9" w:rsidRPr="008C33B9" w:rsidRDefault="008C33B9" w:rsidP="004675A3">
            <w:pPr>
              <w:snapToGrid w:val="0"/>
              <w:rPr>
                <w:sz w:val="22"/>
                <w:szCs w:val="22"/>
              </w:rPr>
            </w:pPr>
          </w:p>
          <w:p w:rsidR="008C33B9" w:rsidRPr="008C33B9" w:rsidRDefault="008C33B9" w:rsidP="004675A3">
            <w:pPr>
              <w:rPr>
                <w:sz w:val="22"/>
                <w:szCs w:val="22"/>
              </w:rPr>
            </w:pPr>
            <w:r w:rsidRPr="008C33B9">
              <w:rPr>
                <w:sz w:val="22"/>
                <w:szCs w:val="22"/>
              </w:rPr>
              <w:t>___________________ /______________/</w:t>
            </w:r>
          </w:p>
          <w:p w:rsidR="008C33B9" w:rsidRPr="008C33B9" w:rsidRDefault="008C33B9" w:rsidP="004675A3">
            <w:pPr>
              <w:rPr>
                <w:sz w:val="22"/>
                <w:szCs w:val="22"/>
              </w:rPr>
            </w:pPr>
            <w:r w:rsidRPr="008C33B9">
              <w:rPr>
                <w:sz w:val="22"/>
                <w:szCs w:val="22"/>
              </w:rPr>
              <w:t>м.п.</w:t>
            </w:r>
          </w:p>
        </w:tc>
      </w:tr>
    </w:tbl>
    <w:p w:rsidR="008C33B9" w:rsidRDefault="008C33B9" w:rsidP="008C33B9">
      <w:pPr>
        <w:rPr>
          <w:sz w:val="24"/>
          <w:szCs w:val="24"/>
        </w:rPr>
      </w:pPr>
    </w:p>
    <w:p w:rsidR="008C33B9" w:rsidRPr="006F2232" w:rsidRDefault="008C33B9" w:rsidP="008C33B9">
      <w:pPr>
        <w:jc w:val="right"/>
        <w:rPr>
          <w:sz w:val="24"/>
          <w:szCs w:val="24"/>
        </w:rPr>
      </w:pPr>
      <w:r w:rsidRPr="006F2232">
        <w:rPr>
          <w:sz w:val="24"/>
          <w:szCs w:val="24"/>
        </w:rPr>
        <w:t>Приложение № 1</w:t>
      </w:r>
    </w:p>
    <w:p w:rsidR="008C33B9" w:rsidRPr="006F2232" w:rsidRDefault="008C33B9" w:rsidP="008C33B9">
      <w:pPr>
        <w:jc w:val="right"/>
        <w:rPr>
          <w:sz w:val="24"/>
          <w:szCs w:val="24"/>
        </w:rPr>
      </w:pPr>
      <w:r w:rsidRPr="006F2232">
        <w:rPr>
          <w:sz w:val="24"/>
          <w:szCs w:val="24"/>
        </w:rPr>
        <w:t>к проекту гражданско-правового договора</w:t>
      </w:r>
    </w:p>
    <w:p w:rsidR="008C33B9" w:rsidRPr="006F2232" w:rsidRDefault="008C33B9" w:rsidP="008C33B9">
      <w:pPr>
        <w:jc w:val="right"/>
        <w:rPr>
          <w:sz w:val="24"/>
          <w:szCs w:val="24"/>
        </w:rPr>
      </w:pPr>
      <w:r w:rsidRPr="006F2232">
        <w:rPr>
          <w:sz w:val="24"/>
          <w:szCs w:val="24"/>
        </w:rPr>
        <w:t xml:space="preserve">№______ от «__»_______ 2016 г. </w:t>
      </w:r>
    </w:p>
    <w:p w:rsidR="008C33B9" w:rsidRDefault="008C33B9" w:rsidP="008C33B9">
      <w:pPr>
        <w:jc w:val="center"/>
        <w:rPr>
          <w:sz w:val="24"/>
          <w:szCs w:val="24"/>
        </w:rPr>
      </w:pPr>
      <w:r w:rsidRPr="006F2232">
        <w:rPr>
          <w:sz w:val="24"/>
          <w:szCs w:val="24"/>
        </w:rPr>
        <w:t>СПЕЦИФИКАЦИЯ</w:t>
      </w:r>
    </w:p>
    <w:tbl>
      <w:tblPr>
        <w:tblW w:w="1062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1"/>
        <w:gridCol w:w="4820"/>
        <w:gridCol w:w="1134"/>
        <w:gridCol w:w="992"/>
        <w:gridCol w:w="1200"/>
        <w:gridCol w:w="1269"/>
      </w:tblGrid>
      <w:tr w:rsidR="008C33B9" w:rsidRPr="006F2232" w:rsidTr="008C33B9">
        <w:trPr>
          <w:cantSplit/>
          <w:trHeight w:val="802"/>
        </w:trPr>
        <w:tc>
          <w:tcPr>
            <w:tcW w:w="1211" w:type="dxa"/>
            <w:shd w:val="clear" w:color="auto" w:fill="auto"/>
          </w:tcPr>
          <w:p w:rsidR="008C33B9" w:rsidRPr="006F2232" w:rsidRDefault="008C33B9" w:rsidP="008C33B9">
            <w:pPr>
              <w:snapToGrid w:val="0"/>
              <w:ind w:firstLine="76"/>
              <w:rPr>
                <w:sz w:val="24"/>
                <w:szCs w:val="24"/>
              </w:rPr>
            </w:pPr>
            <w:r w:rsidRPr="006F2232">
              <w:rPr>
                <w:sz w:val="24"/>
                <w:szCs w:val="24"/>
              </w:rPr>
              <w:t xml:space="preserve">№ </w:t>
            </w:r>
            <w:proofErr w:type="spellStart"/>
            <w:proofErr w:type="gramStart"/>
            <w:r w:rsidRPr="006F2232">
              <w:rPr>
                <w:sz w:val="24"/>
                <w:szCs w:val="24"/>
              </w:rPr>
              <w:t>п</w:t>
            </w:r>
            <w:proofErr w:type="spellEnd"/>
            <w:proofErr w:type="gramEnd"/>
            <w:r w:rsidRPr="006F2232">
              <w:rPr>
                <w:sz w:val="24"/>
                <w:szCs w:val="24"/>
              </w:rPr>
              <w:t>/</w:t>
            </w:r>
            <w:proofErr w:type="spellStart"/>
            <w:r w:rsidRPr="006F2232">
              <w:rPr>
                <w:sz w:val="24"/>
                <w:szCs w:val="24"/>
              </w:rPr>
              <w:t>п</w:t>
            </w:r>
            <w:proofErr w:type="spellEnd"/>
          </w:p>
        </w:tc>
        <w:tc>
          <w:tcPr>
            <w:tcW w:w="4820" w:type="dxa"/>
            <w:shd w:val="clear" w:color="auto" w:fill="auto"/>
          </w:tcPr>
          <w:p w:rsidR="008C33B9" w:rsidRPr="006F2232" w:rsidRDefault="008C33B9" w:rsidP="004675A3">
            <w:pPr>
              <w:snapToGrid w:val="0"/>
              <w:jc w:val="center"/>
              <w:rPr>
                <w:sz w:val="24"/>
                <w:szCs w:val="24"/>
              </w:rPr>
            </w:pPr>
            <w:r w:rsidRPr="006F2232">
              <w:rPr>
                <w:sz w:val="24"/>
                <w:szCs w:val="24"/>
              </w:rPr>
              <w:t>Наименование</w:t>
            </w:r>
            <w:r>
              <w:rPr>
                <w:sz w:val="24"/>
                <w:szCs w:val="24"/>
              </w:rPr>
              <w:t xml:space="preserve"> работ</w:t>
            </w:r>
          </w:p>
        </w:tc>
        <w:tc>
          <w:tcPr>
            <w:tcW w:w="1134" w:type="dxa"/>
            <w:shd w:val="clear" w:color="auto" w:fill="auto"/>
          </w:tcPr>
          <w:p w:rsidR="008C33B9" w:rsidRPr="006F2232" w:rsidRDefault="008C33B9" w:rsidP="007E51BC">
            <w:pPr>
              <w:snapToGrid w:val="0"/>
              <w:ind w:firstLine="0"/>
              <w:rPr>
                <w:sz w:val="24"/>
                <w:szCs w:val="24"/>
              </w:rPr>
            </w:pPr>
            <w:r w:rsidRPr="006F2232">
              <w:rPr>
                <w:sz w:val="24"/>
                <w:szCs w:val="24"/>
              </w:rPr>
              <w:t xml:space="preserve">Ед. </w:t>
            </w:r>
            <w:proofErr w:type="spellStart"/>
            <w:r w:rsidRPr="006F2232">
              <w:rPr>
                <w:sz w:val="24"/>
                <w:szCs w:val="24"/>
              </w:rPr>
              <w:t>изм</w:t>
            </w:r>
            <w:proofErr w:type="spellEnd"/>
            <w:r w:rsidRPr="006F2232">
              <w:rPr>
                <w:sz w:val="24"/>
                <w:szCs w:val="24"/>
              </w:rPr>
              <w:t>.</w:t>
            </w:r>
          </w:p>
        </w:tc>
        <w:tc>
          <w:tcPr>
            <w:tcW w:w="992" w:type="dxa"/>
            <w:shd w:val="clear" w:color="auto" w:fill="auto"/>
          </w:tcPr>
          <w:p w:rsidR="008C33B9" w:rsidRPr="006F2232" w:rsidRDefault="008C33B9" w:rsidP="007E51BC">
            <w:pPr>
              <w:snapToGrid w:val="0"/>
              <w:ind w:firstLine="0"/>
              <w:rPr>
                <w:sz w:val="24"/>
                <w:szCs w:val="24"/>
              </w:rPr>
            </w:pPr>
            <w:r w:rsidRPr="006F2232">
              <w:rPr>
                <w:sz w:val="24"/>
                <w:szCs w:val="24"/>
              </w:rPr>
              <w:t>Количество</w:t>
            </w:r>
          </w:p>
        </w:tc>
        <w:tc>
          <w:tcPr>
            <w:tcW w:w="1200" w:type="dxa"/>
          </w:tcPr>
          <w:p w:rsidR="008C33B9" w:rsidRPr="006F2232" w:rsidRDefault="008C33B9" w:rsidP="004675A3">
            <w:pPr>
              <w:snapToGrid w:val="0"/>
              <w:ind w:right="-51" w:firstLine="183"/>
              <w:jc w:val="center"/>
              <w:rPr>
                <w:sz w:val="24"/>
                <w:szCs w:val="24"/>
              </w:rPr>
            </w:pPr>
            <w:r w:rsidRPr="006F2232">
              <w:rPr>
                <w:sz w:val="24"/>
                <w:szCs w:val="24"/>
              </w:rPr>
              <w:t>Цена</w:t>
            </w:r>
            <w:r>
              <w:rPr>
                <w:sz w:val="24"/>
                <w:szCs w:val="24"/>
              </w:rPr>
              <w:t xml:space="preserve"> за единицу </w:t>
            </w:r>
            <w:proofErr w:type="spellStart"/>
            <w:r>
              <w:rPr>
                <w:sz w:val="24"/>
                <w:szCs w:val="24"/>
              </w:rPr>
              <w:t>изм</w:t>
            </w:r>
            <w:proofErr w:type="spellEnd"/>
            <w:r>
              <w:rPr>
                <w:sz w:val="24"/>
                <w:szCs w:val="24"/>
              </w:rPr>
              <w:t>.</w:t>
            </w:r>
            <w:r w:rsidRPr="006F2232">
              <w:rPr>
                <w:sz w:val="24"/>
                <w:szCs w:val="24"/>
              </w:rPr>
              <w:t>, руб.</w:t>
            </w:r>
          </w:p>
        </w:tc>
        <w:tc>
          <w:tcPr>
            <w:tcW w:w="1269" w:type="dxa"/>
          </w:tcPr>
          <w:p w:rsidR="008C33B9" w:rsidRPr="006F2232" w:rsidRDefault="008C33B9" w:rsidP="004675A3">
            <w:pPr>
              <w:snapToGrid w:val="0"/>
              <w:jc w:val="center"/>
              <w:rPr>
                <w:sz w:val="24"/>
                <w:szCs w:val="24"/>
              </w:rPr>
            </w:pPr>
            <w:r>
              <w:rPr>
                <w:sz w:val="24"/>
                <w:szCs w:val="24"/>
              </w:rPr>
              <w:t>Стоимость</w:t>
            </w:r>
            <w:r w:rsidRPr="006F2232">
              <w:rPr>
                <w:sz w:val="24"/>
                <w:szCs w:val="24"/>
              </w:rPr>
              <w:t>, руб.</w:t>
            </w:r>
          </w:p>
          <w:p w:rsidR="008C33B9" w:rsidRPr="006F2232" w:rsidRDefault="008C33B9" w:rsidP="004675A3">
            <w:pPr>
              <w:rPr>
                <w:sz w:val="24"/>
                <w:szCs w:val="24"/>
              </w:rPr>
            </w:pPr>
          </w:p>
        </w:tc>
      </w:tr>
      <w:tr w:rsidR="008C33B9" w:rsidRPr="006F2232" w:rsidTr="008C33B9">
        <w:tblPrEx>
          <w:tblCellMar>
            <w:left w:w="108" w:type="dxa"/>
            <w:right w:w="108" w:type="dxa"/>
          </w:tblCellMar>
        </w:tblPrEx>
        <w:tc>
          <w:tcPr>
            <w:tcW w:w="1211" w:type="dxa"/>
            <w:shd w:val="clear" w:color="auto" w:fill="auto"/>
          </w:tcPr>
          <w:p w:rsidR="008C33B9" w:rsidRPr="006F2232" w:rsidRDefault="008C33B9" w:rsidP="008C33B9">
            <w:pPr>
              <w:snapToGrid w:val="0"/>
              <w:ind w:firstLine="0"/>
              <w:rPr>
                <w:sz w:val="24"/>
                <w:szCs w:val="24"/>
              </w:rPr>
            </w:pPr>
          </w:p>
        </w:tc>
        <w:tc>
          <w:tcPr>
            <w:tcW w:w="4820" w:type="dxa"/>
            <w:shd w:val="clear" w:color="auto" w:fill="auto"/>
            <w:vAlign w:val="center"/>
          </w:tcPr>
          <w:p w:rsidR="008C33B9" w:rsidRPr="006F2232" w:rsidRDefault="008C33B9" w:rsidP="004675A3">
            <w:pPr>
              <w:snapToGrid w:val="0"/>
              <w:rPr>
                <w:sz w:val="24"/>
                <w:szCs w:val="24"/>
              </w:rPr>
            </w:pPr>
          </w:p>
        </w:tc>
        <w:tc>
          <w:tcPr>
            <w:tcW w:w="1134" w:type="dxa"/>
            <w:shd w:val="clear" w:color="auto" w:fill="auto"/>
          </w:tcPr>
          <w:p w:rsidR="008C33B9" w:rsidRPr="006F2232" w:rsidRDefault="008C33B9" w:rsidP="004675A3">
            <w:pPr>
              <w:snapToGrid w:val="0"/>
              <w:jc w:val="center"/>
              <w:rPr>
                <w:sz w:val="24"/>
                <w:szCs w:val="24"/>
              </w:rPr>
            </w:pPr>
          </w:p>
        </w:tc>
        <w:tc>
          <w:tcPr>
            <w:tcW w:w="992" w:type="dxa"/>
            <w:shd w:val="clear" w:color="auto" w:fill="auto"/>
          </w:tcPr>
          <w:p w:rsidR="008C33B9" w:rsidRPr="006F2232" w:rsidRDefault="008C33B9" w:rsidP="004675A3">
            <w:pPr>
              <w:snapToGrid w:val="0"/>
              <w:jc w:val="center"/>
              <w:rPr>
                <w:sz w:val="24"/>
                <w:szCs w:val="24"/>
              </w:rPr>
            </w:pPr>
          </w:p>
        </w:tc>
        <w:tc>
          <w:tcPr>
            <w:tcW w:w="1200" w:type="dxa"/>
          </w:tcPr>
          <w:p w:rsidR="008C33B9" w:rsidRPr="006F2232" w:rsidRDefault="008C33B9" w:rsidP="004675A3">
            <w:pPr>
              <w:snapToGrid w:val="0"/>
              <w:ind w:right="-51"/>
              <w:jc w:val="center"/>
              <w:rPr>
                <w:sz w:val="24"/>
                <w:szCs w:val="24"/>
              </w:rPr>
            </w:pPr>
          </w:p>
        </w:tc>
        <w:tc>
          <w:tcPr>
            <w:tcW w:w="1269" w:type="dxa"/>
          </w:tcPr>
          <w:p w:rsidR="008C33B9" w:rsidRPr="006F2232" w:rsidRDefault="008C33B9" w:rsidP="004675A3">
            <w:pPr>
              <w:snapToGrid w:val="0"/>
              <w:jc w:val="center"/>
              <w:rPr>
                <w:sz w:val="24"/>
                <w:szCs w:val="24"/>
              </w:rPr>
            </w:pPr>
          </w:p>
        </w:tc>
      </w:tr>
      <w:tr w:rsidR="008C33B9" w:rsidRPr="00CD2E50" w:rsidTr="008C33B9">
        <w:tblPrEx>
          <w:tblCellMar>
            <w:left w:w="108" w:type="dxa"/>
            <w:right w:w="108" w:type="dxa"/>
          </w:tblCellMar>
        </w:tblPrEx>
        <w:tc>
          <w:tcPr>
            <w:tcW w:w="1211" w:type="dxa"/>
            <w:shd w:val="clear" w:color="auto" w:fill="auto"/>
          </w:tcPr>
          <w:p w:rsidR="008C33B9" w:rsidRPr="00CD2E50" w:rsidRDefault="008C33B9" w:rsidP="008C33B9">
            <w:pPr>
              <w:pStyle w:val="ae"/>
              <w:snapToGrid w:val="0"/>
              <w:spacing w:line="240" w:lineRule="auto"/>
              <w:contextualSpacing/>
              <w:rPr>
                <w:sz w:val="24"/>
                <w:szCs w:val="24"/>
              </w:rPr>
            </w:pPr>
          </w:p>
        </w:tc>
        <w:tc>
          <w:tcPr>
            <w:tcW w:w="4820" w:type="dxa"/>
            <w:shd w:val="clear" w:color="auto" w:fill="auto"/>
            <w:vAlign w:val="center"/>
          </w:tcPr>
          <w:p w:rsidR="008C33B9" w:rsidRPr="006F2232" w:rsidRDefault="008C33B9" w:rsidP="004675A3">
            <w:pPr>
              <w:snapToGrid w:val="0"/>
              <w:rPr>
                <w:color w:val="000000"/>
                <w:sz w:val="24"/>
                <w:szCs w:val="24"/>
              </w:rPr>
            </w:pPr>
          </w:p>
        </w:tc>
        <w:tc>
          <w:tcPr>
            <w:tcW w:w="1134" w:type="dxa"/>
            <w:shd w:val="clear" w:color="auto" w:fill="auto"/>
          </w:tcPr>
          <w:p w:rsidR="008C33B9" w:rsidRPr="006F2232" w:rsidRDefault="008C33B9" w:rsidP="004675A3">
            <w:pPr>
              <w:snapToGrid w:val="0"/>
              <w:jc w:val="center"/>
              <w:rPr>
                <w:sz w:val="24"/>
                <w:szCs w:val="24"/>
              </w:rPr>
            </w:pPr>
          </w:p>
        </w:tc>
        <w:tc>
          <w:tcPr>
            <w:tcW w:w="992" w:type="dxa"/>
            <w:shd w:val="clear" w:color="auto" w:fill="auto"/>
          </w:tcPr>
          <w:p w:rsidR="008C33B9" w:rsidRPr="006F2232" w:rsidRDefault="008C33B9" w:rsidP="004675A3">
            <w:pPr>
              <w:snapToGrid w:val="0"/>
              <w:jc w:val="center"/>
              <w:rPr>
                <w:bCs/>
                <w:sz w:val="24"/>
                <w:szCs w:val="24"/>
              </w:rPr>
            </w:pPr>
          </w:p>
        </w:tc>
        <w:tc>
          <w:tcPr>
            <w:tcW w:w="1200" w:type="dxa"/>
          </w:tcPr>
          <w:p w:rsidR="008C33B9" w:rsidRPr="006F2232" w:rsidRDefault="008C33B9" w:rsidP="004675A3">
            <w:pPr>
              <w:snapToGrid w:val="0"/>
              <w:ind w:right="-51"/>
              <w:jc w:val="center"/>
              <w:rPr>
                <w:bCs/>
                <w:sz w:val="24"/>
                <w:szCs w:val="24"/>
              </w:rPr>
            </w:pPr>
          </w:p>
        </w:tc>
        <w:tc>
          <w:tcPr>
            <w:tcW w:w="1269" w:type="dxa"/>
          </w:tcPr>
          <w:p w:rsidR="008C33B9" w:rsidRPr="006F2232" w:rsidRDefault="008C33B9" w:rsidP="004675A3">
            <w:pPr>
              <w:snapToGrid w:val="0"/>
              <w:jc w:val="center"/>
              <w:rPr>
                <w:bCs/>
                <w:sz w:val="24"/>
                <w:szCs w:val="24"/>
              </w:rPr>
            </w:pPr>
          </w:p>
        </w:tc>
      </w:tr>
      <w:tr w:rsidR="008C33B9" w:rsidRPr="006F2232" w:rsidTr="008C33B9">
        <w:tblPrEx>
          <w:tblCellMar>
            <w:left w:w="108" w:type="dxa"/>
            <w:right w:w="108" w:type="dxa"/>
          </w:tblCellMar>
        </w:tblPrEx>
        <w:tc>
          <w:tcPr>
            <w:tcW w:w="1211" w:type="dxa"/>
            <w:shd w:val="clear" w:color="auto" w:fill="auto"/>
          </w:tcPr>
          <w:p w:rsidR="008C33B9" w:rsidRPr="006F2232" w:rsidRDefault="008C33B9" w:rsidP="004675A3">
            <w:pPr>
              <w:snapToGrid w:val="0"/>
              <w:rPr>
                <w:sz w:val="24"/>
                <w:szCs w:val="24"/>
              </w:rPr>
            </w:pPr>
          </w:p>
        </w:tc>
        <w:tc>
          <w:tcPr>
            <w:tcW w:w="4820" w:type="dxa"/>
            <w:shd w:val="clear" w:color="auto" w:fill="auto"/>
            <w:vAlign w:val="center"/>
          </w:tcPr>
          <w:p w:rsidR="008C33B9" w:rsidRPr="006F2232" w:rsidRDefault="008C33B9" w:rsidP="004675A3">
            <w:pPr>
              <w:snapToGrid w:val="0"/>
              <w:rPr>
                <w:color w:val="000000"/>
                <w:sz w:val="24"/>
                <w:szCs w:val="24"/>
              </w:rPr>
            </w:pPr>
          </w:p>
        </w:tc>
        <w:tc>
          <w:tcPr>
            <w:tcW w:w="1134" w:type="dxa"/>
            <w:shd w:val="clear" w:color="auto" w:fill="auto"/>
          </w:tcPr>
          <w:p w:rsidR="008C33B9" w:rsidRPr="006F2232" w:rsidRDefault="008C33B9" w:rsidP="004675A3">
            <w:pPr>
              <w:snapToGrid w:val="0"/>
              <w:jc w:val="center"/>
              <w:rPr>
                <w:color w:val="000000"/>
                <w:sz w:val="24"/>
                <w:szCs w:val="24"/>
              </w:rPr>
            </w:pPr>
          </w:p>
        </w:tc>
        <w:tc>
          <w:tcPr>
            <w:tcW w:w="992" w:type="dxa"/>
            <w:shd w:val="clear" w:color="auto" w:fill="auto"/>
          </w:tcPr>
          <w:p w:rsidR="008C33B9" w:rsidRPr="00CD2E50" w:rsidRDefault="008C33B9" w:rsidP="004675A3">
            <w:pPr>
              <w:snapToGrid w:val="0"/>
              <w:jc w:val="center"/>
              <w:rPr>
                <w:color w:val="000000"/>
                <w:sz w:val="24"/>
                <w:szCs w:val="24"/>
              </w:rPr>
            </w:pPr>
          </w:p>
        </w:tc>
        <w:tc>
          <w:tcPr>
            <w:tcW w:w="1200" w:type="dxa"/>
          </w:tcPr>
          <w:p w:rsidR="008C33B9" w:rsidRPr="00CD2E50" w:rsidRDefault="008C33B9" w:rsidP="004675A3">
            <w:pPr>
              <w:snapToGrid w:val="0"/>
              <w:ind w:right="-51"/>
              <w:jc w:val="center"/>
              <w:rPr>
                <w:color w:val="000000"/>
                <w:sz w:val="24"/>
                <w:szCs w:val="24"/>
              </w:rPr>
            </w:pPr>
          </w:p>
        </w:tc>
        <w:tc>
          <w:tcPr>
            <w:tcW w:w="1269" w:type="dxa"/>
          </w:tcPr>
          <w:p w:rsidR="008C33B9" w:rsidRPr="00CD2E50" w:rsidRDefault="008C33B9" w:rsidP="004675A3">
            <w:pPr>
              <w:snapToGrid w:val="0"/>
              <w:jc w:val="center"/>
              <w:rPr>
                <w:color w:val="000000"/>
                <w:sz w:val="24"/>
                <w:szCs w:val="24"/>
              </w:rPr>
            </w:pPr>
          </w:p>
        </w:tc>
      </w:tr>
      <w:tr w:rsidR="008C33B9" w:rsidRPr="006F2232" w:rsidTr="008C33B9">
        <w:tblPrEx>
          <w:tblCellMar>
            <w:left w:w="108" w:type="dxa"/>
            <w:right w:w="108" w:type="dxa"/>
          </w:tblCellMar>
        </w:tblPrEx>
        <w:tc>
          <w:tcPr>
            <w:tcW w:w="1211" w:type="dxa"/>
            <w:shd w:val="clear" w:color="auto" w:fill="auto"/>
          </w:tcPr>
          <w:p w:rsidR="008C33B9" w:rsidRPr="006F2232" w:rsidRDefault="008C33B9" w:rsidP="004675A3">
            <w:pPr>
              <w:snapToGrid w:val="0"/>
              <w:rPr>
                <w:sz w:val="24"/>
                <w:szCs w:val="24"/>
              </w:rPr>
            </w:pPr>
          </w:p>
        </w:tc>
        <w:tc>
          <w:tcPr>
            <w:tcW w:w="4820" w:type="dxa"/>
            <w:shd w:val="clear" w:color="auto" w:fill="auto"/>
            <w:vAlign w:val="center"/>
          </w:tcPr>
          <w:p w:rsidR="008C33B9" w:rsidRPr="006F2232" w:rsidRDefault="008C33B9" w:rsidP="004675A3">
            <w:pPr>
              <w:snapToGrid w:val="0"/>
              <w:rPr>
                <w:bCs/>
                <w:color w:val="000000"/>
                <w:sz w:val="24"/>
                <w:szCs w:val="24"/>
              </w:rPr>
            </w:pPr>
            <w:r w:rsidRPr="006F2232">
              <w:rPr>
                <w:bCs/>
                <w:color w:val="000000"/>
                <w:sz w:val="24"/>
                <w:szCs w:val="24"/>
              </w:rPr>
              <w:t>Итого</w:t>
            </w:r>
          </w:p>
        </w:tc>
        <w:tc>
          <w:tcPr>
            <w:tcW w:w="1134" w:type="dxa"/>
            <w:shd w:val="clear" w:color="auto" w:fill="auto"/>
          </w:tcPr>
          <w:p w:rsidR="008C33B9" w:rsidRPr="006F2232" w:rsidRDefault="008C33B9" w:rsidP="004675A3">
            <w:pPr>
              <w:snapToGrid w:val="0"/>
              <w:jc w:val="center"/>
              <w:rPr>
                <w:sz w:val="24"/>
                <w:szCs w:val="24"/>
              </w:rPr>
            </w:pPr>
          </w:p>
        </w:tc>
        <w:tc>
          <w:tcPr>
            <w:tcW w:w="992" w:type="dxa"/>
            <w:shd w:val="clear" w:color="auto" w:fill="auto"/>
          </w:tcPr>
          <w:p w:rsidR="008C33B9" w:rsidRPr="006F2232" w:rsidRDefault="008C33B9" w:rsidP="004675A3">
            <w:pPr>
              <w:snapToGrid w:val="0"/>
              <w:jc w:val="center"/>
              <w:rPr>
                <w:bCs/>
                <w:sz w:val="24"/>
                <w:szCs w:val="24"/>
              </w:rPr>
            </w:pPr>
          </w:p>
        </w:tc>
        <w:tc>
          <w:tcPr>
            <w:tcW w:w="1200" w:type="dxa"/>
          </w:tcPr>
          <w:p w:rsidR="008C33B9" w:rsidRPr="006F2232" w:rsidRDefault="008C33B9" w:rsidP="004675A3">
            <w:pPr>
              <w:snapToGrid w:val="0"/>
              <w:ind w:right="-51"/>
              <w:jc w:val="center"/>
              <w:rPr>
                <w:bCs/>
                <w:sz w:val="24"/>
                <w:szCs w:val="24"/>
              </w:rPr>
            </w:pPr>
          </w:p>
        </w:tc>
        <w:tc>
          <w:tcPr>
            <w:tcW w:w="1269" w:type="dxa"/>
          </w:tcPr>
          <w:p w:rsidR="008C33B9" w:rsidRPr="006F2232" w:rsidRDefault="008C33B9" w:rsidP="004675A3">
            <w:pPr>
              <w:snapToGrid w:val="0"/>
              <w:jc w:val="center"/>
              <w:rPr>
                <w:bCs/>
                <w:sz w:val="24"/>
                <w:szCs w:val="24"/>
              </w:rPr>
            </w:pPr>
          </w:p>
        </w:tc>
      </w:tr>
      <w:tr w:rsidR="008C33B9" w:rsidRPr="006F2232" w:rsidTr="008C33B9">
        <w:tblPrEx>
          <w:tblCellMar>
            <w:left w:w="108" w:type="dxa"/>
            <w:right w:w="108" w:type="dxa"/>
          </w:tblCellMar>
        </w:tblPrEx>
        <w:tc>
          <w:tcPr>
            <w:tcW w:w="1211" w:type="dxa"/>
            <w:shd w:val="clear" w:color="auto" w:fill="auto"/>
          </w:tcPr>
          <w:p w:rsidR="008C33B9" w:rsidRPr="006F2232" w:rsidRDefault="008C33B9" w:rsidP="004675A3">
            <w:pPr>
              <w:snapToGrid w:val="0"/>
              <w:rPr>
                <w:sz w:val="24"/>
                <w:szCs w:val="24"/>
              </w:rPr>
            </w:pPr>
          </w:p>
        </w:tc>
        <w:tc>
          <w:tcPr>
            <w:tcW w:w="4820" w:type="dxa"/>
            <w:shd w:val="clear" w:color="auto" w:fill="auto"/>
            <w:vAlign w:val="center"/>
          </w:tcPr>
          <w:p w:rsidR="008C33B9" w:rsidRPr="006F2232" w:rsidRDefault="008C33B9" w:rsidP="004675A3">
            <w:pPr>
              <w:snapToGrid w:val="0"/>
              <w:rPr>
                <w:bCs/>
                <w:color w:val="000000"/>
                <w:sz w:val="24"/>
                <w:szCs w:val="24"/>
              </w:rPr>
            </w:pPr>
            <w:r w:rsidRPr="006F2232">
              <w:rPr>
                <w:bCs/>
                <w:color w:val="000000"/>
                <w:sz w:val="24"/>
                <w:szCs w:val="24"/>
              </w:rPr>
              <w:t>в том числе НДС</w:t>
            </w:r>
          </w:p>
        </w:tc>
        <w:tc>
          <w:tcPr>
            <w:tcW w:w="1134" w:type="dxa"/>
            <w:shd w:val="clear" w:color="auto" w:fill="auto"/>
          </w:tcPr>
          <w:p w:rsidR="008C33B9" w:rsidRPr="006F2232" w:rsidRDefault="008C33B9" w:rsidP="004675A3">
            <w:pPr>
              <w:snapToGrid w:val="0"/>
              <w:jc w:val="center"/>
              <w:rPr>
                <w:sz w:val="24"/>
                <w:szCs w:val="24"/>
              </w:rPr>
            </w:pPr>
          </w:p>
        </w:tc>
        <w:tc>
          <w:tcPr>
            <w:tcW w:w="992" w:type="dxa"/>
            <w:shd w:val="clear" w:color="auto" w:fill="auto"/>
          </w:tcPr>
          <w:p w:rsidR="008C33B9" w:rsidRPr="006F2232" w:rsidRDefault="008C33B9" w:rsidP="004675A3">
            <w:pPr>
              <w:snapToGrid w:val="0"/>
              <w:jc w:val="center"/>
              <w:rPr>
                <w:bCs/>
                <w:sz w:val="24"/>
                <w:szCs w:val="24"/>
              </w:rPr>
            </w:pPr>
          </w:p>
        </w:tc>
        <w:tc>
          <w:tcPr>
            <w:tcW w:w="1200" w:type="dxa"/>
          </w:tcPr>
          <w:p w:rsidR="008C33B9" w:rsidRPr="006F2232" w:rsidRDefault="008C33B9" w:rsidP="004675A3">
            <w:pPr>
              <w:snapToGrid w:val="0"/>
              <w:ind w:right="-51"/>
              <w:jc w:val="center"/>
              <w:rPr>
                <w:bCs/>
                <w:sz w:val="24"/>
                <w:szCs w:val="24"/>
              </w:rPr>
            </w:pPr>
          </w:p>
        </w:tc>
        <w:tc>
          <w:tcPr>
            <w:tcW w:w="1269" w:type="dxa"/>
          </w:tcPr>
          <w:p w:rsidR="008C33B9" w:rsidRPr="006F2232" w:rsidRDefault="008C33B9" w:rsidP="004675A3">
            <w:pPr>
              <w:snapToGrid w:val="0"/>
              <w:jc w:val="center"/>
              <w:rPr>
                <w:bCs/>
                <w:sz w:val="24"/>
                <w:szCs w:val="24"/>
              </w:rPr>
            </w:pPr>
          </w:p>
        </w:tc>
      </w:tr>
    </w:tbl>
    <w:p w:rsidR="008C33B9" w:rsidRPr="007D3076" w:rsidRDefault="008C33B9" w:rsidP="008C33B9">
      <w:pPr>
        <w:jc w:val="center"/>
        <w:rPr>
          <w:b/>
          <w:sz w:val="24"/>
          <w:szCs w:val="24"/>
        </w:rPr>
      </w:pPr>
      <w:r w:rsidRPr="007D3076">
        <w:rPr>
          <w:b/>
          <w:iCs/>
          <w:color w:val="000000"/>
          <w:sz w:val="24"/>
          <w:szCs w:val="24"/>
        </w:rPr>
        <w:t>Заполняется в соответствии с заявкой победителя</w:t>
      </w:r>
    </w:p>
    <w:p w:rsidR="008C33B9" w:rsidRPr="006F2232" w:rsidRDefault="008C33B9" w:rsidP="008C33B9">
      <w:pPr>
        <w:rPr>
          <w:sz w:val="24"/>
          <w:szCs w:val="24"/>
        </w:rPr>
      </w:pPr>
    </w:p>
    <w:tbl>
      <w:tblPr>
        <w:tblpPr w:leftFromText="180" w:rightFromText="180" w:vertAnchor="text" w:horzAnchor="margin" w:tblpY="111"/>
        <w:tblW w:w="9945" w:type="dxa"/>
        <w:tblLayout w:type="fixed"/>
        <w:tblLook w:val="00A0"/>
      </w:tblPr>
      <w:tblGrid>
        <w:gridCol w:w="4787"/>
        <w:gridCol w:w="5158"/>
      </w:tblGrid>
      <w:tr w:rsidR="008C33B9" w:rsidRPr="006F2232" w:rsidTr="004675A3">
        <w:tc>
          <w:tcPr>
            <w:tcW w:w="4787" w:type="dxa"/>
          </w:tcPr>
          <w:p w:rsidR="008C33B9" w:rsidRPr="006F2232" w:rsidRDefault="008C33B9" w:rsidP="004675A3">
            <w:pPr>
              <w:snapToGrid w:val="0"/>
              <w:rPr>
                <w:b/>
                <w:bCs/>
                <w:sz w:val="24"/>
                <w:szCs w:val="24"/>
              </w:rPr>
            </w:pPr>
            <w:r w:rsidRPr="006F2232">
              <w:rPr>
                <w:b/>
                <w:bCs/>
                <w:sz w:val="24"/>
                <w:szCs w:val="24"/>
              </w:rPr>
              <w:t>ЗАКАЗЧИК:</w:t>
            </w:r>
          </w:p>
        </w:tc>
        <w:tc>
          <w:tcPr>
            <w:tcW w:w="5158" w:type="dxa"/>
          </w:tcPr>
          <w:p w:rsidR="008C33B9" w:rsidRPr="006F2232" w:rsidRDefault="008C33B9" w:rsidP="004675A3">
            <w:pPr>
              <w:snapToGrid w:val="0"/>
              <w:rPr>
                <w:b/>
                <w:bCs/>
                <w:sz w:val="24"/>
                <w:szCs w:val="24"/>
              </w:rPr>
            </w:pPr>
            <w:r w:rsidRPr="006F2232">
              <w:rPr>
                <w:b/>
                <w:bCs/>
                <w:sz w:val="24"/>
                <w:szCs w:val="24"/>
              </w:rPr>
              <w:t xml:space="preserve"> ИСПОЛНИТЕЛЬ:</w:t>
            </w:r>
          </w:p>
        </w:tc>
      </w:tr>
    </w:tbl>
    <w:p w:rsidR="008C33B9" w:rsidRDefault="008C33B9" w:rsidP="008C33B9">
      <w:pPr>
        <w:rPr>
          <w:sz w:val="24"/>
          <w:szCs w:val="24"/>
        </w:rPr>
      </w:pPr>
    </w:p>
    <w:p w:rsidR="008C33B9" w:rsidRDefault="008C33B9" w:rsidP="008C33B9">
      <w:pPr>
        <w:rPr>
          <w:sz w:val="24"/>
          <w:szCs w:val="24"/>
        </w:rPr>
      </w:pPr>
    </w:p>
    <w:p w:rsidR="007E51BC" w:rsidRPr="006F2232" w:rsidRDefault="007E51BC" w:rsidP="008C33B9">
      <w:pPr>
        <w:rPr>
          <w:sz w:val="24"/>
          <w:szCs w:val="24"/>
        </w:rPr>
      </w:pPr>
    </w:p>
    <w:p w:rsidR="008C33B9" w:rsidRPr="006F2232" w:rsidRDefault="008C33B9" w:rsidP="008C33B9">
      <w:pPr>
        <w:jc w:val="right"/>
        <w:rPr>
          <w:sz w:val="24"/>
          <w:szCs w:val="24"/>
        </w:rPr>
      </w:pPr>
      <w:r w:rsidRPr="006F2232">
        <w:rPr>
          <w:sz w:val="24"/>
          <w:szCs w:val="24"/>
        </w:rPr>
        <w:t xml:space="preserve">Приложение </w:t>
      </w:r>
      <w:r>
        <w:rPr>
          <w:sz w:val="24"/>
          <w:szCs w:val="24"/>
        </w:rPr>
        <w:t>№ 2</w:t>
      </w:r>
    </w:p>
    <w:p w:rsidR="008C33B9" w:rsidRPr="006F2232" w:rsidRDefault="008C33B9" w:rsidP="008C33B9">
      <w:pPr>
        <w:jc w:val="right"/>
        <w:rPr>
          <w:sz w:val="24"/>
          <w:szCs w:val="24"/>
        </w:rPr>
      </w:pPr>
      <w:r w:rsidRPr="006F2232">
        <w:rPr>
          <w:sz w:val="24"/>
          <w:szCs w:val="24"/>
        </w:rPr>
        <w:t>к проекту гражданско-правового договора</w:t>
      </w:r>
    </w:p>
    <w:p w:rsidR="008C33B9" w:rsidRPr="006F2232" w:rsidRDefault="008C33B9" w:rsidP="008C33B9">
      <w:pPr>
        <w:jc w:val="right"/>
        <w:rPr>
          <w:sz w:val="24"/>
          <w:szCs w:val="24"/>
        </w:rPr>
      </w:pPr>
      <w:r w:rsidRPr="006F2232">
        <w:rPr>
          <w:sz w:val="24"/>
          <w:szCs w:val="24"/>
        </w:rPr>
        <w:t xml:space="preserve">№______ от «__»_______ 2016 г. </w:t>
      </w:r>
    </w:p>
    <w:p w:rsidR="008C33B9" w:rsidRPr="000732B3" w:rsidRDefault="008C33B9" w:rsidP="008C33B9">
      <w:pPr>
        <w:jc w:val="center"/>
        <w:rPr>
          <w:b/>
        </w:rPr>
      </w:pPr>
      <w:r>
        <w:rPr>
          <w:rFonts w:eastAsia="Times New Roman CYR"/>
          <w:b/>
        </w:rPr>
        <w:t>ТЕХНИЧЕСКОЕ ЗАДАНИЕ</w:t>
      </w:r>
    </w:p>
    <w:p w:rsidR="008C33B9" w:rsidRPr="006F2232" w:rsidRDefault="008C33B9" w:rsidP="008C33B9">
      <w:pPr>
        <w:rPr>
          <w:sz w:val="24"/>
          <w:szCs w:val="24"/>
        </w:rPr>
      </w:pPr>
    </w:p>
    <w:tbl>
      <w:tblPr>
        <w:tblpPr w:leftFromText="180" w:rightFromText="180" w:vertAnchor="text" w:horzAnchor="margin" w:tblpY="111"/>
        <w:tblW w:w="9945" w:type="dxa"/>
        <w:tblLayout w:type="fixed"/>
        <w:tblLook w:val="00A0"/>
      </w:tblPr>
      <w:tblGrid>
        <w:gridCol w:w="4787"/>
        <w:gridCol w:w="5158"/>
      </w:tblGrid>
      <w:tr w:rsidR="008C33B9" w:rsidRPr="006F2232" w:rsidTr="004675A3">
        <w:tc>
          <w:tcPr>
            <w:tcW w:w="4787" w:type="dxa"/>
          </w:tcPr>
          <w:p w:rsidR="008C33B9" w:rsidRPr="006F2232" w:rsidRDefault="008C33B9" w:rsidP="004675A3">
            <w:pPr>
              <w:snapToGrid w:val="0"/>
              <w:rPr>
                <w:b/>
                <w:bCs/>
                <w:sz w:val="24"/>
                <w:szCs w:val="24"/>
              </w:rPr>
            </w:pPr>
            <w:r w:rsidRPr="006F2232">
              <w:rPr>
                <w:b/>
                <w:bCs/>
                <w:sz w:val="24"/>
                <w:szCs w:val="24"/>
              </w:rPr>
              <w:t>ЗАКАЗЧИК:</w:t>
            </w:r>
          </w:p>
        </w:tc>
        <w:tc>
          <w:tcPr>
            <w:tcW w:w="5158" w:type="dxa"/>
          </w:tcPr>
          <w:p w:rsidR="008C33B9" w:rsidRPr="006F2232" w:rsidRDefault="008C33B9" w:rsidP="004675A3">
            <w:pPr>
              <w:snapToGrid w:val="0"/>
              <w:rPr>
                <w:b/>
                <w:bCs/>
                <w:sz w:val="24"/>
                <w:szCs w:val="24"/>
              </w:rPr>
            </w:pPr>
            <w:r w:rsidRPr="006F2232">
              <w:rPr>
                <w:b/>
                <w:bCs/>
                <w:sz w:val="24"/>
                <w:szCs w:val="24"/>
              </w:rPr>
              <w:t xml:space="preserve"> ИСПОЛНИТЕЛЬ:</w:t>
            </w:r>
          </w:p>
        </w:tc>
      </w:tr>
      <w:tr w:rsidR="008C33B9" w:rsidRPr="006F2232" w:rsidTr="004675A3">
        <w:tc>
          <w:tcPr>
            <w:tcW w:w="4787" w:type="dxa"/>
          </w:tcPr>
          <w:p w:rsidR="008C33B9" w:rsidRPr="006F2232" w:rsidRDefault="008C33B9" w:rsidP="004675A3">
            <w:pPr>
              <w:rPr>
                <w:sz w:val="24"/>
                <w:szCs w:val="24"/>
              </w:rPr>
            </w:pPr>
          </w:p>
        </w:tc>
        <w:tc>
          <w:tcPr>
            <w:tcW w:w="5158" w:type="dxa"/>
          </w:tcPr>
          <w:p w:rsidR="008C33B9" w:rsidRPr="006F2232" w:rsidRDefault="008C33B9" w:rsidP="004675A3">
            <w:pPr>
              <w:rPr>
                <w:sz w:val="24"/>
                <w:szCs w:val="24"/>
              </w:rPr>
            </w:pPr>
          </w:p>
        </w:tc>
      </w:tr>
    </w:tbl>
    <w:p w:rsidR="008C33B9" w:rsidRDefault="008C33B9" w:rsidP="008C33B9">
      <w:pPr>
        <w:rPr>
          <w:sz w:val="24"/>
          <w:szCs w:val="24"/>
        </w:rPr>
      </w:pPr>
    </w:p>
    <w:p w:rsidR="008C33B9" w:rsidRPr="006F2232" w:rsidRDefault="008C33B9" w:rsidP="008C33B9">
      <w:pPr>
        <w:jc w:val="right"/>
        <w:rPr>
          <w:sz w:val="24"/>
          <w:szCs w:val="24"/>
        </w:rPr>
      </w:pPr>
      <w:r w:rsidRPr="006F2232">
        <w:rPr>
          <w:sz w:val="24"/>
          <w:szCs w:val="24"/>
        </w:rPr>
        <w:t xml:space="preserve">Приложение № </w:t>
      </w:r>
      <w:r>
        <w:rPr>
          <w:sz w:val="24"/>
          <w:szCs w:val="24"/>
        </w:rPr>
        <w:t>3</w:t>
      </w:r>
    </w:p>
    <w:p w:rsidR="008C33B9" w:rsidRPr="006F2232" w:rsidRDefault="008C33B9" w:rsidP="008C33B9">
      <w:pPr>
        <w:jc w:val="right"/>
        <w:rPr>
          <w:sz w:val="24"/>
          <w:szCs w:val="24"/>
        </w:rPr>
      </w:pPr>
      <w:r w:rsidRPr="006F2232">
        <w:rPr>
          <w:sz w:val="24"/>
          <w:szCs w:val="24"/>
        </w:rPr>
        <w:t>к проекту гражданско-правового договора</w:t>
      </w:r>
    </w:p>
    <w:p w:rsidR="008C33B9" w:rsidRPr="006F2232" w:rsidRDefault="008C33B9" w:rsidP="008C33B9">
      <w:pPr>
        <w:jc w:val="right"/>
        <w:rPr>
          <w:sz w:val="24"/>
          <w:szCs w:val="24"/>
        </w:rPr>
      </w:pPr>
      <w:r w:rsidRPr="006F2232">
        <w:rPr>
          <w:sz w:val="24"/>
          <w:szCs w:val="24"/>
        </w:rPr>
        <w:t xml:space="preserve">№______ от «__»_______ 2016 г. </w:t>
      </w:r>
    </w:p>
    <w:p w:rsidR="008C33B9" w:rsidRDefault="008C33B9" w:rsidP="008C33B9">
      <w:pPr>
        <w:shd w:val="clear" w:color="auto" w:fill="FFFFFF"/>
        <w:jc w:val="center"/>
        <w:rPr>
          <w:b/>
        </w:rPr>
      </w:pPr>
    </w:p>
    <w:p w:rsidR="008C33B9" w:rsidRPr="00CB0A93" w:rsidRDefault="008C33B9" w:rsidP="008C33B9">
      <w:pPr>
        <w:shd w:val="clear" w:color="auto" w:fill="FFFFFF"/>
        <w:jc w:val="center"/>
        <w:rPr>
          <w:b/>
          <w:sz w:val="24"/>
          <w:szCs w:val="24"/>
        </w:rPr>
      </w:pPr>
      <w:r w:rsidRPr="00CB0A93">
        <w:rPr>
          <w:b/>
          <w:sz w:val="24"/>
          <w:szCs w:val="24"/>
        </w:rPr>
        <w:t xml:space="preserve">АКТ </w:t>
      </w:r>
    </w:p>
    <w:p w:rsidR="008C33B9" w:rsidRDefault="008C33B9" w:rsidP="008C33B9">
      <w:pPr>
        <w:shd w:val="clear" w:color="auto" w:fill="FFFFFF"/>
        <w:jc w:val="center"/>
        <w:rPr>
          <w:b/>
          <w:sz w:val="24"/>
          <w:szCs w:val="24"/>
        </w:rPr>
      </w:pPr>
      <w:r w:rsidRPr="00CB0A93">
        <w:rPr>
          <w:b/>
          <w:sz w:val="24"/>
          <w:szCs w:val="24"/>
        </w:rPr>
        <w:t xml:space="preserve">Сдачи - приемки </w:t>
      </w:r>
      <w:r>
        <w:rPr>
          <w:b/>
          <w:sz w:val="24"/>
          <w:szCs w:val="24"/>
        </w:rPr>
        <w:t xml:space="preserve">оказанных услуг </w:t>
      </w:r>
    </w:p>
    <w:p w:rsidR="008C33B9" w:rsidRPr="000732B3" w:rsidRDefault="008C33B9" w:rsidP="008C33B9">
      <w:pPr>
        <w:shd w:val="clear" w:color="auto" w:fill="FFFFFF"/>
        <w:jc w:val="center"/>
        <w:rPr>
          <w:b/>
        </w:rPr>
      </w:pPr>
    </w:p>
    <w:p w:rsidR="008C33B9" w:rsidRPr="00CB0A93" w:rsidRDefault="008C33B9" w:rsidP="008C33B9">
      <w:pPr>
        <w:shd w:val="clear" w:color="auto" w:fill="FFFFFF"/>
        <w:tabs>
          <w:tab w:val="left" w:pos="7425"/>
        </w:tabs>
        <w:jc w:val="center"/>
        <w:rPr>
          <w:b/>
          <w:sz w:val="21"/>
          <w:szCs w:val="21"/>
        </w:rPr>
      </w:pPr>
      <w:r w:rsidRPr="00CB0A93">
        <w:rPr>
          <w:b/>
          <w:sz w:val="21"/>
          <w:szCs w:val="21"/>
        </w:rPr>
        <w:t>г</w:t>
      </w:r>
      <w:proofErr w:type="gramStart"/>
      <w:r w:rsidRPr="00CB0A93">
        <w:rPr>
          <w:b/>
          <w:sz w:val="21"/>
          <w:szCs w:val="21"/>
        </w:rPr>
        <w:t>.У</w:t>
      </w:r>
      <w:proofErr w:type="gramEnd"/>
      <w:r w:rsidRPr="00CB0A93">
        <w:rPr>
          <w:b/>
          <w:sz w:val="21"/>
          <w:szCs w:val="21"/>
        </w:rPr>
        <w:t xml:space="preserve">лан-Удэ </w:t>
      </w:r>
      <w:r w:rsidRPr="00CB0A93">
        <w:rPr>
          <w:b/>
          <w:sz w:val="21"/>
          <w:szCs w:val="21"/>
        </w:rPr>
        <w:tab/>
        <w:t xml:space="preserve"> «___»__________201_г.</w:t>
      </w:r>
    </w:p>
    <w:p w:rsidR="008C33B9" w:rsidRPr="00CB0A93" w:rsidRDefault="008C33B9" w:rsidP="008C33B9">
      <w:pPr>
        <w:shd w:val="clear" w:color="auto" w:fill="FFFFFF"/>
        <w:jc w:val="center"/>
        <w:rPr>
          <w:b/>
          <w:sz w:val="21"/>
          <w:szCs w:val="21"/>
        </w:rPr>
      </w:pPr>
    </w:p>
    <w:p w:rsidR="008C33B9" w:rsidRPr="008C33B9" w:rsidRDefault="008C33B9" w:rsidP="008C33B9">
      <w:pPr>
        <w:pStyle w:val="aff8"/>
        <w:rPr>
          <w:rFonts w:ascii="Times New Roman" w:hAnsi="Times New Roman" w:cs="Times New Roman"/>
          <w:sz w:val="22"/>
          <w:szCs w:val="22"/>
        </w:rPr>
      </w:pPr>
      <w:proofErr w:type="gramStart"/>
      <w:r w:rsidRPr="008C33B9">
        <w:rPr>
          <w:rFonts w:ascii="Times New Roman" w:hAnsi="Times New Roman" w:cs="Times New Roman"/>
          <w:sz w:val="22"/>
          <w:szCs w:val="22"/>
        </w:rPr>
        <w:t>ГАУЗ «РНД» МЗ РБ, в лице главного врача Михеева Андрея Семеновича, действующего на основании Устава, именуемое в дальнейшем Заказчик, с одной стороны и _______________________________________, в лице исполнительного _____________________________________________________, действующего на основании __________________________________, именуемое в дальнейшем Исполнитель, с другой стороны (в дальнейшем вместе именуемые «Стороны» и по отдельности «Сторона»), составили настоящий Акт о нижеследующем:</w:t>
      </w:r>
      <w:proofErr w:type="gramEnd"/>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1. В соответствии с разделом 6 договора №___________ от «__» ____ 2016 года Исполнитель передает, а Заказчик принимает услуги (работы</w:t>
      </w:r>
      <w:proofErr w:type="gramStart"/>
      <w:r w:rsidRPr="008C33B9">
        <w:rPr>
          <w:rFonts w:ascii="Times New Roman" w:hAnsi="Times New Roman" w:cs="Times New Roman"/>
          <w:sz w:val="22"/>
          <w:szCs w:val="22"/>
        </w:rPr>
        <w:t>)с</w:t>
      </w:r>
      <w:proofErr w:type="gramEnd"/>
      <w:r w:rsidRPr="008C33B9">
        <w:rPr>
          <w:rFonts w:ascii="Times New Roman" w:hAnsi="Times New Roman" w:cs="Times New Roman"/>
          <w:sz w:val="22"/>
          <w:szCs w:val="22"/>
        </w:rPr>
        <w:t>ледующего наименования:</w:t>
      </w:r>
    </w:p>
    <w:p w:rsidR="008C33B9" w:rsidRPr="008C33B9" w:rsidRDefault="008C33B9" w:rsidP="008C33B9">
      <w:pPr>
        <w:pStyle w:val="aff8"/>
        <w:rPr>
          <w:rFonts w:ascii="Times New Roman" w:hAnsi="Times New Roman" w:cs="Times New Roman"/>
          <w:sz w:val="22"/>
          <w:szCs w:val="22"/>
        </w:rPr>
      </w:pPr>
    </w:p>
    <w:tbl>
      <w:tblPr>
        <w:tblW w:w="92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40"/>
        <w:gridCol w:w="2175"/>
      </w:tblGrid>
      <w:tr w:rsidR="008C33B9" w:rsidRPr="008C33B9" w:rsidTr="004675A3">
        <w:trPr>
          <w:trHeight w:val="567"/>
        </w:trPr>
        <w:tc>
          <w:tcPr>
            <w:tcW w:w="648" w:type="dxa"/>
            <w:vAlign w:val="center"/>
          </w:tcPr>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sz w:val="22"/>
                <w:szCs w:val="22"/>
              </w:rPr>
              <w:t>№</w:t>
            </w:r>
          </w:p>
          <w:p w:rsidR="008C33B9" w:rsidRPr="008C33B9" w:rsidRDefault="008C33B9" w:rsidP="008C33B9">
            <w:pPr>
              <w:pStyle w:val="aff8"/>
              <w:rPr>
                <w:rFonts w:ascii="Times New Roman" w:hAnsi="Times New Roman" w:cs="Times New Roman"/>
                <w:b/>
                <w:sz w:val="22"/>
                <w:szCs w:val="22"/>
              </w:rPr>
            </w:pPr>
            <w:proofErr w:type="spellStart"/>
            <w:proofErr w:type="gramStart"/>
            <w:r w:rsidRPr="008C33B9">
              <w:rPr>
                <w:rFonts w:ascii="Times New Roman" w:hAnsi="Times New Roman" w:cs="Times New Roman"/>
                <w:b/>
                <w:sz w:val="22"/>
                <w:szCs w:val="22"/>
              </w:rPr>
              <w:t>п</w:t>
            </w:r>
            <w:proofErr w:type="spellEnd"/>
            <w:proofErr w:type="gramEnd"/>
            <w:r w:rsidRPr="008C33B9">
              <w:rPr>
                <w:rFonts w:ascii="Times New Roman" w:hAnsi="Times New Roman" w:cs="Times New Roman"/>
                <w:b/>
                <w:sz w:val="22"/>
                <w:szCs w:val="22"/>
              </w:rPr>
              <w:t>/</w:t>
            </w:r>
            <w:proofErr w:type="spellStart"/>
            <w:r w:rsidRPr="008C33B9">
              <w:rPr>
                <w:rFonts w:ascii="Times New Roman" w:hAnsi="Times New Roman" w:cs="Times New Roman"/>
                <w:b/>
                <w:sz w:val="22"/>
                <w:szCs w:val="22"/>
              </w:rPr>
              <w:t>п</w:t>
            </w:r>
            <w:proofErr w:type="spellEnd"/>
          </w:p>
        </w:tc>
        <w:tc>
          <w:tcPr>
            <w:tcW w:w="6440" w:type="dxa"/>
            <w:vAlign w:val="center"/>
          </w:tcPr>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sz w:val="22"/>
                <w:szCs w:val="22"/>
              </w:rPr>
              <w:t>Наименование услуг (работ)</w:t>
            </w:r>
          </w:p>
        </w:tc>
        <w:tc>
          <w:tcPr>
            <w:tcW w:w="2175" w:type="dxa"/>
            <w:vAlign w:val="center"/>
          </w:tcPr>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sz w:val="22"/>
                <w:szCs w:val="22"/>
              </w:rPr>
              <w:t>Кол-во</w:t>
            </w:r>
          </w:p>
        </w:tc>
      </w:tr>
      <w:tr w:rsidR="008C33B9" w:rsidRPr="008C33B9" w:rsidTr="004675A3">
        <w:trPr>
          <w:trHeight w:val="206"/>
        </w:trPr>
        <w:tc>
          <w:tcPr>
            <w:tcW w:w="648" w:type="dxa"/>
            <w:vAlign w:val="center"/>
          </w:tcPr>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1</w:t>
            </w:r>
          </w:p>
        </w:tc>
        <w:tc>
          <w:tcPr>
            <w:tcW w:w="6440" w:type="dxa"/>
            <w:vAlign w:val="center"/>
          </w:tcPr>
          <w:p w:rsidR="008C33B9" w:rsidRPr="008C33B9" w:rsidRDefault="008C33B9" w:rsidP="008C33B9">
            <w:pPr>
              <w:pStyle w:val="aff8"/>
              <w:rPr>
                <w:rFonts w:ascii="Times New Roman" w:hAnsi="Times New Roman" w:cs="Times New Roman"/>
                <w:sz w:val="22"/>
                <w:szCs w:val="22"/>
              </w:rPr>
            </w:pPr>
          </w:p>
        </w:tc>
        <w:tc>
          <w:tcPr>
            <w:tcW w:w="2175" w:type="dxa"/>
            <w:vAlign w:val="center"/>
          </w:tcPr>
          <w:p w:rsidR="008C33B9" w:rsidRPr="008C33B9" w:rsidRDefault="008C33B9" w:rsidP="008C33B9">
            <w:pPr>
              <w:pStyle w:val="aff8"/>
              <w:rPr>
                <w:rFonts w:ascii="Times New Roman" w:hAnsi="Times New Roman" w:cs="Times New Roman"/>
                <w:sz w:val="22"/>
                <w:szCs w:val="22"/>
              </w:rPr>
            </w:pPr>
          </w:p>
        </w:tc>
      </w:tr>
      <w:tr w:rsidR="008C33B9" w:rsidRPr="008C33B9" w:rsidTr="004675A3">
        <w:trPr>
          <w:trHeight w:val="206"/>
        </w:trPr>
        <w:tc>
          <w:tcPr>
            <w:tcW w:w="648" w:type="dxa"/>
            <w:vAlign w:val="center"/>
          </w:tcPr>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2</w:t>
            </w:r>
          </w:p>
        </w:tc>
        <w:tc>
          <w:tcPr>
            <w:tcW w:w="6440" w:type="dxa"/>
            <w:vAlign w:val="center"/>
          </w:tcPr>
          <w:p w:rsidR="008C33B9" w:rsidRPr="008C33B9" w:rsidRDefault="008C33B9" w:rsidP="008C33B9">
            <w:pPr>
              <w:pStyle w:val="aff8"/>
              <w:rPr>
                <w:rFonts w:ascii="Times New Roman" w:hAnsi="Times New Roman" w:cs="Times New Roman"/>
                <w:sz w:val="22"/>
                <w:szCs w:val="22"/>
              </w:rPr>
            </w:pPr>
          </w:p>
        </w:tc>
        <w:tc>
          <w:tcPr>
            <w:tcW w:w="2175" w:type="dxa"/>
            <w:vAlign w:val="center"/>
          </w:tcPr>
          <w:p w:rsidR="008C33B9" w:rsidRPr="008C33B9" w:rsidRDefault="008C33B9" w:rsidP="008C33B9">
            <w:pPr>
              <w:pStyle w:val="aff8"/>
              <w:rPr>
                <w:rFonts w:ascii="Times New Roman" w:hAnsi="Times New Roman" w:cs="Times New Roman"/>
                <w:sz w:val="22"/>
                <w:szCs w:val="22"/>
              </w:rPr>
            </w:pPr>
          </w:p>
        </w:tc>
      </w:tr>
      <w:tr w:rsidR="008C33B9" w:rsidRPr="008C33B9" w:rsidTr="004675A3">
        <w:trPr>
          <w:trHeight w:val="206"/>
        </w:trPr>
        <w:tc>
          <w:tcPr>
            <w:tcW w:w="648" w:type="dxa"/>
            <w:vAlign w:val="center"/>
          </w:tcPr>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w:t>
            </w:r>
          </w:p>
        </w:tc>
        <w:tc>
          <w:tcPr>
            <w:tcW w:w="6440" w:type="dxa"/>
            <w:vAlign w:val="center"/>
          </w:tcPr>
          <w:p w:rsidR="008C33B9" w:rsidRPr="008C33B9" w:rsidRDefault="008C33B9" w:rsidP="008C33B9">
            <w:pPr>
              <w:pStyle w:val="aff8"/>
              <w:rPr>
                <w:rFonts w:ascii="Times New Roman" w:hAnsi="Times New Roman" w:cs="Times New Roman"/>
                <w:sz w:val="22"/>
                <w:szCs w:val="22"/>
              </w:rPr>
            </w:pPr>
          </w:p>
        </w:tc>
        <w:tc>
          <w:tcPr>
            <w:tcW w:w="2175" w:type="dxa"/>
            <w:vAlign w:val="center"/>
          </w:tcPr>
          <w:p w:rsidR="008C33B9" w:rsidRPr="008C33B9" w:rsidRDefault="008C33B9" w:rsidP="008C33B9">
            <w:pPr>
              <w:pStyle w:val="aff8"/>
              <w:rPr>
                <w:rFonts w:ascii="Times New Roman" w:hAnsi="Times New Roman" w:cs="Times New Roman"/>
                <w:sz w:val="22"/>
                <w:szCs w:val="22"/>
              </w:rPr>
            </w:pPr>
          </w:p>
        </w:tc>
      </w:tr>
      <w:tr w:rsidR="008C33B9" w:rsidRPr="008C33B9" w:rsidTr="004675A3">
        <w:trPr>
          <w:trHeight w:val="113"/>
        </w:trPr>
        <w:tc>
          <w:tcPr>
            <w:tcW w:w="7088" w:type="dxa"/>
            <w:gridSpan w:val="2"/>
            <w:vAlign w:val="center"/>
          </w:tcPr>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sz w:val="22"/>
                <w:szCs w:val="22"/>
              </w:rPr>
              <w:lastRenderedPageBreak/>
              <w:t>Итого:</w:t>
            </w:r>
          </w:p>
        </w:tc>
        <w:tc>
          <w:tcPr>
            <w:tcW w:w="2175" w:type="dxa"/>
            <w:vAlign w:val="center"/>
          </w:tcPr>
          <w:p w:rsidR="008C33B9" w:rsidRPr="008C33B9" w:rsidRDefault="008C33B9" w:rsidP="008C33B9">
            <w:pPr>
              <w:pStyle w:val="aff8"/>
              <w:rPr>
                <w:rFonts w:ascii="Times New Roman" w:hAnsi="Times New Roman" w:cs="Times New Roman"/>
                <w:sz w:val="22"/>
                <w:szCs w:val="22"/>
              </w:rPr>
            </w:pPr>
          </w:p>
        </w:tc>
      </w:tr>
    </w:tbl>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Фактический объем работ, выполненных в соответствии с условиями договора</w:t>
      </w:r>
    </w:p>
    <w:p w:rsidR="008C33B9" w:rsidRPr="008C33B9" w:rsidRDefault="00142FE1" w:rsidP="008C33B9">
      <w:pPr>
        <w:pStyle w:val="aff8"/>
        <w:rPr>
          <w:rFonts w:ascii="Times New Roman" w:hAnsi="Times New Roman" w:cs="Times New Roman"/>
          <w:sz w:val="22"/>
          <w:szCs w:val="22"/>
        </w:rPr>
      </w:pPr>
      <w:r>
        <w:rPr>
          <w:rFonts w:ascii="Times New Roman" w:hAnsi="Times New Roman" w:cs="Times New Roman"/>
          <w:noProof/>
          <w:sz w:val="22"/>
          <w:szCs w:val="22"/>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75pt;margin-top:11.5pt;width:396.75pt;height:155.8pt;rotation:315;z-index:-251658752">
            <v:fill opacity=".5"/>
            <v:shadow color="#868686"/>
            <v:textpath style="font-family:&quot;Arial&quot;;v-text-kern:t" trim="t" fitpath="t" string="образец"/>
          </v:shape>
        </w:pict>
      </w:r>
      <w:r w:rsidR="008C33B9" w:rsidRPr="008C33B9">
        <w:rPr>
          <w:rFonts w:ascii="Times New Roman" w:hAnsi="Times New Roman" w:cs="Times New Roman"/>
          <w:sz w:val="22"/>
          <w:szCs w:val="22"/>
        </w:rPr>
        <w:t xml:space="preserve">                                      (</w:t>
      </w:r>
      <w:proofErr w:type="gramStart"/>
      <w:r w:rsidR="008C33B9" w:rsidRPr="008C33B9">
        <w:rPr>
          <w:rFonts w:ascii="Times New Roman" w:hAnsi="Times New Roman" w:cs="Times New Roman"/>
          <w:sz w:val="22"/>
          <w:szCs w:val="22"/>
        </w:rPr>
        <w:t>соответствует</w:t>
      </w:r>
      <w:proofErr w:type="gramEnd"/>
      <w:r w:rsidR="008C33B9" w:rsidRPr="008C33B9">
        <w:rPr>
          <w:rFonts w:ascii="Times New Roman" w:hAnsi="Times New Roman" w:cs="Times New Roman"/>
          <w:sz w:val="22"/>
          <w:szCs w:val="22"/>
        </w:rPr>
        <w:t xml:space="preserve"> / не соответствует</w:t>
      </w:r>
      <w:r w:rsidR="008C33B9" w:rsidRPr="008C33B9">
        <w:rPr>
          <w:rFonts w:ascii="Times New Roman" w:hAnsi="Times New Roman" w:cs="Times New Roman"/>
          <w:b/>
          <w:sz w:val="22"/>
          <w:szCs w:val="22"/>
        </w:rPr>
        <w:t>)</w:t>
      </w:r>
      <w:r w:rsidR="008C33B9" w:rsidRPr="008C33B9">
        <w:rPr>
          <w:rFonts w:ascii="Times New Roman" w:hAnsi="Times New Roman" w:cs="Times New Roman"/>
          <w:sz w:val="22"/>
          <w:szCs w:val="22"/>
        </w:rPr>
        <w:t xml:space="preserve"> требованиям договора.</w:t>
      </w:r>
    </w:p>
    <w:p w:rsidR="008C33B9" w:rsidRPr="008C33B9" w:rsidRDefault="008C33B9" w:rsidP="008C33B9">
      <w:pPr>
        <w:pStyle w:val="aff8"/>
        <w:rPr>
          <w:rFonts w:ascii="Times New Roman" w:hAnsi="Times New Roman" w:cs="Times New Roman"/>
          <w:b/>
          <w:sz w:val="22"/>
          <w:szCs w:val="22"/>
        </w:rPr>
      </w:pPr>
      <w:r w:rsidRPr="008C33B9">
        <w:rPr>
          <w:rFonts w:ascii="Times New Roman" w:hAnsi="Times New Roman" w:cs="Times New Roman"/>
          <w:b/>
          <w:sz w:val="22"/>
          <w:szCs w:val="22"/>
        </w:rPr>
        <w:t xml:space="preserve">       ________________________________________________________________________________________</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Указать </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Фактическое качество оказанных услуг соответствует (не соответствует) требованиям Договора ________________________________________________________.</w:t>
      </w:r>
    </w:p>
    <w:p w:rsidR="008C33B9" w:rsidRPr="008C33B9" w:rsidRDefault="003E2CBC" w:rsidP="008C33B9">
      <w:pPr>
        <w:pStyle w:val="aff8"/>
        <w:rPr>
          <w:rFonts w:ascii="Times New Roman" w:hAnsi="Times New Roman" w:cs="Times New Roman"/>
          <w:sz w:val="22"/>
          <w:szCs w:val="22"/>
        </w:rPr>
      </w:pPr>
      <w:r w:rsidRPr="008C33B9">
        <w:rPr>
          <w:rFonts w:ascii="Times New Roman" w:hAnsi="Times New Roman" w:cs="Times New Roman"/>
          <w:sz w:val="22"/>
          <w:szCs w:val="22"/>
        </w:rPr>
        <w:t>Указать</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4. Стоимость Работ, выполненных в соответствии с условиями договора составляет </w:t>
      </w:r>
      <w:r w:rsidRPr="008C33B9">
        <w:rPr>
          <w:rFonts w:ascii="Times New Roman" w:hAnsi="Times New Roman" w:cs="Times New Roman"/>
          <w:bCs/>
          <w:sz w:val="22"/>
          <w:szCs w:val="22"/>
        </w:rPr>
        <w:t xml:space="preserve">__________ </w:t>
      </w:r>
      <w:r w:rsidRPr="008C33B9">
        <w:rPr>
          <w:rFonts w:ascii="Times New Roman" w:hAnsi="Times New Roman" w:cs="Times New Roman"/>
          <w:iCs/>
          <w:sz w:val="22"/>
          <w:szCs w:val="22"/>
        </w:rPr>
        <w:t>(__________) рублей 00 коп</w:t>
      </w:r>
      <w:proofErr w:type="gramStart"/>
      <w:r w:rsidRPr="008C33B9">
        <w:rPr>
          <w:rFonts w:ascii="Times New Roman" w:hAnsi="Times New Roman" w:cs="Times New Roman"/>
          <w:iCs/>
          <w:sz w:val="22"/>
          <w:szCs w:val="22"/>
        </w:rPr>
        <w:t>.</w:t>
      </w:r>
      <w:proofErr w:type="gramEnd"/>
      <w:r w:rsidRPr="008C33B9">
        <w:rPr>
          <w:rFonts w:ascii="Times New Roman" w:hAnsi="Times New Roman" w:cs="Times New Roman"/>
          <w:sz w:val="22"/>
          <w:szCs w:val="22"/>
        </w:rPr>
        <w:t xml:space="preserve"> </w:t>
      </w:r>
      <w:proofErr w:type="gramStart"/>
      <w:r w:rsidRPr="008C33B9">
        <w:rPr>
          <w:rFonts w:ascii="Times New Roman" w:hAnsi="Times New Roman" w:cs="Times New Roman"/>
          <w:sz w:val="22"/>
          <w:szCs w:val="22"/>
        </w:rPr>
        <w:t>в</w:t>
      </w:r>
      <w:proofErr w:type="gramEnd"/>
      <w:r w:rsidRPr="008C33B9">
        <w:rPr>
          <w:rFonts w:ascii="Times New Roman" w:hAnsi="Times New Roman" w:cs="Times New Roman"/>
          <w:sz w:val="22"/>
          <w:szCs w:val="22"/>
        </w:rPr>
        <w:t xml:space="preserve"> том числе НДС.</w:t>
      </w:r>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spacing w:val="-4"/>
          <w:sz w:val="22"/>
          <w:szCs w:val="22"/>
        </w:rPr>
      </w:pPr>
      <w:r w:rsidRPr="008C33B9">
        <w:rPr>
          <w:rFonts w:ascii="Times New Roman" w:hAnsi="Times New Roman" w:cs="Times New Roman"/>
          <w:spacing w:val="-4"/>
          <w:sz w:val="22"/>
          <w:szCs w:val="22"/>
        </w:rPr>
        <w:t xml:space="preserve">Недостатки оказанных услуг </w:t>
      </w:r>
      <w:proofErr w:type="gramStart"/>
      <w:r w:rsidRPr="008C33B9">
        <w:rPr>
          <w:rFonts w:ascii="Times New Roman" w:hAnsi="Times New Roman" w:cs="Times New Roman"/>
          <w:spacing w:val="-4"/>
          <w:sz w:val="22"/>
          <w:szCs w:val="22"/>
        </w:rPr>
        <w:t>выявлены</w:t>
      </w:r>
      <w:proofErr w:type="gramEnd"/>
      <w:r w:rsidRPr="008C33B9">
        <w:rPr>
          <w:rFonts w:ascii="Times New Roman" w:hAnsi="Times New Roman" w:cs="Times New Roman"/>
          <w:spacing w:val="-4"/>
          <w:sz w:val="22"/>
          <w:szCs w:val="22"/>
        </w:rPr>
        <w:t>/не выявлены</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______________________________________________________________________________</w:t>
      </w:r>
    </w:p>
    <w:p w:rsidR="008C33B9" w:rsidRPr="008C33B9" w:rsidRDefault="003E2CBC" w:rsidP="008C33B9">
      <w:pPr>
        <w:pStyle w:val="aff8"/>
        <w:rPr>
          <w:rFonts w:ascii="Times New Roman" w:hAnsi="Times New Roman" w:cs="Times New Roman"/>
          <w:sz w:val="22"/>
          <w:szCs w:val="22"/>
        </w:rPr>
      </w:pPr>
      <w:r w:rsidRPr="008C33B9">
        <w:rPr>
          <w:rFonts w:ascii="Times New Roman" w:hAnsi="Times New Roman" w:cs="Times New Roman"/>
          <w:sz w:val="22"/>
          <w:szCs w:val="22"/>
        </w:rPr>
        <w:t>Указать</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5. Заказчик к выполненным работам претензий   (</w:t>
      </w:r>
      <w:proofErr w:type="gramStart"/>
      <w:r w:rsidRPr="008C33B9">
        <w:rPr>
          <w:rFonts w:ascii="Times New Roman" w:hAnsi="Times New Roman" w:cs="Times New Roman"/>
          <w:sz w:val="22"/>
          <w:szCs w:val="22"/>
        </w:rPr>
        <w:t>имеет</w:t>
      </w:r>
      <w:proofErr w:type="gramEnd"/>
      <w:r w:rsidRPr="008C33B9">
        <w:rPr>
          <w:rFonts w:ascii="Times New Roman" w:hAnsi="Times New Roman" w:cs="Times New Roman"/>
          <w:sz w:val="22"/>
          <w:szCs w:val="22"/>
        </w:rPr>
        <w:t xml:space="preserve"> / не имеет)</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b/>
          <w:sz w:val="22"/>
          <w:szCs w:val="22"/>
        </w:rPr>
        <w:t>__________________________________________________________________________________</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Указать </w:t>
      </w:r>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6. Настоящий Акт составлен в ____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8C33B9" w:rsidRPr="008C33B9" w:rsidRDefault="008C33B9" w:rsidP="008C33B9">
      <w:pPr>
        <w:pStyle w:val="aff8"/>
        <w:rPr>
          <w:rFonts w:ascii="Times New Roman" w:hAnsi="Times New Roman" w:cs="Times New Roman"/>
          <w:sz w:val="22"/>
          <w:szCs w:val="22"/>
        </w:rPr>
      </w:pPr>
    </w:p>
    <w:p w:rsidR="008C33B9" w:rsidRPr="008C33B9" w:rsidRDefault="008C33B9" w:rsidP="008C33B9">
      <w:pPr>
        <w:pStyle w:val="aff8"/>
        <w:rPr>
          <w:rFonts w:ascii="Times New Roman" w:hAnsi="Times New Roman" w:cs="Times New Roman"/>
          <w:sz w:val="22"/>
          <w:szCs w:val="22"/>
        </w:rPr>
      </w:pPr>
    </w:p>
    <w:tbl>
      <w:tblPr>
        <w:tblpPr w:leftFromText="180" w:rightFromText="180" w:vertAnchor="text" w:horzAnchor="margin" w:tblpY="111"/>
        <w:tblW w:w="9945" w:type="dxa"/>
        <w:tblLayout w:type="fixed"/>
        <w:tblLook w:val="00A0"/>
      </w:tblPr>
      <w:tblGrid>
        <w:gridCol w:w="4644"/>
        <w:gridCol w:w="5301"/>
      </w:tblGrid>
      <w:tr w:rsidR="008C33B9" w:rsidRPr="008C33B9" w:rsidTr="004675A3">
        <w:tc>
          <w:tcPr>
            <w:tcW w:w="4644" w:type="dxa"/>
          </w:tcPr>
          <w:p w:rsidR="008C33B9" w:rsidRPr="008C33B9" w:rsidRDefault="008C33B9" w:rsidP="008C33B9">
            <w:pPr>
              <w:pStyle w:val="aff8"/>
              <w:rPr>
                <w:rFonts w:ascii="Times New Roman" w:hAnsi="Times New Roman" w:cs="Times New Roman"/>
                <w:b/>
                <w:bCs/>
                <w:sz w:val="22"/>
                <w:szCs w:val="22"/>
              </w:rPr>
            </w:pPr>
            <w:r w:rsidRPr="008C33B9">
              <w:rPr>
                <w:rFonts w:ascii="Times New Roman" w:hAnsi="Times New Roman" w:cs="Times New Roman"/>
                <w:b/>
                <w:bCs/>
                <w:sz w:val="22"/>
                <w:szCs w:val="22"/>
              </w:rPr>
              <w:t>ЗАКАЗЧИК:</w:t>
            </w:r>
          </w:p>
        </w:tc>
        <w:tc>
          <w:tcPr>
            <w:tcW w:w="5301" w:type="dxa"/>
          </w:tcPr>
          <w:p w:rsidR="008C33B9" w:rsidRPr="008C33B9" w:rsidRDefault="008C33B9" w:rsidP="008C33B9">
            <w:pPr>
              <w:pStyle w:val="aff8"/>
              <w:rPr>
                <w:rFonts w:ascii="Times New Roman" w:hAnsi="Times New Roman" w:cs="Times New Roman"/>
                <w:b/>
                <w:bCs/>
                <w:sz w:val="22"/>
                <w:szCs w:val="22"/>
              </w:rPr>
            </w:pPr>
            <w:r w:rsidRPr="008C33B9">
              <w:rPr>
                <w:rFonts w:ascii="Times New Roman" w:hAnsi="Times New Roman" w:cs="Times New Roman"/>
                <w:b/>
                <w:bCs/>
                <w:sz w:val="22"/>
                <w:szCs w:val="22"/>
              </w:rPr>
              <w:t xml:space="preserve"> ИСПОЛНИТЕЛЬ:</w:t>
            </w:r>
          </w:p>
        </w:tc>
      </w:tr>
      <w:tr w:rsidR="008C33B9" w:rsidRPr="008C33B9" w:rsidTr="004675A3">
        <w:trPr>
          <w:trHeight w:val="889"/>
        </w:trPr>
        <w:tc>
          <w:tcPr>
            <w:tcW w:w="4644" w:type="dxa"/>
          </w:tcPr>
          <w:p w:rsidR="008C33B9" w:rsidRPr="008C33B9" w:rsidRDefault="008C33B9" w:rsidP="003E2CBC">
            <w:pPr>
              <w:pStyle w:val="aff8"/>
              <w:ind w:firstLine="0"/>
              <w:rPr>
                <w:rFonts w:ascii="Times New Roman" w:hAnsi="Times New Roman" w:cs="Times New Roman"/>
                <w:sz w:val="22"/>
                <w:szCs w:val="22"/>
              </w:rPr>
            </w:pPr>
            <w:r w:rsidRPr="008C33B9">
              <w:rPr>
                <w:rFonts w:ascii="Times New Roman" w:hAnsi="Times New Roman" w:cs="Times New Roman"/>
                <w:sz w:val="22"/>
                <w:szCs w:val="22"/>
              </w:rPr>
              <w:t>Главный врач    ____________  Михеев А.С.</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МП</w:t>
            </w:r>
          </w:p>
        </w:tc>
        <w:tc>
          <w:tcPr>
            <w:tcW w:w="5301" w:type="dxa"/>
          </w:tcPr>
          <w:p w:rsidR="008C33B9" w:rsidRPr="008C33B9" w:rsidRDefault="008C33B9" w:rsidP="008C33B9">
            <w:pPr>
              <w:pStyle w:val="aff8"/>
              <w:rPr>
                <w:rFonts w:ascii="Times New Roman" w:hAnsi="Times New Roman" w:cs="Times New Roman"/>
                <w:sz w:val="22"/>
                <w:szCs w:val="22"/>
              </w:rPr>
            </w:pPr>
          </w:p>
        </w:tc>
      </w:tr>
      <w:tr w:rsidR="008C33B9" w:rsidRPr="008C33B9" w:rsidTr="004675A3">
        <w:trPr>
          <w:trHeight w:val="2074"/>
        </w:trPr>
        <w:tc>
          <w:tcPr>
            <w:tcW w:w="4644" w:type="dxa"/>
          </w:tcPr>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Ответственные лица </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за приемку выполненных работ</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_________________________</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_________________________</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_________________________</w:t>
            </w:r>
          </w:p>
        </w:tc>
        <w:tc>
          <w:tcPr>
            <w:tcW w:w="5301" w:type="dxa"/>
          </w:tcPr>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 xml:space="preserve">Ответственные лица </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за сдачу выполненных работ</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_________________________</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_________________________</w:t>
            </w:r>
          </w:p>
          <w:p w:rsidR="008C33B9" w:rsidRPr="008C33B9" w:rsidRDefault="008C33B9" w:rsidP="008C33B9">
            <w:pPr>
              <w:pStyle w:val="aff8"/>
              <w:rPr>
                <w:rFonts w:ascii="Times New Roman" w:hAnsi="Times New Roman" w:cs="Times New Roman"/>
                <w:sz w:val="22"/>
                <w:szCs w:val="22"/>
              </w:rPr>
            </w:pPr>
            <w:r w:rsidRPr="008C33B9">
              <w:rPr>
                <w:rFonts w:ascii="Times New Roman" w:hAnsi="Times New Roman" w:cs="Times New Roman"/>
                <w:sz w:val="22"/>
                <w:szCs w:val="22"/>
              </w:rPr>
              <w:t>_________________________</w:t>
            </w:r>
          </w:p>
          <w:p w:rsidR="008C33B9" w:rsidRPr="008C33B9" w:rsidRDefault="008C33B9" w:rsidP="008C33B9">
            <w:pPr>
              <w:pStyle w:val="aff8"/>
              <w:rPr>
                <w:rFonts w:ascii="Times New Roman" w:hAnsi="Times New Roman" w:cs="Times New Roman"/>
                <w:sz w:val="22"/>
                <w:szCs w:val="22"/>
              </w:rPr>
            </w:pPr>
          </w:p>
        </w:tc>
      </w:tr>
    </w:tbl>
    <w:p w:rsidR="008C33B9" w:rsidRPr="008C33B9" w:rsidRDefault="008C33B9" w:rsidP="008C33B9">
      <w:pPr>
        <w:pStyle w:val="aff8"/>
        <w:rPr>
          <w:rFonts w:ascii="Times New Roman" w:hAnsi="Times New Roman" w:cs="Times New Roman"/>
          <w:sz w:val="22"/>
          <w:szCs w:val="22"/>
        </w:rPr>
      </w:pPr>
    </w:p>
    <w:p w:rsidR="00B509F8" w:rsidRPr="008C33B9" w:rsidRDefault="00B509F8" w:rsidP="008C33B9">
      <w:pPr>
        <w:pStyle w:val="aff8"/>
        <w:rPr>
          <w:rFonts w:ascii="Times New Roman" w:hAnsi="Times New Roman" w:cs="Times New Roman"/>
          <w:b/>
          <w:sz w:val="22"/>
          <w:szCs w:val="22"/>
        </w:rPr>
      </w:pPr>
    </w:p>
    <w:p w:rsidR="008C33B9" w:rsidRPr="008C33B9" w:rsidRDefault="008C33B9" w:rsidP="008C33B9">
      <w:pPr>
        <w:pStyle w:val="aff8"/>
        <w:rPr>
          <w:rFonts w:ascii="Times New Roman" w:hAnsi="Times New Roman" w:cs="Times New Roman"/>
          <w:b/>
          <w:sz w:val="22"/>
          <w:szCs w:val="22"/>
        </w:rPr>
      </w:pPr>
    </w:p>
    <w:p w:rsidR="008C33B9" w:rsidRPr="008C33B9" w:rsidRDefault="008C33B9" w:rsidP="008C33B9">
      <w:pPr>
        <w:pStyle w:val="aff8"/>
        <w:rPr>
          <w:rFonts w:ascii="Times New Roman" w:hAnsi="Times New Roman" w:cs="Times New Roman"/>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Default="008C33B9" w:rsidP="002B2A02">
      <w:pPr>
        <w:spacing w:line="240" w:lineRule="auto"/>
        <w:ind w:left="2832" w:firstLine="708"/>
        <w:rPr>
          <w:b/>
          <w:sz w:val="22"/>
          <w:szCs w:val="22"/>
        </w:rPr>
      </w:pPr>
    </w:p>
    <w:p w:rsidR="008C33B9" w:rsidRPr="00490648" w:rsidRDefault="008C33B9" w:rsidP="002B2A02">
      <w:pPr>
        <w:spacing w:line="240" w:lineRule="auto"/>
        <w:ind w:left="2832" w:firstLine="708"/>
        <w:rPr>
          <w:b/>
          <w:sz w:val="22"/>
          <w:szCs w:val="22"/>
        </w:rPr>
      </w:pPr>
    </w:p>
    <w:p w:rsidR="00F00C7F" w:rsidRPr="00490648" w:rsidRDefault="00FA1BA4" w:rsidP="00FA1BA4">
      <w:pPr>
        <w:jc w:val="left"/>
        <w:rPr>
          <w:b/>
          <w:kern w:val="28"/>
          <w:sz w:val="22"/>
          <w:szCs w:val="22"/>
        </w:rPr>
      </w:pPr>
      <w:r w:rsidRPr="00490648">
        <w:rPr>
          <w:b/>
          <w:kern w:val="28"/>
          <w:sz w:val="22"/>
          <w:szCs w:val="22"/>
        </w:rPr>
        <w:t xml:space="preserve">Приложение №3 </w:t>
      </w:r>
      <w:r w:rsidRPr="00490648">
        <w:rPr>
          <w:b/>
          <w:sz w:val="22"/>
          <w:szCs w:val="22"/>
        </w:rPr>
        <w:t>к Документации о закупке</w:t>
      </w:r>
    </w:p>
    <w:p w:rsidR="00FA1BA4" w:rsidRPr="00490648" w:rsidRDefault="00FA1BA4" w:rsidP="00FA1BA4">
      <w:pPr>
        <w:jc w:val="left"/>
        <w:rPr>
          <w:b/>
          <w:kern w:val="28"/>
          <w:sz w:val="22"/>
          <w:szCs w:val="22"/>
        </w:rPr>
      </w:pPr>
    </w:p>
    <w:p w:rsidR="00061D23" w:rsidRPr="00490648" w:rsidRDefault="00061D23" w:rsidP="00061D23">
      <w:pPr>
        <w:spacing w:line="240" w:lineRule="auto"/>
        <w:jc w:val="center"/>
        <w:rPr>
          <w:b/>
          <w:kern w:val="28"/>
          <w:sz w:val="22"/>
          <w:szCs w:val="22"/>
        </w:rPr>
      </w:pPr>
      <w:r w:rsidRPr="00490648">
        <w:rPr>
          <w:b/>
          <w:kern w:val="28"/>
          <w:sz w:val="22"/>
          <w:szCs w:val="22"/>
        </w:rPr>
        <w:t>ОБРАЗЦЫ ФОРМ И ДОКУМЕНТОВ ДЛЯ ЗАПОЛНЕНИЯ УЧАСТНИКАМИ ЗАКУПКИ</w:t>
      </w:r>
    </w:p>
    <w:p w:rsidR="00FA1BA4" w:rsidRPr="00490648" w:rsidRDefault="00FA1BA4" w:rsidP="00061D23">
      <w:pPr>
        <w:spacing w:line="240" w:lineRule="auto"/>
        <w:jc w:val="center"/>
        <w:rPr>
          <w:b/>
          <w:kern w:val="28"/>
          <w:sz w:val="22"/>
          <w:szCs w:val="22"/>
        </w:rPr>
      </w:pPr>
    </w:p>
    <w:p w:rsidR="00061D23" w:rsidRPr="00490648" w:rsidRDefault="00061D23" w:rsidP="00061D23">
      <w:pPr>
        <w:spacing w:line="240" w:lineRule="auto"/>
        <w:jc w:val="right"/>
        <w:rPr>
          <w:b/>
          <w:sz w:val="22"/>
          <w:szCs w:val="22"/>
        </w:rPr>
      </w:pPr>
      <w:r w:rsidRPr="00490648">
        <w:rPr>
          <w:b/>
          <w:sz w:val="22"/>
          <w:szCs w:val="22"/>
        </w:rPr>
        <w:t>Форма 1</w:t>
      </w:r>
    </w:p>
    <w:p w:rsidR="00B43FCB" w:rsidRPr="00490648" w:rsidRDefault="00B43FCB" w:rsidP="00061D23">
      <w:pPr>
        <w:spacing w:line="240" w:lineRule="auto"/>
        <w:jc w:val="right"/>
        <w:rPr>
          <w:b/>
          <w:sz w:val="22"/>
          <w:szCs w:val="22"/>
        </w:rPr>
      </w:pPr>
    </w:p>
    <w:p w:rsidR="00A432F9" w:rsidRPr="00490648" w:rsidRDefault="00A432F9" w:rsidP="00A432F9">
      <w:pPr>
        <w:pStyle w:val="aff8"/>
        <w:jc w:val="right"/>
        <w:rPr>
          <w:rFonts w:ascii="Times New Roman" w:hAnsi="Times New Roman" w:cs="Times New Roman"/>
          <w:color w:val="548DD4" w:themeColor="text2" w:themeTint="99"/>
          <w:sz w:val="22"/>
          <w:szCs w:val="22"/>
        </w:rPr>
      </w:pPr>
      <w:r w:rsidRPr="00490648">
        <w:rPr>
          <w:rFonts w:ascii="Times New Roman" w:hAnsi="Times New Roman" w:cs="Times New Roman"/>
          <w:color w:val="548DD4" w:themeColor="text2" w:themeTint="99"/>
          <w:sz w:val="22"/>
          <w:szCs w:val="22"/>
        </w:rPr>
        <w:t xml:space="preserve">Оформляется на фирменном </w:t>
      </w:r>
    </w:p>
    <w:p w:rsidR="00A432F9" w:rsidRPr="00490648" w:rsidRDefault="00A432F9" w:rsidP="00A432F9">
      <w:pPr>
        <w:pStyle w:val="aff8"/>
        <w:jc w:val="right"/>
        <w:rPr>
          <w:rFonts w:ascii="Times New Roman" w:hAnsi="Times New Roman" w:cs="Times New Roman"/>
          <w:color w:val="548DD4" w:themeColor="text2" w:themeTint="99"/>
          <w:sz w:val="22"/>
          <w:szCs w:val="22"/>
        </w:rPr>
      </w:pPr>
      <w:proofErr w:type="gramStart"/>
      <w:r w:rsidRPr="00490648">
        <w:rPr>
          <w:rFonts w:ascii="Times New Roman" w:hAnsi="Times New Roman" w:cs="Times New Roman"/>
          <w:color w:val="548DD4" w:themeColor="text2" w:themeTint="99"/>
          <w:sz w:val="22"/>
          <w:szCs w:val="22"/>
        </w:rPr>
        <w:t>бланке</w:t>
      </w:r>
      <w:proofErr w:type="gramEnd"/>
      <w:r w:rsidRPr="00490648">
        <w:rPr>
          <w:rFonts w:ascii="Times New Roman" w:hAnsi="Times New Roman" w:cs="Times New Roman"/>
          <w:color w:val="548DD4" w:themeColor="text2" w:themeTint="99"/>
          <w:sz w:val="22"/>
          <w:szCs w:val="22"/>
        </w:rPr>
        <w:t xml:space="preserve"> участника</w:t>
      </w:r>
    </w:p>
    <w:p w:rsidR="00A432F9" w:rsidRPr="00490648" w:rsidRDefault="00A432F9" w:rsidP="00A432F9">
      <w:pPr>
        <w:pStyle w:val="aff8"/>
        <w:rPr>
          <w:rFonts w:ascii="Times New Roman" w:hAnsi="Times New Roman" w:cs="Times New Roman"/>
          <w:sz w:val="22"/>
          <w:szCs w:val="22"/>
        </w:rPr>
      </w:pPr>
    </w:p>
    <w:p w:rsidR="00A432F9" w:rsidRPr="00490648" w:rsidRDefault="00A432F9" w:rsidP="00A432F9">
      <w:pPr>
        <w:pStyle w:val="aff8"/>
        <w:jc w:val="center"/>
        <w:rPr>
          <w:rFonts w:ascii="Times New Roman" w:hAnsi="Times New Roman" w:cs="Times New Roman"/>
          <w:b/>
          <w:sz w:val="22"/>
          <w:szCs w:val="22"/>
        </w:rPr>
      </w:pPr>
      <w:r w:rsidRPr="00490648">
        <w:rPr>
          <w:rFonts w:ascii="Times New Roman" w:hAnsi="Times New Roman" w:cs="Times New Roman"/>
          <w:b/>
          <w:sz w:val="22"/>
          <w:szCs w:val="22"/>
        </w:rPr>
        <w:t xml:space="preserve">Заявка  на участие в запросе </w:t>
      </w:r>
      <w:r w:rsidR="00FA3326" w:rsidRPr="00490648">
        <w:rPr>
          <w:rFonts w:ascii="Times New Roman" w:hAnsi="Times New Roman" w:cs="Times New Roman"/>
          <w:b/>
          <w:sz w:val="22"/>
          <w:szCs w:val="22"/>
        </w:rPr>
        <w:t>котировок в электронной форме</w:t>
      </w:r>
    </w:p>
    <w:p w:rsidR="00A432F9" w:rsidRPr="00490648" w:rsidRDefault="00A432F9" w:rsidP="00A432F9">
      <w:pPr>
        <w:pStyle w:val="aff8"/>
        <w:rPr>
          <w:rFonts w:ascii="Times New Roman" w:hAnsi="Times New Roman" w:cs="Times New Roman"/>
          <w:sz w:val="22"/>
          <w:szCs w:val="22"/>
        </w:rPr>
      </w:pPr>
    </w:p>
    <w:p w:rsidR="00A432F9" w:rsidRPr="00490648" w:rsidRDefault="00A432F9" w:rsidP="00A432F9">
      <w:pPr>
        <w:pStyle w:val="aff8"/>
        <w:rPr>
          <w:rFonts w:ascii="Times New Roman" w:hAnsi="Times New Roman" w:cs="Times New Roman"/>
          <w:sz w:val="22"/>
          <w:szCs w:val="22"/>
        </w:rPr>
      </w:pPr>
      <w:r w:rsidRPr="00490648">
        <w:rPr>
          <w:rFonts w:ascii="Times New Roman" w:hAnsi="Times New Roman" w:cs="Times New Roman"/>
          <w:sz w:val="22"/>
          <w:szCs w:val="22"/>
        </w:rPr>
        <w:t>Дата: ________________</w:t>
      </w:r>
    </w:p>
    <w:p w:rsidR="00A432F9" w:rsidRPr="00490648" w:rsidRDefault="00A432F9" w:rsidP="00A432F9">
      <w:pPr>
        <w:pStyle w:val="aff8"/>
        <w:rPr>
          <w:rFonts w:ascii="Times New Roman" w:hAnsi="Times New Roman" w:cs="Times New Roman"/>
          <w:sz w:val="22"/>
          <w:szCs w:val="22"/>
        </w:rPr>
      </w:pPr>
    </w:p>
    <w:p w:rsidR="00A432F9" w:rsidRPr="00490648" w:rsidRDefault="00A432F9" w:rsidP="00A432F9">
      <w:pPr>
        <w:pStyle w:val="aff8"/>
        <w:rPr>
          <w:rFonts w:ascii="Times New Roman" w:hAnsi="Times New Roman" w:cs="Times New Roman"/>
          <w:sz w:val="22"/>
          <w:szCs w:val="22"/>
        </w:rPr>
      </w:pPr>
      <w:r w:rsidRPr="00490648">
        <w:rPr>
          <w:rFonts w:ascii="Times New Roman" w:hAnsi="Times New Roman" w:cs="Times New Roman"/>
          <w:sz w:val="22"/>
          <w:szCs w:val="22"/>
        </w:rPr>
        <w:t xml:space="preserve">   Кому:   в ГАУЗ «Республиканский наркологический диспансер» МЗ РБ </w:t>
      </w:r>
    </w:p>
    <w:p w:rsidR="00A432F9" w:rsidRPr="00490648" w:rsidRDefault="00A432F9" w:rsidP="00A432F9">
      <w:pPr>
        <w:pStyle w:val="aff8"/>
        <w:rPr>
          <w:rFonts w:ascii="Times New Roman" w:hAnsi="Times New Roman" w:cs="Times New Roman"/>
          <w:sz w:val="22"/>
          <w:szCs w:val="22"/>
        </w:rPr>
      </w:pPr>
    </w:p>
    <w:tbl>
      <w:tblPr>
        <w:tblW w:w="10319" w:type="dxa"/>
        <w:tblInd w:w="-5" w:type="dxa"/>
        <w:tblLayout w:type="fixed"/>
        <w:tblLook w:val="0000"/>
      </w:tblPr>
      <w:tblGrid>
        <w:gridCol w:w="5783"/>
        <w:gridCol w:w="4536"/>
      </w:tblGrid>
      <w:tr w:rsidR="00A432F9" w:rsidRPr="0049064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eastAsia="Calibri" w:hAnsi="Times New Roman" w:cs="Times New Roman"/>
                <w:sz w:val="22"/>
                <w:szCs w:val="22"/>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eastAsia="Calibri" w:hAnsi="Times New Roman" w:cs="Times New Roman"/>
                <w:sz w:val="22"/>
                <w:szCs w:val="22"/>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eastAsia="Calibri" w:hAnsi="Times New Roman" w:cs="Times New Roman"/>
                <w:sz w:val="22"/>
                <w:szCs w:val="22"/>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eastAsia="Calibri" w:hAnsi="Times New Roman" w:cs="Times New Roman"/>
                <w:sz w:val="22"/>
                <w:szCs w:val="22"/>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eastAsia="Calibri" w:hAnsi="Times New Roman" w:cs="Times New Roman"/>
                <w:sz w:val="22"/>
                <w:szCs w:val="22"/>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eastAsia="Calibri" w:hAnsi="Times New Roman" w:cs="Times New Roman"/>
                <w:sz w:val="22"/>
                <w:szCs w:val="22"/>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hAnsi="Times New Roman" w:cs="Times New Roman"/>
                <w:sz w:val="22"/>
                <w:szCs w:val="22"/>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eastAsia="Calibri" w:hAnsi="Times New Roman" w:cs="Times New Roman"/>
                <w:sz w:val="22"/>
                <w:szCs w:val="22"/>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eastAsia="Calibri" w:hAnsi="Times New Roman" w:cs="Times New Roman"/>
                <w:sz w:val="22"/>
                <w:szCs w:val="22"/>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eastAsia="Calibri" w:hAnsi="Times New Roman" w:cs="Times New Roman"/>
                <w:sz w:val="22"/>
                <w:szCs w:val="22"/>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eastAsia="Calibri" w:hAnsi="Times New Roman" w:cs="Times New Roman"/>
                <w:sz w:val="22"/>
                <w:szCs w:val="22"/>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eastAsia="Calibri" w:hAnsi="Times New Roman" w:cs="Times New Roman"/>
                <w:sz w:val="22"/>
                <w:szCs w:val="22"/>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eastAsia="Calibri" w:hAnsi="Times New Roman" w:cs="Times New Roman"/>
                <w:sz w:val="22"/>
                <w:szCs w:val="22"/>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hAnsi="Times New Roman" w:cs="Times New Roman"/>
                <w:sz w:val="22"/>
                <w:szCs w:val="22"/>
              </w:rPr>
            </w:pPr>
            <w:r w:rsidRPr="00490648">
              <w:rPr>
                <w:rFonts w:ascii="Times New Roman" w:hAnsi="Times New Roman" w:cs="Times New Roman"/>
                <w:sz w:val="22"/>
                <w:szCs w:val="22"/>
              </w:rPr>
              <w:t xml:space="preserve">Место регистрации </w:t>
            </w:r>
            <w:proofErr w:type="gramStart"/>
            <w:r w:rsidRPr="00490648">
              <w:rPr>
                <w:rFonts w:ascii="Times New Roman" w:hAnsi="Times New Roman" w:cs="Times New Roman"/>
                <w:sz w:val="22"/>
                <w:szCs w:val="22"/>
              </w:rPr>
              <w:t>в</w:t>
            </w:r>
            <w:proofErr w:type="gramEnd"/>
            <w:r w:rsidRPr="00490648">
              <w:rPr>
                <w:rFonts w:ascii="Times New Roman" w:hAnsi="Times New Roman" w:cs="Times New Roman"/>
                <w:sz w:val="22"/>
                <w:szCs w:val="22"/>
              </w:rPr>
              <w:t xml:space="preserve"> МРИ ФНС</w:t>
            </w:r>
          </w:p>
          <w:p w:rsidR="00A432F9" w:rsidRPr="00490648" w:rsidRDefault="00A432F9" w:rsidP="00A432F9">
            <w:pPr>
              <w:pStyle w:val="aff8"/>
              <w:ind w:firstLine="5"/>
              <w:rPr>
                <w:rFonts w:ascii="Times New Roman" w:eastAsia="Calibri" w:hAnsi="Times New Roman" w:cs="Times New Roman"/>
                <w:sz w:val="22"/>
                <w:szCs w:val="22"/>
              </w:rPr>
            </w:pPr>
            <w:r w:rsidRPr="00490648">
              <w:rPr>
                <w:rFonts w:ascii="Times New Roman" w:hAnsi="Times New Roman" w:cs="Times New Roman"/>
                <w:sz w:val="22"/>
                <w:szCs w:val="22"/>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hAnsi="Times New Roman" w:cs="Times New Roman"/>
                <w:sz w:val="22"/>
                <w:szCs w:val="22"/>
              </w:rPr>
            </w:pPr>
            <w:r w:rsidRPr="00490648">
              <w:rPr>
                <w:rFonts w:ascii="Times New Roman" w:hAnsi="Times New Roman" w:cs="Times New Roman"/>
                <w:sz w:val="22"/>
                <w:szCs w:val="22"/>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hAnsi="Times New Roman" w:cs="Times New Roman"/>
                <w:sz w:val="22"/>
                <w:szCs w:val="22"/>
              </w:rPr>
            </w:pPr>
            <w:r w:rsidRPr="00490648">
              <w:rPr>
                <w:rFonts w:ascii="Times New Roman" w:hAnsi="Times New Roman" w:cs="Times New Roman"/>
                <w:sz w:val="22"/>
                <w:szCs w:val="22"/>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r w:rsidR="00A432F9" w:rsidRPr="00490648"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490648" w:rsidRDefault="00A432F9" w:rsidP="00A432F9">
            <w:pPr>
              <w:pStyle w:val="aff8"/>
              <w:ind w:firstLine="5"/>
              <w:rPr>
                <w:rFonts w:ascii="Times New Roman" w:hAnsi="Times New Roman" w:cs="Times New Roman"/>
                <w:sz w:val="22"/>
                <w:szCs w:val="22"/>
              </w:rPr>
            </w:pPr>
            <w:r w:rsidRPr="00490648">
              <w:rPr>
                <w:rFonts w:ascii="Times New Roman" w:hAnsi="Times New Roman" w:cs="Times New Roman"/>
                <w:sz w:val="22"/>
                <w:szCs w:val="22"/>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490648" w:rsidRDefault="00A432F9" w:rsidP="00A432F9">
            <w:pPr>
              <w:pStyle w:val="aff8"/>
              <w:rPr>
                <w:rFonts w:ascii="Times New Roman" w:eastAsia="Calibri" w:hAnsi="Times New Roman" w:cs="Times New Roman"/>
                <w:sz w:val="22"/>
                <w:szCs w:val="22"/>
              </w:rPr>
            </w:pPr>
          </w:p>
        </w:tc>
      </w:tr>
    </w:tbl>
    <w:p w:rsidR="00A432F9" w:rsidRPr="00490648" w:rsidRDefault="00A432F9" w:rsidP="00A432F9">
      <w:pPr>
        <w:pStyle w:val="aff8"/>
        <w:rPr>
          <w:rFonts w:ascii="Times New Roman" w:hAnsi="Times New Roman" w:cs="Times New Roman"/>
          <w:sz w:val="22"/>
          <w:szCs w:val="22"/>
        </w:rPr>
      </w:pPr>
      <w:r w:rsidRPr="00490648">
        <w:rPr>
          <w:rFonts w:ascii="Times New Roman" w:hAnsi="Times New Roman" w:cs="Times New Roman"/>
          <w:sz w:val="22"/>
          <w:szCs w:val="22"/>
        </w:rPr>
        <w:tab/>
      </w:r>
    </w:p>
    <w:p w:rsidR="00FA3326" w:rsidRPr="00490648" w:rsidRDefault="00A432F9" w:rsidP="00FA3326">
      <w:pPr>
        <w:spacing w:line="240" w:lineRule="auto"/>
        <w:jc w:val="center"/>
        <w:rPr>
          <w:sz w:val="22"/>
          <w:szCs w:val="22"/>
        </w:rPr>
      </w:pPr>
      <w:r w:rsidRPr="00490648">
        <w:rPr>
          <w:sz w:val="22"/>
          <w:szCs w:val="22"/>
        </w:rPr>
        <w:t xml:space="preserve"> Уважаемые господа! </w:t>
      </w:r>
    </w:p>
    <w:p w:rsidR="00A432F9" w:rsidRPr="00490648" w:rsidRDefault="00A432F9" w:rsidP="007E51BC">
      <w:pPr>
        <w:spacing w:line="240" w:lineRule="auto"/>
        <w:ind w:firstLine="0"/>
        <w:rPr>
          <w:color w:val="548DD4"/>
          <w:sz w:val="22"/>
          <w:szCs w:val="22"/>
        </w:rPr>
      </w:pPr>
      <w:r w:rsidRPr="00490648">
        <w:rPr>
          <w:sz w:val="22"/>
          <w:szCs w:val="22"/>
        </w:rPr>
        <w:t xml:space="preserve">Изучив направленный Вами запрос </w:t>
      </w:r>
      <w:r w:rsidR="00FA3326" w:rsidRPr="00490648">
        <w:rPr>
          <w:sz w:val="22"/>
          <w:szCs w:val="22"/>
        </w:rPr>
        <w:t>котировок в электронной форме</w:t>
      </w:r>
      <w:r w:rsidRPr="00490648">
        <w:rPr>
          <w:sz w:val="22"/>
          <w:szCs w:val="22"/>
        </w:rPr>
        <w:t xml:space="preserve"> мы, нижеподписавшиеся, предлагаем осуществить </w:t>
      </w:r>
      <w:r w:rsidR="007E51BC" w:rsidRPr="007E51BC">
        <w:rPr>
          <w:b/>
          <w:sz w:val="22"/>
          <w:szCs w:val="22"/>
        </w:rPr>
        <w:t>услуги по поставке, установке и настройке средств защиты информации, программного обеспечения для создания системы защиты информации  в ГАУЗ «РНД» МЗ РБ</w:t>
      </w:r>
      <w:r w:rsidR="00AF25BC" w:rsidRPr="00490648">
        <w:rPr>
          <w:b/>
          <w:sz w:val="22"/>
          <w:szCs w:val="22"/>
        </w:rPr>
        <w:t xml:space="preserve"> </w:t>
      </w:r>
      <w:r w:rsidR="00AF25BC" w:rsidRPr="00490648">
        <w:rPr>
          <w:sz w:val="22"/>
          <w:szCs w:val="22"/>
        </w:rPr>
        <w:t xml:space="preserve"> </w:t>
      </w:r>
      <w:r w:rsidR="00F705F0" w:rsidRPr="00490648">
        <w:rPr>
          <w:sz w:val="22"/>
          <w:szCs w:val="22"/>
        </w:rPr>
        <w:t xml:space="preserve"> </w:t>
      </w:r>
      <w:r w:rsidRPr="00490648">
        <w:rPr>
          <w:sz w:val="22"/>
          <w:szCs w:val="22"/>
        </w:rPr>
        <w:t>на следующих условиях</w:t>
      </w:r>
      <w:r w:rsidRPr="00490648">
        <w:rPr>
          <w:color w:val="548DD4"/>
          <w:sz w:val="22"/>
          <w:szCs w:val="22"/>
        </w:rPr>
        <w:t>:</w:t>
      </w:r>
    </w:p>
    <w:p w:rsidR="00FA3326" w:rsidRPr="00490648" w:rsidRDefault="00FA3326" w:rsidP="00FA3326">
      <w:pPr>
        <w:pStyle w:val="aff8"/>
        <w:rPr>
          <w:rFonts w:ascii="Times New Roman" w:hAnsi="Times New Roman" w:cs="Times New Roman"/>
          <w:color w:val="FF0000"/>
          <w:sz w:val="22"/>
          <w:szCs w:val="2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1890"/>
        <w:gridCol w:w="2333"/>
        <w:gridCol w:w="1702"/>
        <w:gridCol w:w="814"/>
        <w:gridCol w:w="839"/>
        <w:gridCol w:w="915"/>
        <w:gridCol w:w="921"/>
      </w:tblGrid>
      <w:tr w:rsidR="00652E13" w:rsidRPr="00490648" w:rsidTr="00652E13">
        <w:tc>
          <w:tcPr>
            <w:tcW w:w="686" w:type="dxa"/>
          </w:tcPr>
          <w:p w:rsidR="00652E13" w:rsidRPr="00490648" w:rsidRDefault="00652E13" w:rsidP="00A432F9">
            <w:pPr>
              <w:pStyle w:val="aff8"/>
              <w:rPr>
                <w:rFonts w:ascii="Times New Roman" w:hAnsi="Times New Roman" w:cs="Times New Roman"/>
                <w:sz w:val="22"/>
                <w:szCs w:val="22"/>
              </w:rPr>
            </w:pPr>
            <w:r w:rsidRPr="00490648">
              <w:rPr>
                <w:rFonts w:ascii="Times New Roman" w:hAnsi="Times New Roman" w:cs="Times New Roman"/>
                <w:sz w:val="22"/>
                <w:szCs w:val="22"/>
              </w:rPr>
              <w:t>№ №</w:t>
            </w:r>
            <w:proofErr w:type="spellStart"/>
            <w:proofErr w:type="gramStart"/>
            <w:r w:rsidRPr="00490648">
              <w:rPr>
                <w:rFonts w:ascii="Times New Roman" w:hAnsi="Times New Roman" w:cs="Times New Roman"/>
                <w:sz w:val="22"/>
                <w:szCs w:val="22"/>
              </w:rPr>
              <w:t>п</w:t>
            </w:r>
            <w:proofErr w:type="spellEnd"/>
            <w:proofErr w:type="gramEnd"/>
            <w:r w:rsidRPr="00490648">
              <w:rPr>
                <w:rFonts w:ascii="Times New Roman" w:hAnsi="Times New Roman" w:cs="Times New Roman"/>
                <w:sz w:val="22"/>
                <w:szCs w:val="22"/>
              </w:rPr>
              <w:t>/</w:t>
            </w:r>
            <w:proofErr w:type="spellStart"/>
            <w:r w:rsidRPr="00490648">
              <w:rPr>
                <w:rFonts w:ascii="Times New Roman" w:hAnsi="Times New Roman" w:cs="Times New Roman"/>
                <w:sz w:val="22"/>
                <w:szCs w:val="22"/>
              </w:rPr>
              <w:t>п</w:t>
            </w:r>
            <w:proofErr w:type="spellEnd"/>
          </w:p>
        </w:tc>
        <w:tc>
          <w:tcPr>
            <w:tcW w:w="2075" w:type="dxa"/>
            <w:vAlign w:val="center"/>
          </w:tcPr>
          <w:p w:rsidR="00652E13" w:rsidRPr="00490648" w:rsidRDefault="00AD5EB2" w:rsidP="00AD5EB2">
            <w:pPr>
              <w:pStyle w:val="aff8"/>
              <w:ind w:firstLine="0"/>
              <w:rPr>
                <w:rFonts w:ascii="Times New Roman" w:hAnsi="Times New Roman" w:cs="Times New Roman"/>
                <w:sz w:val="22"/>
                <w:szCs w:val="22"/>
              </w:rPr>
            </w:pPr>
            <w:r w:rsidRPr="00490648">
              <w:rPr>
                <w:rFonts w:ascii="Times New Roman" w:hAnsi="Times New Roman" w:cs="Times New Roman"/>
                <w:bCs/>
                <w:color w:val="000000"/>
                <w:sz w:val="22"/>
                <w:szCs w:val="22"/>
              </w:rPr>
              <w:t>Торговое н</w:t>
            </w:r>
            <w:r w:rsidR="00652E13" w:rsidRPr="00490648">
              <w:rPr>
                <w:rFonts w:ascii="Times New Roman" w:hAnsi="Times New Roman" w:cs="Times New Roman"/>
                <w:bCs/>
                <w:color w:val="000000"/>
                <w:sz w:val="22"/>
                <w:szCs w:val="22"/>
              </w:rPr>
              <w:t>аименование предлагаемого к поставке товара</w:t>
            </w:r>
            <w:r w:rsidR="001D13E7">
              <w:rPr>
                <w:rFonts w:ascii="Times New Roman" w:hAnsi="Times New Roman" w:cs="Times New Roman"/>
                <w:bCs/>
                <w:color w:val="000000"/>
                <w:sz w:val="22"/>
                <w:szCs w:val="22"/>
              </w:rPr>
              <w:t xml:space="preserve"> (работы, услуги)</w:t>
            </w:r>
          </w:p>
        </w:tc>
        <w:tc>
          <w:tcPr>
            <w:tcW w:w="2610" w:type="dxa"/>
          </w:tcPr>
          <w:p w:rsidR="00652E13" w:rsidRPr="00490648" w:rsidRDefault="00963FD3" w:rsidP="00963FD3">
            <w:pPr>
              <w:pStyle w:val="aff8"/>
              <w:ind w:firstLine="0"/>
              <w:rPr>
                <w:rFonts w:ascii="Times New Roman" w:hAnsi="Times New Roman" w:cs="Times New Roman"/>
                <w:i/>
                <w:sz w:val="22"/>
                <w:szCs w:val="22"/>
              </w:rPr>
            </w:pPr>
            <w:r w:rsidRPr="00490648">
              <w:rPr>
                <w:rStyle w:val="afff8"/>
                <w:rFonts w:ascii="Times New Roman" w:hAnsi="Times New Roman" w:cs="Times New Roman"/>
                <w:i w:val="0"/>
                <w:color w:val="auto"/>
                <w:sz w:val="22"/>
                <w:szCs w:val="22"/>
              </w:rPr>
              <w:t>Описание функциональных характеристик (потребительских свойств), а так же  качественных характеристик</w:t>
            </w:r>
          </w:p>
        </w:tc>
        <w:tc>
          <w:tcPr>
            <w:tcW w:w="856" w:type="dxa"/>
          </w:tcPr>
          <w:p w:rsidR="00652E13" w:rsidRPr="00490648" w:rsidRDefault="00652E13" w:rsidP="00D33E5A">
            <w:pPr>
              <w:pStyle w:val="aff8"/>
              <w:ind w:firstLine="0"/>
              <w:rPr>
                <w:rFonts w:ascii="Times New Roman" w:hAnsi="Times New Roman" w:cs="Times New Roman"/>
                <w:sz w:val="22"/>
                <w:szCs w:val="22"/>
              </w:rPr>
            </w:pPr>
            <w:r w:rsidRPr="00490648">
              <w:rPr>
                <w:rFonts w:ascii="Times New Roman" w:hAnsi="Times New Roman" w:cs="Times New Roman"/>
                <w:sz w:val="22"/>
                <w:szCs w:val="22"/>
              </w:rPr>
              <w:t>Производитель, страна производителя</w:t>
            </w:r>
          </w:p>
        </w:tc>
        <w:tc>
          <w:tcPr>
            <w:tcW w:w="937" w:type="dxa"/>
          </w:tcPr>
          <w:p w:rsidR="00652E13" w:rsidRPr="00490648" w:rsidRDefault="00652E13" w:rsidP="00D33E5A">
            <w:pPr>
              <w:pStyle w:val="aff8"/>
              <w:ind w:firstLine="0"/>
              <w:rPr>
                <w:rFonts w:ascii="Times New Roman" w:hAnsi="Times New Roman" w:cs="Times New Roman"/>
                <w:sz w:val="22"/>
                <w:szCs w:val="22"/>
              </w:rPr>
            </w:pPr>
            <w:r w:rsidRPr="00490648">
              <w:rPr>
                <w:rFonts w:ascii="Times New Roman" w:hAnsi="Times New Roman" w:cs="Times New Roman"/>
                <w:sz w:val="22"/>
                <w:szCs w:val="22"/>
              </w:rPr>
              <w:t xml:space="preserve">Ед. </w:t>
            </w:r>
            <w:proofErr w:type="spellStart"/>
            <w:r w:rsidRPr="00490648">
              <w:rPr>
                <w:rFonts w:ascii="Times New Roman" w:hAnsi="Times New Roman" w:cs="Times New Roman"/>
                <w:sz w:val="22"/>
                <w:szCs w:val="22"/>
              </w:rPr>
              <w:t>изм</w:t>
            </w:r>
            <w:proofErr w:type="spellEnd"/>
            <w:r w:rsidRPr="00490648">
              <w:rPr>
                <w:rFonts w:ascii="Times New Roman" w:hAnsi="Times New Roman" w:cs="Times New Roman"/>
                <w:sz w:val="22"/>
                <w:szCs w:val="22"/>
              </w:rPr>
              <w:t>.</w:t>
            </w:r>
          </w:p>
        </w:tc>
        <w:tc>
          <w:tcPr>
            <w:tcW w:w="952" w:type="dxa"/>
          </w:tcPr>
          <w:p w:rsidR="00652E13" w:rsidRPr="00490648" w:rsidRDefault="00652E13" w:rsidP="00D33E5A">
            <w:pPr>
              <w:pStyle w:val="aff8"/>
              <w:ind w:firstLine="0"/>
              <w:rPr>
                <w:rFonts w:ascii="Times New Roman" w:hAnsi="Times New Roman" w:cs="Times New Roman"/>
                <w:sz w:val="22"/>
                <w:szCs w:val="22"/>
              </w:rPr>
            </w:pPr>
            <w:r w:rsidRPr="00490648">
              <w:rPr>
                <w:rFonts w:ascii="Times New Roman" w:hAnsi="Times New Roman" w:cs="Times New Roman"/>
                <w:sz w:val="22"/>
                <w:szCs w:val="22"/>
              </w:rPr>
              <w:t>Кол-во</w:t>
            </w:r>
          </w:p>
        </w:tc>
        <w:tc>
          <w:tcPr>
            <w:tcW w:w="1056" w:type="dxa"/>
          </w:tcPr>
          <w:p w:rsidR="00652E13" w:rsidRPr="00490648" w:rsidRDefault="00652E13" w:rsidP="00D33E5A">
            <w:pPr>
              <w:pStyle w:val="aff8"/>
              <w:ind w:firstLine="0"/>
              <w:rPr>
                <w:rFonts w:ascii="Times New Roman" w:hAnsi="Times New Roman" w:cs="Times New Roman"/>
                <w:sz w:val="22"/>
                <w:szCs w:val="22"/>
              </w:rPr>
            </w:pPr>
            <w:r w:rsidRPr="00490648">
              <w:rPr>
                <w:rFonts w:ascii="Times New Roman" w:hAnsi="Times New Roman" w:cs="Times New Roman"/>
                <w:sz w:val="22"/>
                <w:szCs w:val="22"/>
              </w:rPr>
              <w:t>Цена</w:t>
            </w:r>
          </w:p>
        </w:tc>
        <w:tc>
          <w:tcPr>
            <w:tcW w:w="965" w:type="dxa"/>
          </w:tcPr>
          <w:p w:rsidR="00652E13" w:rsidRPr="00490648" w:rsidRDefault="00652E13" w:rsidP="00D33E5A">
            <w:pPr>
              <w:pStyle w:val="aff8"/>
              <w:ind w:firstLine="93"/>
              <w:rPr>
                <w:rFonts w:ascii="Times New Roman" w:hAnsi="Times New Roman" w:cs="Times New Roman"/>
                <w:sz w:val="22"/>
                <w:szCs w:val="22"/>
              </w:rPr>
            </w:pPr>
            <w:r w:rsidRPr="00490648">
              <w:rPr>
                <w:rFonts w:ascii="Times New Roman" w:hAnsi="Times New Roman" w:cs="Times New Roman"/>
                <w:sz w:val="22"/>
                <w:szCs w:val="22"/>
              </w:rPr>
              <w:t>Сумма</w:t>
            </w:r>
          </w:p>
        </w:tc>
      </w:tr>
      <w:tr w:rsidR="00652E13" w:rsidRPr="00490648" w:rsidTr="00652E13">
        <w:tc>
          <w:tcPr>
            <w:tcW w:w="686" w:type="dxa"/>
            <w:vAlign w:val="bottom"/>
          </w:tcPr>
          <w:p w:rsidR="00652E13" w:rsidRPr="00490648" w:rsidRDefault="00652E13" w:rsidP="00A432F9">
            <w:pPr>
              <w:pStyle w:val="aff8"/>
              <w:rPr>
                <w:rFonts w:ascii="Times New Roman" w:hAnsi="Times New Roman" w:cs="Times New Roman"/>
                <w:sz w:val="22"/>
                <w:szCs w:val="22"/>
              </w:rPr>
            </w:pPr>
            <w:r w:rsidRPr="00490648">
              <w:rPr>
                <w:rFonts w:ascii="Times New Roman" w:hAnsi="Times New Roman" w:cs="Times New Roman"/>
                <w:sz w:val="22"/>
                <w:szCs w:val="22"/>
              </w:rPr>
              <w:lastRenderedPageBreak/>
              <w:t>1</w:t>
            </w:r>
          </w:p>
        </w:tc>
        <w:tc>
          <w:tcPr>
            <w:tcW w:w="2075" w:type="dxa"/>
            <w:vAlign w:val="bottom"/>
          </w:tcPr>
          <w:p w:rsidR="00652E13" w:rsidRPr="00490648" w:rsidRDefault="00652E13" w:rsidP="00A432F9">
            <w:pPr>
              <w:pStyle w:val="aff8"/>
              <w:rPr>
                <w:rFonts w:ascii="Times New Roman" w:hAnsi="Times New Roman" w:cs="Times New Roman"/>
                <w:sz w:val="22"/>
                <w:szCs w:val="22"/>
              </w:rPr>
            </w:pPr>
          </w:p>
        </w:tc>
        <w:tc>
          <w:tcPr>
            <w:tcW w:w="2610" w:type="dxa"/>
          </w:tcPr>
          <w:p w:rsidR="00652E13" w:rsidRPr="00490648" w:rsidRDefault="00652E13" w:rsidP="00A432F9">
            <w:pPr>
              <w:pStyle w:val="aff8"/>
              <w:rPr>
                <w:rFonts w:ascii="Times New Roman" w:hAnsi="Times New Roman" w:cs="Times New Roman"/>
                <w:sz w:val="22"/>
                <w:szCs w:val="22"/>
              </w:rPr>
            </w:pPr>
          </w:p>
        </w:tc>
        <w:tc>
          <w:tcPr>
            <w:tcW w:w="856" w:type="dxa"/>
          </w:tcPr>
          <w:p w:rsidR="00652E13" w:rsidRPr="00490648" w:rsidRDefault="00652E13" w:rsidP="00A432F9">
            <w:pPr>
              <w:pStyle w:val="aff8"/>
              <w:rPr>
                <w:rFonts w:ascii="Times New Roman" w:hAnsi="Times New Roman" w:cs="Times New Roman"/>
                <w:sz w:val="22"/>
                <w:szCs w:val="22"/>
              </w:rPr>
            </w:pPr>
          </w:p>
        </w:tc>
        <w:tc>
          <w:tcPr>
            <w:tcW w:w="937" w:type="dxa"/>
            <w:vAlign w:val="bottom"/>
          </w:tcPr>
          <w:p w:rsidR="00652E13" w:rsidRPr="00490648" w:rsidRDefault="00652E13" w:rsidP="00A432F9">
            <w:pPr>
              <w:pStyle w:val="aff8"/>
              <w:rPr>
                <w:rFonts w:ascii="Times New Roman" w:hAnsi="Times New Roman" w:cs="Times New Roman"/>
                <w:sz w:val="22"/>
                <w:szCs w:val="22"/>
              </w:rPr>
            </w:pPr>
          </w:p>
        </w:tc>
        <w:tc>
          <w:tcPr>
            <w:tcW w:w="952" w:type="dxa"/>
            <w:vAlign w:val="bottom"/>
          </w:tcPr>
          <w:p w:rsidR="00652E13" w:rsidRPr="00490648" w:rsidRDefault="00652E13" w:rsidP="00A432F9">
            <w:pPr>
              <w:pStyle w:val="aff8"/>
              <w:rPr>
                <w:rFonts w:ascii="Times New Roman" w:hAnsi="Times New Roman" w:cs="Times New Roman"/>
                <w:sz w:val="22"/>
                <w:szCs w:val="22"/>
              </w:rPr>
            </w:pPr>
          </w:p>
        </w:tc>
        <w:tc>
          <w:tcPr>
            <w:tcW w:w="1056" w:type="dxa"/>
          </w:tcPr>
          <w:p w:rsidR="00652E13" w:rsidRPr="00490648" w:rsidRDefault="00652E13" w:rsidP="00A432F9">
            <w:pPr>
              <w:pStyle w:val="aff8"/>
              <w:rPr>
                <w:rFonts w:ascii="Times New Roman" w:hAnsi="Times New Roman" w:cs="Times New Roman"/>
                <w:sz w:val="22"/>
                <w:szCs w:val="22"/>
              </w:rPr>
            </w:pPr>
          </w:p>
        </w:tc>
        <w:tc>
          <w:tcPr>
            <w:tcW w:w="965" w:type="dxa"/>
          </w:tcPr>
          <w:p w:rsidR="00652E13" w:rsidRPr="00490648" w:rsidRDefault="00652E13" w:rsidP="00A432F9">
            <w:pPr>
              <w:pStyle w:val="aff8"/>
              <w:rPr>
                <w:rFonts w:ascii="Times New Roman" w:hAnsi="Times New Roman" w:cs="Times New Roman"/>
                <w:sz w:val="22"/>
                <w:szCs w:val="22"/>
              </w:rPr>
            </w:pPr>
          </w:p>
        </w:tc>
      </w:tr>
    </w:tbl>
    <w:p w:rsidR="00A432F9" w:rsidRPr="00490648" w:rsidRDefault="00A432F9" w:rsidP="00A432F9">
      <w:pPr>
        <w:pStyle w:val="aff8"/>
        <w:rPr>
          <w:rFonts w:ascii="Times New Roman" w:hAnsi="Times New Roman" w:cs="Times New Roman"/>
          <w:sz w:val="22"/>
          <w:szCs w:val="22"/>
        </w:rPr>
      </w:pPr>
      <w:r w:rsidRPr="00490648">
        <w:rPr>
          <w:rFonts w:ascii="Times New Roman" w:hAnsi="Times New Roman" w:cs="Times New Roman"/>
          <w:sz w:val="22"/>
          <w:szCs w:val="22"/>
        </w:rPr>
        <w:t>На</w:t>
      </w:r>
      <w:r w:rsidR="00C15635" w:rsidRPr="00490648">
        <w:rPr>
          <w:rFonts w:ascii="Times New Roman" w:hAnsi="Times New Roman" w:cs="Times New Roman"/>
          <w:sz w:val="22"/>
          <w:szCs w:val="22"/>
        </w:rPr>
        <w:t xml:space="preserve"> </w:t>
      </w:r>
      <w:r w:rsidRPr="00490648">
        <w:rPr>
          <w:rFonts w:ascii="Times New Roman" w:hAnsi="Times New Roman" w:cs="Times New Roman"/>
          <w:sz w:val="22"/>
          <w:szCs w:val="22"/>
        </w:rPr>
        <w:t>сумму ____________</w:t>
      </w:r>
      <w:r w:rsidR="00A66EAC" w:rsidRPr="00490648">
        <w:rPr>
          <w:rFonts w:ascii="Times New Roman" w:hAnsi="Times New Roman" w:cs="Times New Roman"/>
          <w:sz w:val="22"/>
          <w:szCs w:val="22"/>
        </w:rPr>
        <w:t>______________________________________________</w:t>
      </w:r>
      <w:r w:rsidRPr="00490648">
        <w:rPr>
          <w:rFonts w:ascii="Times New Roman" w:hAnsi="Times New Roman" w:cs="Times New Roman"/>
          <w:sz w:val="22"/>
          <w:szCs w:val="22"/>
        </w:rPr>
        <w:t>_ руб.</w:t>
      </w:r>
    </w:p>
    <w:p w:rsidR="00C15635" w:rsidRPr="00490648" w:rsidRDefault="00A432F9" w:rsidP="00C15635">
      <w:pPr>
        <w:pStyle w:val="aff8"/>
        <w:ind w:firstLine="0"/>
        <w:rPr>
          <w:rFonts w:ascii="Times New Roman" w:hAnsi="Times New Roman" w:cs="Times New Roman"/>
          <w:sz w:val="22"/>
          <w:szCs w:val="22"/>
        </w:rPr>
      </w:pPr>
      <w:r w:rsidRPr="00490648">
        <w:rPr>
          <w:rFonts w:ascii="Times New Roman" w:hAnsi="Times New Roman" w:cs="Times New Roman"/>
          <w:sz w:val="22"/>
          <w:szCs w:val="22"/>
        </w:rPr>
        <w:t xml:space="preserve">Место </w:t>
      </w:r>
      <w:r w:rsidR="00FA3326" w:rsidRPr="00490648">
        <w:rPr>
          <w:rFonts w:ascii="Times New Roman" w:hAnsi="Times New Roman" w:cs="Times New Roman"/>
          <w:sz w:val="22"/>
          <w:szCs w:val="22"/>
        </w:rPr>
        <w:t>оказания услуг</w:t>
      </w:r>
      <w:r w:rsidRPr="00490648">
        <w:rPr>
          <w:rFonts w:ascii="Times New Roman" w:hAnsi="Times New Roman" w:cs="Times New Roman"/>
          <w:sz w:val="22"/>
          <w:szCs w:val="22"/>
        </w:rPr>
        <w:t>: 670042, Республика Бурятия, г</w:t>
      </w:r>
      <w:proofErr w:type="gramStart"/>
      <w:r w:rsidRPr="00490648">
        <w:rPr>
          <w:rFonts w:ascii="Times New Roman" w:hAnsi="Times New Roman" w:cs="Times New Roman"/>
          <w:sz w:val="22"/>
          <w:szCs w:val="22"/>
        </w:rPr>
        <w:t>.У</w:t>
      </w:r>
      <w:proofErr w:type="gramEnd"/>
      <w:r w:rsidRPr="00490648">
        <w:rPr>
          <w:rFonts w:ascii="Times New Roman" w:hAnsi="Times New Roman" w:cs="Times New Roman"/>
          <w:sz w:val="22"/>
          <w:szCs w:val="22"/>
        </w:rPr>
        <w:t>лан-Удэ ул.Краснофлотская, 44  ГАУЗ «Республиканский наркологический диспансер» МЗ РБ.</w:t>
      </w:r>
    </w:p>
    <w:p w:rsidR="00FD0F3B" w:rsidRPr="00490648" w:rsidRDefault="00A432F9" w:rsidP="00C15635">
      <w:pPr>
        <w:pStyle w:val="aff8"/>
        <w:ind w:firstLine="0"/>
        <w:rPr>
          <w:rFonts w:ascii="Times New Roman" w:hAnsi="Times New Roman" w:cs="Times New Roman"/>
          <w:sz w:val="22"/>
          <w:szCs w:val="22"/>
        </w:rPr>
      </w:pPr>
      <w:r w:rsidRPr="00490648">
        <w:rPr>
          <w:rFonts w:ascii="Times New Roman" w:hAnsi="Times New Roman" w:cs="Times New Roman"/>
          <w:sz w:val="22"/>
          <w:szCs w:val="22"/>
        </w:rPr>
        <w:t xml:space="preserve"> Срок </w:t>
      </w:r>
      <w:r w:rsidR="00FA3326" w:rsidRPr="00490648">
        <w:rPr>
          <w:rFonts w:ascii="Times New Roman" w:hAnsi="Times New Roman" w:cs="Times New Roman"/>
          <w:sz w:val="22"/>
          <w:szCs w:val="22"/>
        </w:rPr>
        <w:t>оказания услуг</w:t>
      </w:r>
      <w:r w:rsidRPr="00490648">
        <w:rPr>
          <w:rFonts w:ascii="Times New Roman" w:hAnsi="Times New Roman" w:cs="Times New Roman"/>
          <w:sz w:val="22"/>
          <w:szCs w:val="22"/>
        </w:rPr>
        <w:t>:</w:t>
      </w:r>
      <w:r w:rsidR="00FA3326" w:rsidRPr="00490648">
        <w:rPr>
          <w:rFonts w:ascii="Times New Roman" w:hAnsi="Times New Roman" w:cs="Times New Roman"/>
          <w:sz w:val="22"/>
          <w:szCs w:val="22"/>
        </w:rPr>
        <w:t xml:space="preserve"> </w:t>
      </w:r>
      <w:r w:rsidR="00FA3326" w:rsidRPr="00490648">
        <w:rPr>
          <w:rFonts w:ascii="Times New Roman" w:hAnsi="Times New Roman"/>
          <w:sz w:val="22"/>
          <w:szCs w:val="22"/>
        </w:rPr>
        <w:t>в течени</w:t>
      </w:r>
      <w:proofErr w:type="gramStart"/>
      <w:r w:rsidR="00FA3326" w:rsidRPr="00490648">
        <w:rPr>
          <w:rFonts w:ascii="Times New Roman" w:hAnsi="Times New Roman"/>
          <w:sz w:val="22"/>
          <w:szCs w:val="22"/>
        </w:rPr>
        <w:t>и</w:t>
      </w:r>
      <w:proofErr w:type="gramEnd"/>
      <w:r w:rsidR="00FA3326" w:rsidRPr="00490648">
        <w:rPr>
          <w:rFonts w:ascii="Times New Roman" w:hAnsi="Times New Roman"/>
          <w:sz w:val="22"/>
          <w:szCs w:val="22"/>
        </w:rPr>
        <w:t xml:space="preserve"> 45 дней со дня заключения договора</w:t>
      </w:r>
      <w:r w:rsidR="00FD0F3B" w:rsidRPr="00490648">
        <w:rPr>
          <w:rFonts w:ascii="Times New Roman" w:hAnsi="Times New Roman" w:cs="Times New Roman"/>
          <w:color w:val="000000"/>
          <w:sz w:val="22"/>
          <w:szCs w:val="22"/>
        </w:rPr>
        <w:t>.</w:t>
      </w:r>
    </w:p>
    <w:p w:rsidR="00C15635" w:rsidRPr="00490648" w:rsidRDefault="00A432F9" w:rsidP="00C15635">
      <w:pPr>
        <w:pStyle w:val="aff8"/>
        <w:rPr>
          <w:rFonts w:ascii="Times New Roman" w:hAnsi="Times New Roman" w:cs="Times New Roman"/>
          <w:sz w:val="22"/>
          <w:szCs w:val="22"/>
        </w:rPr>
      </w:pPr>
      <w:r w:rsidRPr="00490648">
        <w:rPr>
          <w:rFonts w:ascii="Times New Roman" w:hAnsi="Times New Roman" w:cs="Times New Roman"/>
          <w:sz w:val="22"/>
          <w:szCs w:val="22"/>
        </w:rPr>
        <w:t>Условия оплаты:</w:t>
      </w:r>
      <w:r w:rsidR="00FA3326" w:rsidRPr="00490648">
        <w:rPr>
          <w:rFonts w:ascii="Times New Roman" w:hAnsi="Times New Roman" w:cs="Times New Roman"/>
          <w:sz w:val="22"/>
          <w:szCs w:val="22"/>
        </w:rPr>
        <w:t xml:space="preserve"> </w:t>
      </w:r>
      <w:r w:rsidR="00C15635" w:rsidRPr="00490648">
        <w:rPr>
          <w:rFonts w:ascii="Times New Roman" w:hAnsi="Times New Roman" w:cs="Times New Roman"/>
          <w:sz w:val="22"/>
          <w:szCs w:val="22"/>
        </w:rPr>
        <w:t>Оплата по договору осуществляется по безналичному расчету путем перечисления Заказчиком денежных средств на расчетный счет Исполнителя, указанный в настоящем договоре.  Оплата по договору производится Заказчиком на основании счета (счета-фактуры), Акта сдач</w:t>
      </w:r>
      <w:proofErr w:type="gramStart"/>
      <w:r w:rsidR="00C15635" w:rsidRPr="00490648">
        <w:rPr>
          <w:rFonts w:ascii="Times New Roman" w:hAnsi="Times New Roman" w:cs="Times New Roman"/>
          <w:sz w:val="22"/>
          <w:szCs w:val="22"/>
        </w:rPr>
        <w:t>и-</w:t>
      </w:r>
      <w:proofErr w:type="gramEnd"/>
      <w:r w:rsidR="00C15635" w:rsidRPr="00490648">
        <w:rPr>
          <w:rFonts w:ascii="Times New Roman" w:hAnsi="Times New Roman" w:cs="Times New Roman"/>
          <w:sz w:val="22"/>
          <w:szCs w:val="22"/>
        </w:rPr>
        <w:t xml:space="preserve"> приемки оказанных услуг (выполненных работ) следующим образом</w:t>
      </w:r>
      <w:r w:rsidR="003E2CBC">
        <w:rPr>
          <w:rFonts w:ascii="Times New Roman" w:hAnsi="Times New Roman" w:cs="Times New Roman"/>
          <w:sz w:val="22"/>
          <w:szCs w:val="22"/>
        </w:rPr>
        <w:t xml:space="preserve"> (по мере финансирования)</w:t>
      </w:r>
      <w:r w:rsidR="00C15635" w:rsidRPr="00490648">
        <w:rPr>
          <w:rFonts w:ascii="Times New Roman" w:hAnsi="Times New Roman" w:cs="Times New Roman"/>
          <w:sz w:val="22"/>
          <w:szCs w:val="22"/>
        </w:rPr>
        <w:t>:</w:t>
      </w:r>
    </w:p>
    <w:p w:rsidR="00C15635" w:rsidRPr="00490648" w:rsidRDefault="00C15635" w:rsidP="00C15635">
      <w:pPr>
        <w:pStyle w:val="aff8"/>
        <w:rPr>
          <w:rFonts w:ascii="Times New Roman" w:hAnsi="Times New Roman" w:cs="Times New Roman"/>
          <w:sz w:val="22"/>
          <w:szCs w:val="22"/>
        </w:rPr>
      </w:pPr>
      <w:r w:rsidRPr="00490648">
        <w:rPr>
          <w:rFonts w:ascii="Times New Roman" w:hAnsi="Times New Roman" w:cs="Times New Roman"/>
          <w:sz w:val="22"/>
          <w:szCs w:val="22"/>
        </w:rPr>
        <w:t xml:space="preserve">- 30% от суммы договора в размере </w:t>
      </w:r>
      <w:proofErr w:type="spellStart"/>
      <w:r w:rsidRPr="00490648">
        <w:rPr>
          <w:rFonts w:ascii="Times New Roman" w:hAnsi="Times New Roman" w:cs="Times New Roman"/>
          <w:sz w:val="22"/>
          <w:szCs w:val="22"/>
        </w:rPr>
        <w:t>______________рублей</w:t>
      </w:r>
      <w:proofErr w:type="spellEnd"/>
      <w:r w:rsidRPr="00490648">
        <w:rPr>
          <w:rFonts w:ascii="Times New Roman" w:hAnsi="Times New Roman" w:cs="Times New Roman"/>
          <w:sz w:val="22"/>
          <w:szCs w:val="22"/>
        </w:rPr>
        <w:t xml:space="preserve"> в течение 20 банковских дней после подписания сторонами Акта сдач</w:t>
      </w:r>
      <w:proofErr w:type="gramStart"/>
      <w:r w:rsidRPr="00490648">
        <w:rPr>
          <w:rFonts w:ascii="Times New Roman" w:hAnsi="Times New Roman" w:cs="Times New Roman"/>
          <w:sz w:val="22"/>
          <w:szCs w:val="22"/>
        </w:rPr>
        <w:t>и-</w:t>
      </w:r>
      <w:proofErr w:type="gramEnd"/>
      <w:r w:rsidRPr="00490648">
        <w:rPr>
          <w:rFonts w:ascii="Times New Roman" w:hAnsi="Times New Roman" w:cs="Times New Roman"/>
          <w:sz w:val="22"/>
          <w:szCs w:val="22"/>
        </w:rPr>
        <w:t xml:space="preserve"> приемки оказанных услуг (выполненных работ).</w:t>
      </w:r>
    </w:p>
    <w:p w:rsidR="00C15635" w:rsidRPr="00490648" w:rsidRDefault="00C15635" w:rsidP="00C15635">
      <w:pPr>
        <w:pStyle w:val="aff8"/>
        <w:rPr>
          <w:rFonts w:ascii="Times New Roman" w:hAnsi="Times New Roman" w:cs="Times New Roman"/>
          <w:sz w:val="22"/>
          <w:szCs w:val="22"/>
        </w:rPr>
      </w:pPr>
      <w:r w:rsidRPr="00490648">
        <w:rPr>
          <w:rFonts w:ascii="Times New Roman" w:hAnsi="Times New Roman" w:cs="Times New Roman"/>
          <w:sz w:val="22"/>
          <w:szCs w:val="22"/>
        </w:rPr>
        <w:t xml:space="preserve">-  35% от суммы договора в размере </w:t>
      </w:r>
      <w:proofErr w:type="spellStart"/>
      <w:r w:rsidRPr="00490648">
        <w:rPr>
          <w:rFonts w:ascii="Times New Roman" w:hAnsi="Times New Roman" w:cs="Times New Roman"/>
          <w:sz w:val="22"/>
          <w:szCs w:val="22"/>
        </w:rPr>
        <w:t>______________рублей</w:t>
      </w:r>
      <w:proofErr w:type="spellEnd"/>
      <w:r w:rsidRPr="00490648">
        <w:rPr>
          <w:rFonts w:ascii="Times New Roman" w:hAnsi="Times New Roman" w:cs="Times New Roman"/>
          <w:sz w:val="22"/>
          <w:szCs w:val="22"/>
        </w:rPr>
        <w:t xml:space="preserve"> в течение 40 банковских дней после подписания сторонами Акта сдачи </w:t>
      </w:r>
      <w:proofErr w:type="gramStart"/>
      <w:r w:rsidRPr="00490648">
        <w:rPr>
          <w:rFonts w:ascii="Times New Roman" w:hAnsi="Times New Roman" w:cs="Times New Roman"/>
          <w:sz w:val="22"/>
          <w:szCs w:val="22"/>
        </w:rPr>
        <w:t>–п</w:t>
      </w:r>
      <w:proofErr w:type="gramEnd"/>
      <w:r w:rsidRPr="00490648">
        <w:rPr>
          <w:rFonts w:ascii="Times New Roman" w:hAnsi="Times New Roman" w:cs="Times New Roman"/>
          <w:sz w:val="22"/>
          <w:szCs w:val="22"/>
        </w:rPr>
        <w:t>риемки оказанных услуг (выполненных работ).</w:t>
      </w:r>
    </w:p>
    <w:p w:rsidR="00C15635" w:rsidRPr="00490648" w:rsidRDefault="00C15635" w:rsidP="00C15635">
      <w:pPr>
        <w:pStyle w:val="aff8"/>
        <w:rPr>
          <w:rFonts w:ascii="Times New Roman" w:hAnsi="Times New Roman" w:cs="Times New Roman"/>
          <w:sz w:val="22"/>
          <w:szCs w:val="22"/>
        </w:rPr>
      </w:pPr>
      <w:r w:rsidRPr="00490648">
        <w:rPr>
          <w:rFonts w:ascii="Times New Roman" w:hAnsi="Times New Roman" w:cs="Times New Roman"/>
          <w:sz w:val="22"/>
          <w:szCs w:val="22"/>
        </w:rPr>
        <w:t xml:space="preserve">-  35% от суммы договора в размере </w:t>
      </w:r>
      <w:proofErr w:type="spellStart"/>
      <w:r w:rsidRPr="00490648">
        <w:rPr>
          <w:rFonts w:ascii="Times New Roman" w:hAnsi="Times New Roman" w:cs="Times New Roman"/>
          <w:sz w:val="22"/>
          <w:szCs w:val="22"/>
        </w:rPr>
        <w:t>______________рублей</w:t>
      </w:r>
      <w:proofErr w:type="spellEnd"/>
      <w:r w:rsidRPr="00490648">
        <w:rPr>
          <w:rFonts w:ascii="Times New Roman" w:hAnsi="Times New Roman" w:cs="Times New Roman"/>
          <w:sz w:val="22"/>
          <w:szCs w:val="22"/>
        </w:rPr>
        <w:t xml:space="preserve"> в течение 60 банковских дней после подписания сторонами Акта сдачи </w:t>
      </w:r>
      <w:proofErr w:type="gramStart"/>
      <w:r w:rsidRPr="00490648">
        <w:rPr>
          <w:rFonts w:ascii="Times New Roman" w:hAnsi="Times New Roman" w:cs="Times New Roman"/>
          <w:sz w:val="22"/>
          <w:szCs w:val="22"/>
        </w:rPr>
        <w:t>-п</w:t>
      </w:r>
      <w:proofErr w:type="gramEnd"/>
      <w:r w:rsidRPr="00490648">
        <w:rPr>
          <w:rFonts w:ascii="Times New Roman" w:hAnsi="Times New Roman" w:cs="Times New Roman"/>
          <w:sz w:val="22"/>
          <w:szCs w:val="22"/>
        </w:rPr>
        <w:t>риемки оказанных услуг (выполненных работ).</w:t>
      </w:r>
    </w:p>
    <w:p w:rsidR="00A432F9" w:rsidRPr="00490648" w:rsidRDefault="00A432F9" w:rsidP="00354211">
      <w:pPr>
        <w:pStyle w:val="aff8"/>
        <w:ind w:firstLine="0"/>
        <w:rPr>
          <w:rFonts w:ascii="Times New Roman" w:hAnsi="Times New Roman" w:cs="Times New Roman"/>
          <w:sz w:val="22"/>
          <w:szCs w:val="22"/>
        </w:rPr>
      </w:pPr>
    </w:p>
    <w:p w:rsidR="00A432F9" w:rsidRPr="00490648" w:rsidRDefault="00A432F9" w:rsidP="00A432F9">
      <w:pPr>
        <w:pStyle w:val="aff8"/>
        <w:rPr>
          <w:rFonts w:ascii="Times New Roman" w:hAnsi="Times New Roman" w:cs="Times New Roman"/>
          <w:sz w:val="22"/>
          <w:szCs w:val="22"/>
        </w:rPr>
      </w:pPr>
      <w:r w:rsidRPr="00490648">
        <w:rPr>
          <w:rFonts w:ascii="Times New Roman" w:hAnsi="Times New Roman" w:cs="Times New Roman"/>
          <w:sz w:val="22"/>
          <w:szCs w:val="22"/>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490648" w:rsidRDefault="000602E6" w:rsidP="000602E6">
      <w:pPr>
        <w:pStyle w:val="aff8"/>
        <w:ind w:firstLine="0"/>
        <w:rPr>
          <w:rFonts w:ascii="Times New Roman" w:hAnsi="Times New Roman" w:cs="Times New Roman"/>
          <w:sz w:val="22"/>
          <w:szCs w:val="22"/>
        </w:rPr>
      </w:pPr>
      <w:r w:rsidRPr="00490648">
        <w:rPr>
          <w:rFonts w:ascii="Times New Roman" w:hAnsi="Times New Roman" w:cs="Times New Roman"/>
          <w:sz w:val="22"/>
          <w:szCs w:val="22"/>
        </w:rPr>
        <w:t xml:space="preserve">             Мы обязуемся в случае принятия нашей заявки </w:t>
      </w:r>
      <w:r w:rsidR="00C15635" w:rsidRPr="00490648">
        <w:rPr>
          <w:rFonts w:ascii="Times New Roman" w:hAnsi="Times New Roman" w:cs="Times New Roman"/>
          <w:sz w:val="22"/>
          <w:szCs w:val="22"/>
        </w:rPr>
        <w:t>оказать услуги</w:t>
      </w:r>
      <w:r w:rsidRPr="00490648">
        <w:rPr>
          <w:rFonts w:ascii="Times New Roman" w:hAnsi="Times New Roman" w:cs="Times New Roman"/>
          <w:sz w:val="22"/>
          <w:szCs w:val="22"/>
        </w:rPr>
        <w:t>, приведенны</w:t>
      </w:r>
      <w:r w:rsidR="00C15635" w:rsidRPr="00490648">
        <w:rPr>
          <w:rFonts w:ascii="Times New Roman" w:hAnsi="Times New Roman" w:cs="Times New Roman"/>
          <w:sz w:val="22"/>
          <w:szCs w:val="22"/>
        </w:rPr>
        <w:t>е</w:t>
      </w:r>
      <w:r w:rsidRPr="00490648">
        <w:rPr>
          <w:rFonts w:ascii="Times New Roman" w:hAnsi="Times New Roman" w:cs="Times New Roman"/>
          <w:sz w:val="22"/>
          <w:szCs w:val="22"/>
        </w:rPr>
        <w:t xml:space="preserve"> в запросе </w:t>
      </w:r>
      <w:r w:rsidR="00C15635" w:rsidRPr="00490648">
        <w:rPr>
          <w:rFonts w:ascii="Times New Roman" w:hAnsi="Times New Roman" w:cs="Times New Roman"/>
          <w:sz w:val="22"/>
          <w:szCs w:val="22"/>
        </w:rPr>
        <w:t>котировок</w:t>
      </w:r>
      <w:r w:rsidR="007E51BC">
        <w:rPr>
          <w:rFonts w:ascii="Times New Roman" w:hAnsi="Times New Roman" w:cs="Times New Roman"/>
          <w:sz w:val="22"/>
          <w:szCs w:val="22"/>
        </w:rPr>
        <w:t xml:space="preserve"> в электронной форме</w:t>
      </w:r>
      <w:r w:rsidRPr="00490648">
        <w:rPr>
          <w:rFonts w:ascii="Times New Roman" w:hAnsi="Times New Roman" w:cs="Times New Roman"/>
          <w:sz w:val="22"/>
          <w:szCs w:val="22"/>
        </w:rPr>
        <w:t xml:space="preserve">, и </w:t>
      </w:r>
      <w:r w:rsidRPr="00490648">
        <w:rPr>
          <w:rFonts w:ascii="Times New Roman" w:hAnsi="Times New Roman" w:cs="Times New Roman"/>
          <w:b/>
          <w:sz w:val="22"/>
          <w:szCs w:val="22"/>
        </w:rPr>
        <w:t>согласны исполнить все условия договора, указанные в извещении и документации о закупке</w:t>
      </w:r>
      <w:r w:rsidRPr="00490648">
        <w:rPr>
          <w:rFonts w:ascii="Times New Roman" w:hAnsi="Times New Roman" w:cs="Times New Roman"/>
          <w:sz w:val="22"/>
          <w:szCs w:val="22"/>
        </w:rPr>
        <w:t>.</w:t>
      </w:r>
    </w:p>
    <w:p w:rsidR="000602E6" w:rsidRPr="00490648" w:rsidRDefault="000602E6" w:rsidP="000602E6">
      <w:pPr>
        <w:pStyle w:val="aff8"/>
        <w:rPr>
          <w:rFonts w:ascii="Times New Roman" w:hAnsi="Times New Roman" w:cs="Times New Roman"/>
          <w:sz w:val="22"/>
          <w:szCs w:val="22"/>
        </w:rPr>
      </w:pPr>
      <w:r w:rsidRPr="00490648">
        <w:rPr>
          <w:rFonts w:ascii="Times New Roman" w:hAnsi="Times New Roman" w:cs="Times New Roman"/>
          <w:sz w:val="22"/>
          <w:szCs w:val="22"/>
        </w:rPr>
        <w:t xml:space="preserve">До подготовки и оформления официального договора настоящая заявка на участие в запросе </w:t>
      </w:r>
      <w:r w:rsidR="00C15635" w:rsidRPr="00490648">
        <w:rPr>
          <w:rFonts w:ascii="Times New Roman" w:hAnsi="Times New Roman" w:cs="Times New Roman"/>
          <w:sz w:val="22"/>
          <w:szCs w:val="22"/>
        </w:rPr>
        <w:t>котировок</w:t>
      </w:r>
      <w:r w:rsidR="007E51BC">
        <w:rPr>
          <w:rFonts w:ascii="Times New Roman" w:hAnsi="Times New Roman" w:cs="Times New Roman"/>
          <w:sz w:val="22"/>
          <w:szCs w:val="22"/>
        </w:rPr>
        <w:t xml:space="preserve"> в электронной форме</w:t>
      </w:r>
      <w:r w:rsidRPr="00490648">
        <w:rPr>
          <w:rFonts w:ascii="Times New Roman" w:hAnsi="Times New Roman" w:cs="Times New Roman"/>
          <w:sz w:val="22"/>
          <w:szCs w:val="22"/>
        </w:rPr>
        <w:t xml:space="preserve"> будет </w:t>
      </w:r>
      <w:proofErr w:type="gramStart"/>
      <w:r w:rsidRPr="00490648">
        <w:rPr>
          <w:rFonts w:ascii="Times New Roman" w:hAnsi="Times New Roman" w:cs="Times New Roman"/>
          <w:sz w:val="22"/>
          <w:szCs w:val="22"/>
        </w:rPr>
        <w:t>выполнять роль</w:t>
      </w:r>
      <w:proofErr w:type="gramEnd"/>
      <w:r w:rsidRPr="00490648">
        <w:rPr>
          <w:rFonts w:ascii="Times New Roman" w:hAnsi="Times New Roman" w:cs="Times New Roman"/>
          <w:sz w:val="22"/>
          <w:szCs w:val="22"/>
        </w:rPr>
        <w:t xml:space="preserve"> обязательного договора между нами.</w:t>
      </w:r>
    </w:p>
    <w:p w:rsidR="009B43F8" w:rsidRPr="00490648" w:rsidRDefault="00A432F9" w:rsidP="00A432F9">
      <w:pPr>
        <w:pStyle w:val="aff8"/>
        <w:rPr>
          <w:rFonts w:ascii="Times New Roman" w:hAnsi="Times New Roman" w:cs="Times New Roman"/>
          <w:sz w:val="22"/>
          <w:szCs w:val="22"/>
        </w:rPr>
      </w:pPr>
      <w:r w:rsidRPr="00490648">
        <w:rPr>
          <w:rFonts w:ascii="Times New Roman" w:hAnsi="Times New Roman" w:cs="Times New Roman"/>
          <w:sz w:val="22"/>
          <w:szCs w:val="22"/>
        </w:rPr>
        <w:t xml:space="preserve">Мы признаем, что направление заявки на участие в запросе </w:t>
      </w:r>
      <w:r w:rsidR="00C15635" w:rsidRPr="00490648">
        <w:rPr>
          <w:rFonts w:ascii="Times New Roman" w:hAnsi="Times New Roman" w:cs="Times New Roman"/>
          <w:sz w:val="22"/>
          <w:szCs w:val="22"/>
        </w:rPr>
        <w:t>котировок</w:t>
      </w:r>
      <w:r w:rsidRPr="00490648">
        <w:rPr>
          <w:rFonts w:ascii="Times New Roman" w:hAnsi="Times New Roman" w:cs="Times New Roman"/>
          <w:sz w:val="22"/>
          <w:szCs w:val="22"/>
        </w:rPr>
        <w:t xml:space="preserve"> </w:t>
      </w:r>
      <w:r w:rsidR="007E51BC">
        <w:rPr>
          <w:rFonts w:ascii="Times New Roman" w:hAnsi="Times New Roman" w:cs="Times New Roman"/>
          <w:sz w:val="22"/>
          <w:szCs w:val="22"/>
        </w:rPr>
        <w:t>в электронной форме</w:t>
      </w:r>
      <w:r w:rsidR="007E51BC" w:rsidRPr="00490648">
        <w:rPr>
          <w:rFonts w:ascii="Times New Roman" w:hAnsi="Times New Roman" w:cs="Times New Roman"/>
          <w:sz w:val="22"/>
          <w:szCs w:val="22"/>
        </w:rPr>
        <w:t xml:space="preserve"> </w:t>
      </w:r>
      <w:r w:rsidRPr="00490648">
        <w:rPr>
          <w:rFonts w:ascii="Times New Roman" w:hAnsi="Times New Roman" w:cs="Times New Roman"/>
          <w:sz w:val="22"/>
          <w:szCs w:val="22"/>
        </w:rPr>
        <w:t>не накладывает на стороны никаких дополнительных обязательств.</w:t>
      </w:r>
    </w:p>
    <w:p w:rsidR="009B43F8" w:rsidRPr="00490648" w:rsidRDefault="009B43F8" w:rsidP="009B43F8">
      <w:pPr>
        <w:ind w:firstLine="540"/>
        <w:rPr>
          <w:sz w:val="22"/>
          <w:szCs w:val="22"/>
        </w:rPr>
      </w:pPr>
      <w:r w:rsidRPr="00490648">
        <w:rPr>
          <w:sz w:val="22"/>
          <w:szCs w:val="22"/>
        </w:rPr>
        <w:t>6. В случае признания ________________________________________________________</w:t>
      </w:r>
    </w:p>
    <w:p w:rsidR="009B43F8" w:rsidRPr="00490648" w:rsidRDefault="00566FE6" w:rsidP="009B43F8">
      <w:pPr>
        <w:ind w:firstLine="540"/>
        <w:rPr>
          <w:i/>
          <w:sz w:val="22"/>
          <w:szCs w:val="22"/>
        </w:rPr>
      </w:pPr>
      <w:r w:rsidRPr="00490648">
        <w:rPr>
          <w:i/>
          <w:sz w:val="22"/>
          <w:szCs w:val="22"/>
        </w:rPr>
        <w:t xml:space="preserve">                                                     </w:t>
      </w:r>
      <w:r w:rsidR="009B43F8" w:rsidRPr="00490648">
        <w:rPr>
          <w:i/>
          <w:sz w:val="22"/>
          <w:szCs w:val="22"/>
        </w:rPr>
        <w:t xml:space="preserve">(наименование участника размещения закупки) </w:t>
      </w:r>
    </w:p>
    <w:p w:rsidR="009B43F8" w:rsidRPr="00490648" w:rsidRDefault="009B43F8" w:rsidP="009B43F8">
      <w:pPr>
        <w:pStyle w:val="aff8"/>
        <w:rPr>
          <w:rFonts w:ascii="Times New Roman" w:hAnsi="Times New Roman" w:cs="Times New Roman"/>
          <w:sz w:val="22"/>
          <w:szCs w:val="22"/>
        </w:rPr>
      </w:pPr>
      <w:r w:rsidRPr="00490648">
        <w:rPr>
          <w:rFonts w:ascii="Times New Roman" w:hAnsi="Times New Roman" w:cs="Times New Roman"/>
          <w:sz w:val="22"/>
          <w:szCs w:val="22"/>
        </w:rPr>
        <w:t>победителем мы обязуемся:</w:t>
      </w:r>
    </w:p>
    <w:p w:rsidR="009B43F8" w:rsidRPr="00490648" w:rsidRDefault="009B43F8" w:rsidP="009B43F8">
      <w:pPr>
        <w:pStyle w:val="aff8"/>
        <w:rPr>
          <w:rFonts w:ascii="Times New Roman" w:hAnsi="Times New Roman" w:cs="Times New Roman"/>
          <w:sz w:val="22"/>
          <w:szCs w:val="22"/>
        </w:rPr>
      </w:pPr>
      <w:r w:rsidRPr="00490648">
        <w:rPr>
          <w:rFonts w:ascii="Times New Roman" w:hAnsi="Times New Roman" w:cs="Times New Roman"/>
          <w:sz w:val="22"/>
          <w:szCs w:val="22"/>
        </w:rPr>
        <w:t>- Подписать договор на условиях настоящей заявки и на условиях, объявленных в документации</w:t>
      </w:r>
      <w:r w:rsidR="006F78D9" w:rsidRPr="00490648">
        <w:rPr>
          <w:rFonts w:ascii="Times New Roman" w:hAnsi="Times New Roman" w:cs="Times New Roman"/>
          <w:spacing w:val="-3"/>
          <w:sz w:val="22"/>
          <w:szCs w:val="22"/>
        </w:rPr>
        <w:t>.</w:t>
      </w:r>
    </w:p>
    <w:p w:rsidR="009B43F8" w:rsidRPr="00490648" w:rsidRDefault="009B43F8" w:rsidP="009B43F8">
      <w:pPr>
        <w:pStyle w:val="aff8"/>
        <w:rPr>
          <w:rFonts w:ascii="Times New Roman" w:hAnsi="Times New Roman" w:cs="Times New Roman"/>
          <w:sz w:val="22"/>
          <w:szCs w:val="22"/>
        </w:rPr>
      </w:pPr>
      <w:r w:rsidRPr="00490648">
        <w:rPr>
          <w:rFonts w:ascii="Times New Roman" w:hAnsi="Times New Roman" w:cs="Times New Roman"/>
          <w:sz w:val="22"/>
          <w:szCs w:val="22"/>
        </w:rPr>
        <w:t xml:space="preserve">- Исполнять обязанности, предусмотренные заключенным договором строго в соответствии с требованиями такого договора. </w:t>
      </w:r>
    </w:p>
    <w:p w:rsidR="00A432F9" w:rsidRPr="00490648" w:rsidRDefault="00A432F9" w:rsidP="00A432F9">
      <w:pPr>
        <w:pStyle w:val="aff8"/>
        <w:rPr>
          <w:rFonts w:ascii="Times New Roman" w:hAnsi="Times New Roman" w:cs="Times New Roman"/>
          <w:sz w:val="22"/>
          <w:szCs w:val="22"/>
        </w:rPr>
      </w:pPr>
    </w:p>
    <w:p w:rsidR="00A432F9" w:rsidRPr="00490648" w:rsidRDefault="00A432F9" w:rsidP="00A432F9">
      <w:pPr>
        <w:ind w:firstLine="720"/>
        <w:rPr>
          <w:sz w:val="22"/>
          <w:szCs w:val="22"/>
        </w:rPr>
      </w:pPr>
    </w:p>
    <w:p w:rsidR="00A432F9" w:rsidRPr="00490648" w:rsidRDefault="00A432F9" w:rsidP="00A432F9">
      <w:pPr>
        <w:rPr>
          <w:sz w:val="22"/>
          <w:szCs w:val="22"/>
        </w:rPr>
      </w:pPr>
    </w:p>
    <w:p w:rsidR="00A432F9" w:rsidRPr="00490648" w:rsidRDefault="00A432F9" w:rsidP="00A432F9">
      <w:pPr>
        <w:rPr>
          <w:sz w:val="22"/>
          <w:szCs w:val="22"/>
        </w:rPr>
      </w:pPr>
      <w:r w:rsidRPr="00490648">
        <w:rPr>
          <w:sz w:val="22"/>
          <w:szCs w:val="22"/>
        </w:rPr>
        <w:t>_____________________      _______________                        _____________________</w:t>
      </w:r>
    </w:p>
    <w:p w:rsidR="00A432F9" w:rsidRPr="00490648" w:rsidRDefault="00A432F9" w:rsidP="00A432F9">
      <w:pPr>
        <w:rPr>
          <w:sz w:val="22"/>
          <w:szCs w:val="22"/>
        </w:rPr>
      </w:pPr>
      <w:r w:rsidRPr="00490648">
        <w:rPr>
          <w:sz w:val="22"/>
          <w:szCs w:val="22"/>
        </w:rPr>
        <w:t xml:space="preserve">     (должность)                             (подпись)                               (расшифровка подписи)</w:t>
      </w:r>
    </w:p>
    <w:p w:rsidR="00A432F9" w:rsidRPr="00490648" w:rsidRDefault="00A432F9" w:rsidP="00A432F9">
      <w:pPr>
        <w:rPr>
          <w:sz w:val="22"/>
          <w:szCs w:val="22"/>
        </w:rPr>
      </w:pPr>
      <w:r w:rsidRPr="00490648">
        <w:rPr>
          <w:sz w:val="22"/>
          <w:szCs w:val="22"/>
        </w:rPr>
        <w:t>М.П.</w:t>
      </w:r>
    </w:p>
    <w:p w:rsidR="00FD0F3B" w:rsidRPr="00490648" w:rsidRDefault="00FD0F3B" w:rsidP="00A432F9">
      <w:pPr>
        <w:rPr>
          <w:sz w:val="22"/>
          <w:szCs w:val="22"/>
        </w:rPr>
      </w:pPr>
    </w:p>
    <w:p w:rsidR="00061D23" w:rsidRPr="00490648" w:rsidRDefault="00061D23" w:rsidP="00061D23">
      <w:pPr>
        <w:spacing w:line="240" w:lineRule="auto"/>
        <w:jc w:val="right"/>
        <w:rPr>
          <w:b/>
          <w:sz w:val="22"/>
          <w:szCs w:val="22"/>
        </w:rPr>
      </w:pPr>
      <w:r w:rsidRPr="00490648">
        <w:rPr>
          <w:b/>
          <w:sz w:val="22"/>
          <w:szCs w:val="22"/>
        </w:rPr>
        <w:t xml:space="preserve">Форма </w:t>
      </w:r>
      <w:r w:rsidR="00F00C7F" w:rsidRPr="00490648">
        <w:rPr>
          <w:b/>
          <w:sz w:val="22"/>
          <w:szCs w:val="22"/>
        </w:rPr>
        <w:t>2</w:t>
      </w:r>
    </w:p>
    <w:p w:rsidR="00061D23" w:rsidRPr="00490648" w:rsidRDefault="00061D23" w:rsidP="00061D23">
      <w:pPr>
        <w:spacing w:line="240" w:lineRule="auto"/>
        <w:jc w:val="right"/>
        <w:rPr>
          <w:b/>
          <w:color w:val="FF0000"/>
          <w:sz w:val="22"/>
          <w:szCs w:val="22"/>
        </w:rPr>
      </w:pPr>
      <w:proofErr w:type="gramStart"/>
      <w:r w:rsidRPr="00490648">
        <w:rPr>
          <w:b/>
          <w:color w:val="FF0000"/>
          <w:sz w:val="22"/>
          <w:szCs w:val="22"/>
        </w:rPr>
        <w:t xml:space="preserve">(Обязательна к заполнению </w:t>
      </w:r>
      <w:proofErr w:type="gramEnd"/>
    </w:p>
    <w:p w:rsidR="00061D23" w:rsidRPr="00490648" w:rsidRDefault="00061D23" w:rsidP="00061D23">
      <w:pPr>
        <w:spacing w:line="240" w:lineRule="auto"/>
        <w:jc w:val="right"/>
        <w:rPr>
          <w:b/>
          <w:color w:val="FF0000"/>
          <w:sz w:val="22"/>
          <w:szCs w:val="22"/>
        </w:rPr>
      </w:pPr>
      <w:r w:rsidRPr="00490648">
        <w:rPr>
          <w:b/>
          <w:color w:val="FF0000"/>
          <w:sz w:val="22"/>
          <w:szCs w:val="22"/>
        </w:rPr>
        <w:t xml:space="preserve">для физических лиц, в том числе </w:t>
      </w:r>
    </w:p>
    <w:p w:rsidR="00061D23" w:rsidRPr="00490648" w:rsidRDefault="00061D23" w:rsidP="00061D23">
      <w:pPr>
        <w:spacing w:line="240" w:lineRule="auto"/>
        <w:jc w:val="right"/>
        <w:rPr>
          <w:b/>
          <w:color w:val="FF0000"/>
          <w:sz w:val="22"/>
          <w:szCs w:val="22"/>
        </w:rPr>
      </w:pPr>
      <w:r w:rsidRPr="00490648">
        <w:rPr>
          <w:b/>
          <w:color w:val="FF0000"/>
          <w:sz w:val="22"/>
          <w:szCs w:val="22"/>
        </w:rPr>
        <w:t>индивидуальных предпринимателей)</w:t>
      </w:r>
    </w:p>
    <w:p w:rsidR="00061D23" w:rsidRPr="00490648" w:rsidRDefault="00061D23" w:rsidP="00061D23">
      <w:pPr>
        <w:spacing w:line="240" w:lineRule="auto"/>
        <w:jc w:val="right"/>
        <w:rPr>
          <w:b/>
          <w:sz w:val="22"/>
          <w:szCs w:val="22"/>
        </w:rPr>
      </w:pPr>
    </w:p>
    <w:p w:rsidR="00061D23" w:rsidRPr="00490648" w:rsidRDefault="00061D23" w:rsidP="00061D23">
      <w:pPr>
        <w:spacing w:line="240" w:lineRule="auto"/>
        <w:ind w:firstLine="708"/>
        <w:jc w:val="center"/>
        <w:rPr>
          <w:b/>
          <w:sz w:val="22"/>
          <w:szCs w:val="22"/>
        </w:rPr>
      </w:pPr>
      <w:r w:rsidRPr="00490648">
        <w:rPr>
          <w:b/>
          <w:sz w:val="22"/>
          <w:szCs w:val="22"/>
        </w:rPr>
        <w:t>СОГЛАСИЕ НА ОБРАБОТКУ ПЕРСОНАЛЬНЫХ ДАННЫХ</w:t>
      </w:r>
    </w:p>
    <w:p w:rsidR="00061D23" w:rsidRPr="00490648" w:rsidRDefault="00061D23" w:rsidP="00061D23">
      <w:pPr>
        <w:spacing w:line="240" w:lineRule="auto"/>
        <w:ind w:firstLine="708"/>
        <w:rPr>
          <w:sz w:val="22"/>
          <w:szCs w:val="22"/>
        </w:rPr>
      </w:pPr>
    </w:p>
    <w:p w:rsidR="00061D23" w:rsidRPr="00490648" w:rsidRDefault="00061D23" w:rsidP="00061D23">
      <w:pPr>
        <w:spacing w:line="240" w:lineRule="auto"/>
        <w:ind w:firstLine="708"/>
        <w:rPr>
          <w:sz w:val="22"/>
          <w:szCs w:val="22"/>
        </w:rPr>
      </w:pPr>
      <w:r w:rsidRPr="00490648">
        <w:rPr>
          <w:sz w:val="22"/>
          <w:szCs w:val="22"/>
        </w:rPr>
        <w:t>Настоящим я, ______________________________________________________________,</w:t>
      </w:r>
    </w:p>
    <w:p w:rsidR="00061D23" w:rsidRPr="00490648" w:rsidRDefault="00061D23" w:rsidP="00061D23">
      <w:pPr>
        <w:spacing w:line="240" w:lineRule="auto"/>
        <w:ind w:firstLine="708"/>
        <w:jc w:val="center"/>
        <w:rPr>
          <w:sz w:val="22"/>
          <w:szCs w:val="22"/>
        </w:rPr>
      </w:pPr>
      <w:r w:rsidRPr="00490648">
        <w:rPr>
          <w:sz w:val="22"/>
          <w:szCs w:val="22"/>
        </w:rPr>
        <w:t>(Ф.И.О.)</w:t>
      </w:r>
    </w:p>
    <w:p w:rsidR="00061D23" w:rsidRPr="00490648" w:rsidRDefault="00061D23" w:rsidP="00061D23">
      <w:pPr>
        <w:spacing w:line="240" w:lineRule="auto"/>
        <w:rPr>
          <w:sz w:val="22"/>
          <w:szCs w:val="22"/>
        </w:rPr>
      </w:pPr>
      <w:r w:rsidRPr="00490648">
        <w:rPr>
          <w:sz w:val="22"/>
          <w:szCs w:val="22"/>
        </w:rPr>
        <w:t xml:space="preserve">паспорт ______________, выдан __________________________________, дата выдачи __________, зарегистрирован (а) по адресу: ____________________________________________ </w:t>
      </w:r>
    </w:p>
    <w:p w:rsidR="00061D23" w:rsidRPr="00490648" w:rsidRDefault="00061D23" w:rsidP="00061D23">
      <w:pPr>
        <w:spacing w:line="240" w:lineRule="auto"/>
        <w:rPr>
          <w:sz w:val="22"/>
          <w:szCs w:val="22"/>
        </w:rPr>
      </w:pPr>
      <w:proofErr w:type="gramStart"/>
      <w:r w:rsidRPr="00490648">
        <w:rPr>
          <w:sz w:val="22"/>
          <w:szCs w:val="22"/>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061D23" w:rsidRPr="00490648" w:rsidRDefault="00061D23" w:rsidP="00061D23">
      <w:pPr>
        <w:tabs>
          <w:tab w:val="left" w:pos="360"/>
        </w:tabs>
        <w:spacing w:line="240" w:lineRule="auto"/>
        <w:rPr>
          <w:i/>
          <w:sz w:val="22"/>
          <w:szCs w:val="22"/>
        </w:rPr>
      </w:pPr>
      <w:r w:rsidRPr="00490648">
        <w:rPr>
          <w:i/>
          <w:sz w:val="22"/>
          <w:szCs w:val="22"/>
        </w:rPr>
        <w:t>–</w:t>
      </w:r>
      <w:r w:rsidRPr="00490648">
        <w:rPr>
          <w:i/>
          <w:sz w:val="22"/>
          <w:szCs w:val="22"/>
        </w:rPr>
        <w:tab/>
        <w:t xml:space="preserve">цель обработки персональных данных: </w:t>
      </w:r>
    </w:p>
    <w:p w:rsidR="00061D23" w:rsidRPr="00490648" w:rsidRDefault="00061D23" w:rsidP="00061D23">
      <w:pPr>
        <w:spacing w:line="240" w:lineRule="auto"/>
        <w:rPr>
          <w:sz w:val="22"/>
          <w:szCs w:val="22"/>
        </w:rPr>
      </w:pPr>
      <w:r w:rsidRPr="00490648">
        <w:rPr>
          <w:sz w:val="22"/>
          <w:szCs w:val="22"/>
        </w:rPr>
        <w:lastRenderedPageBreak/>
        <w:t>1) указание в Протоколах, составляемых в процессе проведения процедуры торгов;</w:t>
      </w:r>
    </w:p>
    <w:p w:rsidR="00061D23" w:rsidRPr="00490648" w:rsidRDefault="00061D23" w:rsidP="00061D23">
      <w:pPr>
        <w:spacing w:line="240" w:lineRule="auto"/>
        <w:rPr>
          <w:sz w:val="22"/>
          <w:szCs w:val="22"/>
        </w:rPr>
      </w:pPr>
      <w:r w:rsidRPr="00490648">
        <w:rPr>
          <w:sz w:val="22"/>
          <w:szCs w:val="22"/>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w:t>
      </w:r>
      <w:r w:rsidR="002F769E" w:rsidRPr="00490648">
        <w:rPr>
          <w:sz w:val="22"/>
          <w:szCs w:val="22"/>
        </w:rPr>
        <w:t>в единой информационной системе</w:t>
      </w:r>
      <w:r w:rsidRPr="00490648">
        <w:rPr>
          <w:sz w:val="22"/>
          <w:szCs w:val="22"/>
        </w:rPr>
        <w:t>.</w:t>
      </w:r>
    </w:p>
    <w:p w:rsidR="00061D23" w:rsidRPr="00490648" w:rsidRDefault="00061D23" w:rsidP="00061D23">
      <w:pPr>
        <w:tabs>
          <w:tab w:val="left" w:pos="360"/>
        </w:tabs>
        <w:spacing w:line="240" w:lineRule="auto"/>
        <w:rPr>
          <w:i/>
          <w:sz w:val="22"/>
          <w:szCs w:val="22"/>
        </w:rPr>
      </w:pPr>
      <w:r w:rsidRPr="00490648">
        <w:rPr>
          <w:i/>
          <w:sz w:val="22"/>
          <w:szCs w:val="22"/>
        </w:rPr>
        <w:t>–</w:t>
      </w:r>
      <w:r w:rsidRPr="00490648">
        <w:rPr>
          <w:i/>
          <w:sz w:val="22"/>
          <w:szCs w:val="22"/>
        </w:rPr>
        <w:tab/>
        <w:t xml:space="preserve">перечень персональных данных, на обработку которых дается согласие: </w:t>
      </w:r>
    </w:p>
    <w:p w:rsidR="00061D23" w:rsidRPr="00490648" w:rsidRDefault="00061D23" w:rsidP="00061D23">
      <w:pPr>
        <w:spacing w:line="240" w:lineRule="auto"/>
        <w:rPr>
          <w:sz w:val="22"/>
          <w:szCs w:val="22"/>
        </w:rPr>
      </w:pPr>
      <w:r w:rsidRPr="00490648">
        <w:rPr>
          <w:sz w:val="22"/>
          <w:szCs w:val="22"/>
        </w:rPr>
        <w:t>фамилия, имя, отчество; паспортные данные; контактная информация, ИНН.</w:t>
      </w:r>
    </w:p>
    <w:p w:rsidR="00061D23" w:rsidRPr="00490648" w:rsidRDefault="00061D23" w:rsidP="00061D23">
      <w:pPr>
        <w:tabs>
          <w:tab w:val="left" w:pos="360"/>
        </w:tabs>
        <w:spacing w:line="240" w:lineRule="auto"/>
        <w:rPr>
          <w:i/>
          <w:sz w:val="22"/>
          <w:szCs w:val="22"/>
        </w:rPr>
      </w:pPr>
      <w:r w:rsidRPr="00490648">
        <w:rPr>
          <w:i/>
          <w:sz w:val="22"/>
          <w:szCs w:val="22"/>
        </w:rPr>
        <w:t>–</w:t>
      </w:r>
      <w:r w:rsidRPr="00490648">
        <w:rPr>
          <w:i/>
          <w:sz w:val="22"/>
          <w:szCs w:val="22"/>
        </w:rPr>
        <w:tab/>
        <w:t xml:space="preserve">перечень действий с персональными данными, на совершение которых дается согласие: </w:t>
      </w:r>
    </w:p>
    <w:p w:rsidR="00061D23" w:rsidRPr="00490648" w:rsidRDefault="00061D23" w:rsidP="00061D23">
      <w:pPr>
        <w:spacing w:line="240" w:lineRule="auto"/>
        <w:rPr>
          <w:sz w:val="22"/>
          <w:szCs w:val="22"/>
        </w:rPr>
      </w:pPr>
      <w:proofErr w:type="gramStart"/>
      <w:r w:rsidRPr="00490648">
        <w:rPr>
          <w:sz w:val="22"/>
          <w:szCs w:val="22"/>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061D23" w:rsidRPr="00490648" w:rsidRDefault="00061D23" w:rsidP="00061D23">
      <w:pPr>
        <w:tabs>
          <w:tab w:val="left" w:pos="360"/>
        </w:tabs>
        <w:spacing w:line="240" w:lineRule="auto"/>
        <w:rPr>
          <w:sz w:val="22"/>
          <w:szCs w:val="22"/>
        </w:rPr>
      </w:pPr>
      <w:r w:rsidRPr="00490648">
        <w:rPr>
          <w:i/>
          <w:sz w:val="22"/>
          <w:szCs w:val="22"/>
        </w:rPr>
        <w:t>–</w:t>
      </w:r>
      <w:r w:rsidRPr="00490648">
        <w:rPr>
          <w:i/>
          <w:sz w:val="22"/>
          <w:szCs w:val="22"/>
        </w:rPr>
        <w:tab/>
        <w:t>срок, в течение которого действует настоящее согласие:</w:t>
      </w:r>
      <w:r w:rsidRPr="00490648">
        <w:rPr>
          <w:sz w:val="22"/>
          <w:szCs w:val="22"/>
        </w:rPr>
        <w:t xml:space="preserve"> в течение трех лет </w:t>
      </w:r>
      <w:proofErr w:type="gramStart"/>
      <w:r w:rsidRPr="00490648">
        <w:rPr>
          <w:sz w:val="22"/>
          <w:szCs w:val="22"/>
        </w:rPr>
        <w:t>с даты подписания</w:t>
      </w:r>
      <w:proofErr w:type="gramEnd"/>
      <w:r w:rsidRPr="00490648">
        <w:rPr>
          <w:sz w:val="22"/>
          <w:szCs w:val="22"/>
        </w:rPr>
        <w:t xml:space="preserve"> настоящего согласия.</w:t>
      </w:r>
    </w:p>
    <w:p w:rsidR="00061D23" w:rsidRPr="00490648" w:rsidRDefault="00061D23" w:rsidP="00061D23">
      <w:pPr>
        <w:tabs>
          <w:tab w:val="left" w:pos="360"/>
        </w:tabs>
        <w:spacing w:line="240" w:lineRule="auto"/>
        <w:rPr>
          <w:sz w:val="22"/>
          <w:szCs w:val="22"/>
        </w:rPr>
      </w:pPr>
      <w:r w:rsidRPr="00490648">
        <w:rPr>
          <w:sz w:val="22"/>
          <w:szCs w:val="22"/>
        </w:rPr>
        <w:tab/>
        <w:t>В случае</w:t>
      </w:r>
      <w:proofErr w:type="gramStart"/>
      <w:r w:rsidRPr="00490648">
        <w:rPr>
          <w:sz w:val="22"/>
          <w:szCs w:val="22"/>
        </w:rPr>
        <w:t>,</w:t>
      </w:r>
      <w:proofErr w:type="gramEnd"/>
      <w:r w:rsidRPr="00490648">
        <w:rPr>
          <w:sz w:val="22"/>
          <w:szCs w:val="22"/>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490648" w:rsidRDefault="00061D23" w:rsidP="00061D23">
      <w:pPr>
        <w:tabs>
          <w:tab w:val="left" w:pos="360"/>
        </w:tabs>
        <w:spacing w:line="240" w:lineRule="auto"/>
        <w:rPr>
          <w:sz w:val="22"/>
          <w:szCs w:val="22"/>
        </w:rPr>
      </w:pPr>
      <w:r w:rsidRPr="00490648">
        <w:rPr>
          <w:sz w:val="22"/>
          <w:szCs w:val="22"/>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490648" w:rsidRDefault="00061D23" w:rsidP="00061D23">
      <w:pPr>
        <w:tabs>
          <w:tab w:val="left" w:pos="360"/>
        </w:tabs>
        <w:spacing w:line="240" w:lineRule="auto"/>
        <w:rPr>
          <w:sz w:val="22"/>
          <w:szCs w:val="22"/>
        </w:rPr>
      </w:pPr>
      <w:r w:rsidRPr="00490648">
        <w:rPr>
          <w:sz w:val="22"/>
          <w:szCs w:val="22"/>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490648" w:rsidRDefault="00061D23" w:rsidP="00061D23">
      <w:pPr>
        <w:tabs>
          <w:tab w:val="left" w:pos="360"/>
        </w:tabs>
        <w:spacing w:line="240" w:lineRule="auto"/>
        <w:rPr>
          <w:sz w:val="22"/>
          <w:szCs w:val="22"/>
        </w:rPr>
      </w:pPr>
    </w:p>
    <w:p w:rsidR="00061D23" w:rsidRPr="00490648" w:rsidRDefault="00061D23" w:rsidP="00061D23">
      <w:pPr>
        <w:tabs>
          <w:tab w:val="left" w:pos="360"/>
        </w:tabs>
        <w:spacing w:line="240" w:lineRule="auto"/>
        <w:rPr>
          <w:sz w:val="22"/>
          <w:szCs w:val="22"/>
        </w:rPr>
      </w:pPr>
    </w:p>
    <w:p w:rsidR="00061D23" w:rsidRPr="00490648" w:rsidRDefault="00061D23" w:rsidP="00061D23">
      <w:pPr>
        <w:tabs>
          <w:tab w:val="left" w:pos="360"/>
        </w:tabs>
        <w:spacing w:line="240" w:lineRule="auto"/>
        <w:rPr>
          <w:sz w:val="22"/>
          <w:szCs w:val="22"/>
        </w:rPr>
      </w:pPr>
      <w:r w:rsidRPr="00490648">
        <w:rPr>
          <w:sz w:val="22"/>
          <w:szCs w:val="22"/>
        </w:rPr>
        <w:t>"_____" ______________ 201___ г.</w:t>
      </w:r>
      <w:r w:rsidRPr="00490648">
        <w:rPr>
          <w:sz w:val="22"/>
          <w:szCs w:val="22"/>
        </w:rPr>
        <w:tab/>
      </w:r>
      <w:r w:rsidRPr="00490648">
        <w:rPr>
          <w:sz w:val="22"/>
          <w:szCs w:val="22"/>
        </w:rPr>
        <w:tab/>
        <w:t>______________/____________________________/</w:t>
      </w:r>
    </w:p>
    <w:p w:rsidR="00061D23" w:rsidRPr="00490648" w:rsidRDefault="00061D23" w:rsidP="00061D23">
      <w:pPr>
        <w:tabs>
          <w:tab w:val="left" w:pos="360"/>
        </w:tabs>
        <w:spacing w:line="240" w:lineRule="auto"/>
        <w:rPr>
          <w:sz w:val="22"/>
          <w:szCs w:val="22"/>
        </w:rPr>
      </w:pPr>
      <w:r w:rsidRPr="00490648">
        <w:rPr>
          <w:sz w:val="22"/>
          <w:szCs w:val="22"/>
        </w:rPr>
        <w:tab/>
      </w:r>
      <w:r w:rsidRPr="00490648">
        <w:rPr>
          <w:sz w:val="22"/>
          <w:szCs w:val="22"/>
        </w:rPr>
        <w:tab/>
      </w:r>
      <w:r w:rsidRPr="00490648">
        <w:rPr>
          <w:sz w:val="22"/>
          <w:szCs w:val="22"/>
        </w:rPr>
        <w:tab/>
      </w:r>
      <w:r w:rsidRPr="00490648">
        <w:rPr>
          <w:sz w:val="22"/>
          <w:szCs w:val="22"/>
        </w:rPr>
        <w:tab/>
      </w:r>
      <w:r w:rsidRPr="00490648">
        <w:rPr>
          <w:sz w:val="22"/>
          <w:szCs w:val="22"/>
        </w:rPr>
        <w:tab/>
      </w:r>
      <w:r w:rsidRPr="00490648">
        <w:rPr>
          <w:sz w:val="22"/>
          <w:szCs w:val="22"/>
        </w:rPr>
        <w:tab/>
      </w:r>
      <w:r w:rsidRPr="00490648">
        <w:rPr>
          <w:sz w:val="22"/>
          <w:szCs w:val="22"/>
        </w:rPr>
        <w:tab/>
      </w:r>
      <w:r w:rsidRPr="00490648">
        <w:rPr>
          <w:sz w:val="22"/>
          <w:szCs w:val="22"/>
        </w:rPr>
        <w:tab/>
        <w:t xml:space="preserve">      (подпись)                (Ф.И.О.)</w:t>
      </w:r>
    </w:p>
    <w:p w:rsidR="00061D23" w:rsidRPr="00490648" w:rsidRDefault="00061D23" w:rsidP="00061D23">
      <w:pPr>
        <w:tabs>
          <w:tab w:val="left" w:pos="222"/>
        </w:tabs>
        <w:spacing w:line="240" w:lineRule="auto"/>
        <w:rPr>
          <w:sz w:val="22"/>
          <w:szCs w:val="22"/>
        </w:rPr>
      </w:pPr>
    </w:p>
    <w:p w:rsidR="001F11BE" w:rsidRPr="00490648" w:rsidRDefault="001F11BE" w:rsidP="00B62150">
      <w:pPr>
        <w:jc w:val="left"/>
        <w:rPr>
          <w:b/>
          <w:kern w:val="28"/>
          <w:sz w:val="22"/>
          <w:szCs w:val="22"/>
        </w:rPr>
      </w:pPr>
    </w:p>
    <w:p w:rsidR="001F11BE" w:rsidRPr="00490648" w:rsidRDefault="001F11BE" w:rsidP="00B62150">
      <w:pPr>
        <w:jc w:val="left"/>
        <w:rPr>
          <w:b/>
          <w:kern w:val="28"/>
          <w:sz w:val="22"/>
          <w:szCs w:val="22"/>
        </w:rPr>
      </w:pPr>
    </w:p>
    <w:p w:rsidR="00C15635" w:rsidRPr="00490648" w:rsidRDefault="00C15635" w:rsidP="00C15635">
      <w:pPr>
        <w:spacing w:line="240" w:lineRule="auto"/>
        <w:jc w:val="right"/>
        <w:rPr>
          <w:b/>
          <w:sz w:val="22"/>
          <w:szCs w:val="22"/>
        </w:rPr>
      </w:pPr>
      <w:r w:rsidRPr="00490648">
        <w:rPr>
          <w:b/>
          <w:sz w:val="22"/>
          <w:szCs w:val="22"/>
        </w:rPr>
        <w:t>Форма 3</w:t>
      </w:r>
    </w:p>
    <w:p w:rsidR="00C15635" w:rsidRPr="00490648" w:rsidRDefault="00C15635" w:rsidP="00C15635">
      <w:pPr>
        <w:spacing w:line="240" w:lineRule="auto"/>
        <w:ind w:firstLine="709"/>
        <w:jc w:val="center"/>
        <w:rPr>
          <w:b/>
          <w:sz w:val="22"/>
          <w:szCs w:val="22"/>
        </w:rPr>
      </w:pPr>
    </w:p>
    <w:p w:rsidR="00C15635" w:rsidRPr="00490648" w:rsidRDefault="00C15635" w:rsidP="00C15635">
      <w:pPr>
        <w:pStyle w:val="aff8"/>
        <w:rPr>
          <w:rFonts w:ascii="Times New Roman" w:hAnsi="Times New Roman" w:cs="Times New Roman"/>
          <w:b/>
          <w:sz w:val="22"/>
          <w:szCs w:val="22"/>
        </w:rPr>
      </w:pPr>
      <w:r w:rsidRPr="00490648">
        <w:rPr>
          <w:rFonts w:ascii="Times New Roman" w:hAnsi="Times New Roman" w:cs="Times New Roman"/>
          <w:b/>
          <w:sz w:val="22"/>
          <w:szCs w:val="22"/>
        </w:rPr>
        <w:t>По желанию участник закупки вправе воспользоваться данным образцом при заполнении заявки</w:t>
      </w:r>
    </w:p>
    <w:p w:rsidR="00C15635" w:rsidRPr="00490648" w:rsidRDefault="00C15635" w:rsidP="00C15635">
      <w:pPr>
        <w:pStyle w:val="aff8"/>
        <w:rPr>
          <w:rFonts w:ascii="Times New Roman" w:hAnsi="Times New Roman" w:cs="Times New Roman"/>
          <w:sz w:val="22"/>
          <w:szCs w:val="22"/>
        </w:rPr>
      </w:pPr>
      <w:r w:rsidRPr="00490648">
        <w:rPr>
          <w:rFonts w:ascii="Times New Roman" w:hAnsi="Times New Roman" w:cs="Times New Roman"/>
          <w:sz w:val="22"/>
          <w:szCs w:val="22"/>
        </w:rPr>
        <w:t>Предоставление декларации о соответствии требованиям к участникам закупки:</w:t>
      </w:r>
    </w:p>
    <w:p w:rsidR="00C15635" w:rsidRPr="00490648" w:rsidRDefault="00C15635" w:rsidP="00C15635">
      <w:pPr>
        <w:pStyle w:val="aff8"/>
        <w:rPr>
          <w:rFonts w:ascii="Times New Roman" w:hAnsi="Times New Roman" w:cs="Times New Roman"/>
          <w:sz w:val="22"/>
          <w:szCs w:val="22"/>
        </w:rPr>
      </w:pPr>
    </w:p>
    <w:p w:rsidR="00C15635" w:rsidRPr="00490648" w:rsidRDefault="00C15635" w:rsidP="00C15635">
      <w:pPr>
        <w:pStyle w:val="ae"/>
        <w:numPr>
          <w:ilvl w:val="0"/>
          <w:numId w:val="13"/>
        </w:numPr>
        <w:tabs>
          <w:tab w:val="left" w:pos="426"/>
          <w:tab w:val="left" w:pos="709"/>
        </w:tabs>
        <w:spacing w:line="240" w:lineRule="auto"/>
        <w:rPr>
          <w:sz w:val="22"/>
          <w:szCs w:val="22"/>
        </w:rPr>
      </w:pPr>
      <w:r w:rsidRPr="00490648">
        <w:rPr>
          <w:sz w:val="22"/>
          <w:szCs w:val="22"/>
        </w:rPr>
        <w:t xml:space="preserve">О </w:t>
      </w:r>
      <w:proofErr w:type="spellStart"/>
      <w:r w:rsidRPr="00490648">
        <w:rPr>
          <w:sz w:val="22"/>
          <w:szCs w:val="22"/>
        </w:rPr>
        <w:t>непроведении</w:t>
      </w:r>
      <w:proofErr w:type="spellEnd"/>
      <w:r w:rsidRPr="00490648">
        <w:rPr>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C15635" w:rsidRPr="00490648" w:rsidRDefault="00C15635" w:rsidP="00C15635">
      <w:pPr>
        <w:pStyle w:val="aff8"/>
        <w:ind w:left="720" w:firstLine="0"/>
        <w:rPr>
          <w:rFonts w:ascii="Times New Roman" w:hAnsi="Times New Roman" w:cs="Times New Roman"/>
          <w:sz w:val="22"/>
          <w:szCs w:val="22"/>
        </w:rPr>
      </w:pPr>
      <w:r w:rsidRPr="00490648">
        <w:rPr>
          <w:rFonts w:ascii="Times New Roman" w:hAnsi="Times New Roman" w:cs="Times New Roman"/>
          <w:sz w:val="22"/>
          <w:szCs w:val="22"/>
        </w:rPr>
        <w:t>________________________________________________________________</w:t>
      </w:r>
    </w:p>
    <w:p w:rsidR="00C15635" w:rsidRPr="00490648" w:rsidRDefault="00C15635" w:rsidP="00C15635">
      <w:pPr>
        <w:pStyle w:val="aff8"/>
        <w:ind w:left="720" w:firstLine="0"/>
        <w:jc w:val="center"/>
        <w:rPr>
          <w:rFonts w:ascii="Times New Roman" w:hAnsi="Times New Roman" w:cs="Times New Roman"/>
          <w:sz w:val="22"/>
          <w:szCs w:val="22"/>
        </w:rPr>
      </w:pPr>
      <w:r w:rsidRPr="00490648">
        <w:rPr>
          <w:rFonts w:ascii="Times New Roman" w:hAnsi="Times New Roman" w:cs="Times New Roman"/>
          <w:sz w:val="22"/>
          <w:szCs w:val="22"/>
        </w:rPr>
        <w:t>(заполнить)</w:t>
      </w:r>
    </w:p>
    <w:p w:rsidR="00C15635" w:rsidRPr="00490648" w:rsidRDefault="00C15635" w:rsidP="00C15635">
      <w:pPr>
        <w:pStyle w:val="ae"/>
        <w:tabs>
          <w:tab w:val="left" w:pos="426"/>
          <w:tab w:val="left" w:pos="709"/>
        </w:tabs>
        <w:spacing w:line="240" w:lineRule="auto"/>
        <w:rPr>
          <w:sz w:val="22"/>
          <w:szCs w:val="22"/>
        </w:rPr>
      </w:pPr>
    </w:p>
    <w:p w:rsidR="00C15635" w:rsidRPr="00490648" w:rsidRDefault="00C15635" w:rsidP="00C15635">
      <w:pPr>
        <w:pStyle w:val="ae"/>
        <w:tabs>
          <w:tab w:val="left" w:pos="426"/>
          <w:tab w:val="left" w:pos="709"/>
        </w:tabs>
        <w:spacing w:line="240" w:lineRule="auto"/>
        <w:rPr>
          <w:sz w:val="22"/>
          <w:szCs w:val="22"/>
        </w:rPr>
      </w:pPr>
    </w:p>
    <w:p w:rsidR="00C15635" w:rsidRPr="00490648" w:rsidRDefault="00C15635" w:rsidP="00C15635">
      <w:pPr>
        <w:pStyle w:val="ae"/>
        <w:numPr>
          <w:ilvl w:val="0"/>
          <w:numId w:val="13"/>
        </w:numPr>
        <w:tabs>
          <w:tab w:val="left" w:pos="426"/>
          <w:tab w:val="left" w:pos="709"/>
        </w:tabs>
        <w:spacing w:line="240" w:lineRule="auto"/>
        <w:rPr>
          <w:sz w:val="22"/>
          <w:szCs w:val="22"/>
        </w:rPr>
      </w:pPr>
      <w:r w:rsidRPr="00490648">
        <w:rPr>
          <w:sz w:val="22"/>
          <w:szCs w:val="22"/>
        </w:rPr>
        <w:t xml:space="preserve">О </w:t>
      </w:r>
      <w:proofErr w:type="spellStart"/>
      <w:r w:rsidRPr="00490648">
        <w:rPr>
          <w:sz w:val="22"/>
          <w:szCs w:val="22"/>
        </w:rPr>
        <w:t>неприостановлении</w:t>
      </w:r>
      <w:proofErr w:type="spellEnd"/>
      <w:r w:rsidRPr="00490648">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C15635" w:rsidRPr="00490648" w:rsidRDefault="00C15635" w:rsidP="00C15635">
      <w:pPr>
        <w:tabs>
          <w:tab w:val="left" w:pos="426"/>
          <w:tab w:val="left" w:pos="709"/>
        </w:tabs>
        <w:spacing w:line="240" w:lineRule="auto"/>
        <w:rPr>
          <w:sz w:val="22"/>
          <w:szCs w:val="22"/>
        </w:rPr>
      </w:pPr>
    </w:p>
    <w:p w:rsidR="00C15635" w:rsidRPr="00490648" w:rsidRDefault="00C15635" w:rsidP="00C15635">
      <w:pPr>
        <w:pStyle w:val="aff8"/>
        <w:rPr>
          <w:rFonts w:ascii="Times New Roman" w:hAnsi="Times New Roman" w:cs="Times New Roman"/>
          <w:sz w:val="22"/>
          <w:szCs w:val="22"/>
        </w:rPr>
      </w:pPr>
      <w:r w:rsidRPr="00490648">
        <w:rPr>
          <w:rFonts w:ascii="Times New Roman" w:hAnsi="Times New Roman" w:cs="Times New Roman"/>
          <w:sz w:val="22"/>
          <w:szCs w:val="22"/>
        </w:rPr>
        <w:t>___________________________________________________________________</w:t>
      </w:r>
    </w:p>
    <w:p w:rsidR="00C15635" w:rsidRPr="00490648" w:rsidRDefault="00C15635" w:rsidP="00C15635">
      <w:pPr>
        <w:pStyle w:val="aff8"/>
        <w:jc w:val="center"/>
        <w:rPr>
          <w:rFonts w:ascii="Times New Roman" w:hAnsi="Times New Roman" w:cs="Times New Roman"/>
          <w:sz w:val="22"/>
          <w:szCs w:val="22"/>
        </w:rPr>
      </w:pPr>
      <w:r w:rsidRPr="00490648">
        <w:rPr>
          <w:rFonts w:ascii="Times New Roman" w:hAnsi="Times New Roman" w:cs="Times New Roman"/>
          <w:sz w:val="22"/>
          <w:szCs w:val="22"/>
        </w:rPr>
        <w:t>(заполнить)</w:t>
      </w:r>
    </w:p>
    <w:p w:rsidR="00C15635" w:rsidRPr="00490648" w:rsidRDefault="00C15635" w:rsidP="00C15635">
      <w:pPr>
        <w:tabs>
          <w:tab w:val="left" w:pos="426"/>
          <w:tab w:val="left" w:pos="709"/>
        </w:tabs>
        <w:spacing w:line="240" w:lineRule="auto"/>
        <w:rPr>
          <w:sz w:val="22"/>
          <w:szCs w:val="22"/>
        </w:rPr>
      </w:pPr>
    </w:p>
    <w:p w:rsidR="00C15635" w:rsidRPr="00490648" w:rsidRDefault="00C15635" w:rsidP="00C15635">
      <w:pPr>
        <w:pStyle w:val="ae"/>
        <w:numPr>
          <w:ilvl w:val="0"/>
          <w:numId w:val="13"/>
        </w:numPr>
        <w:tabs>
          <w:tab w:val="left" w:pos="426"/>
          <w:tab w:val="left" w:pos="709"/>
        </w:tabs>
        <w:spacing w:line="240" w:lineRule="auto"/>
        <w:rPr>
          <w:sz w:val="22"/>
          <w:szCs w:val="22"/>
        </w:rPr>
      </w:pPr>
      <w:r w:rsidRPr="00490648">
        <w:rPr>
          <w:sz w:val="22"/>
          <w:szCs w:val="22"/>
        </w:rPr>
        <w:t xml:space="preserve">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Pr="00490648">
        <w:rPr>
          <w:sz w:val="22"/>
          <w:szCs w:val="22"/>
        </w:rPr>
        <w:lastRenderedPageBreak/>
        <w:t>Российской Федерации и решение по такой жалобе на день рассмотрения заявки на участие в процедуре закупки не принято.</w:t>
      </w:r>
    </w:p>
    <w:p w:rsidR="00C15635" w:rsidRPr="00490648" w:rsidRDefault="00C15635" w:rsidP="00C15635">
      <w:pPr>
        <w:pStyle w:val="aff8"/>
        <w:ind w:left="720" w:firstLine="0"/>
        <w:jc w:val="center"/>
        <w:rPr>
          <w:rFonts w:ascii="Times New Roman" w:hAnsi="Times New Roman" w:cs="Times New Roman"/>
          <w:sz w:val="22"/>
          <w:szCs w:val="22"/>
        </w:rPr>
      </w:pPr>
      <w:r w:rsidRPr="00490648">
        <w:rPr>
          <w:rFonts w:ascii="Times New Roman" w:hAnsi="Times New Roman" w:cs="Times New Roman"/>
          <w:sz w:val="22"/>
          <w:szCs w:val="22"/>
        </w:rPr>
        <w:t>___________________________________________________________________</w:t>
      </w:r>
    </w:p>
    <w:p w:rsidR="00C15635" w:rsidRPr="00490648" w:rsidRDefault="00C15635" w:rsidP="00C15635">
      <w:pPr>
        <w:pStyle w:val="aff8"/>
        <w:ind w:left="720" w:firstLine="0"/>
        <w:jc w:val="center"/>
        <w:rPr>
          <w:rFonts w:ascii="Times New Roman" w:hAnsi="Times New Roman" w:cs="Times New Roman"/>
          <w:sz w:val="22"/>
          <w:szCs w:val="22"/>
        </w:rPr>
      </w:pPr>
      <w:r w:rsidRPr="00490648">
        <w:rPr>
          <w:rFonts w:ascii="Times New Roman" w:hAnsi="Times New Roman" w:cs="Times New Roman"/>
          <w:sz w:val="22"/>
          <w:szCs w:val="22"/>
        </w:rPr>
        <w:t>(заполнить)</w:t>
      </w:r>
    </w:p>
    <w:p w:rsidR="00C15635" w:rsidRPr="00490648" w:rsidRDefault="00C15635" w:rsidP="00C15635">
      <w:pPr>
        <w:pStyle w:val="aff8"/>
        <w:numPr>
          <w:ilvl w:val="0"/>
          <w:numId w:val="13"/>
        </w:numPr>
        <w:rPr>
          <w:rFonts w:ascii="Times New Roman" w:hAnsi="Times New Roman" w:cs="Times New Roman"/>
          <w:sz w:val="22"/>
          <w:szCs w:val="22"/>
        </w:rPr>
      </w:pPr>
      <w:proofErr w:type="gramStart"/>
      <w:r w:rsidRPr="00490648">
        <w:rPr>
          <w:rFonts w:ascii="Times New Roman" w:hAnsi="Times New Roman" w:cs="Times New Roman"/>
          <w:sz w:val="22"/>
          <w:szCs w:val="22"/>
        </w:rPr>
        <w:t>Об отсутствии сведений об участнике закупки  в  реестре недобросовестных поставщиков, предусмотренном</w:t>
      </w:r>
      <w:r w:rsidRPr="00490648">
        <w:rPr>
          <w:rFonts w:ascii="Times New Roman" w:hAnsi="Times New Roman" w:cs="Times New Roman"/>
          <w:b/>
          <w:sz w:val="22"/>
          <w:szCs w:val="22"/>
        </w:rPr>
        <w:t xml:space="preserve"> </w:t>
      </w:r>
      <w:r w:rsidRPr="00490648">
        <w:rPr>
          <w:rFonts w:ascii="Times New Roman" w:hAnsi="Times New Roman" w:cs="Times New Roman"/>
          <w:bCs/>
          <w:kern w:val="28"/>
          <w:sz w:val="22"/>
          <w:szCs w:val="22"/>
        </w:rPr>
        <w:t xml:space="preserve">статьей  5 </w:t>
      </w:r>
      <w:r w:rsidRPr="00490648">
        <w:rPr>
          <w:rFonts w:ascii="Times New Roman" w:hAnsi="Times New Roman" w:cs="Times New Roman"/>
          <w:sz w:val="22"/>
          <w:szCs w:val="22"/>
        </w:rPr>
        <w:t>Федеральным законом от 18 июля 2011 года № 223-ФЗ «О закупках товаров, работ, услуг отдельными видами юридических лиц</w:t>
      </w:r>
      <w:r w:rsidRPr="00490648">
        <w:rPr>
          <w:rFonts w:ascii="Times New Roman" w:hAnsi="Times New Roman" w:cs="Times New Roman"/>
          <w:b/>
          <w:sz w:val="22"/>
          <w:szCs w:val="22"/>
        </w:rPr>
        <w:t xml:space="preserve">  </w:t>
      </w:r>
      <w:r w:rsidRPr="00490648">
        <w:rPr>
          <w:rFonts w:ascii="Times New Roman" w:hAnsi="Times New Roman" w:cs="Times New Roman"/>
          <w:sz w:val="22"/>
          <w:szCs w:val="22"/>
        </w:rPr>
        <w:t>и (или</w:t>
      </w:r>
      <w:r w:rsidRPr="00490648">
        <w:rPr>
          <w:rFonts w:ascii="Times New Roman" w:hAnsi="Times New Roman" w:cs="Times New Roman"/>
          <w:b/>
          <w:sz w:val="22"/>
          <w:szCs w:val="22"/>
        </w:rPr>
        <w:t xml:space="preserve">) </w:t>
      </w:r>
      <w:r w:rsidRPr="00490648">
        <w:rPr>
          <w:rFonts w:ascii="Times New Roman" w:hAnsi="Times New Roman" w:cs="Times New Roman"/>
          <w:bCs/>
          <w:kern w:val="28"/>
          <w:sz w:val="22"/>
          <w:szCs w:val="22"/>
        </w:rPr>
        <w:t>в реестре недобросовестных поставщиков, предусмотренном Федеральным законом</w:t>
      </w:r>
      <w:r w:rsidRPr="00490648">
        <w:rPr>
          <w:rFonts w:ascii="Times New Roman" w:hAnsi="Times New Roman" w:cs="Times New Roman"/>
          <w:sz w:val="22"/>
          <w:szCs w:val="22"/>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C15635" w:rsidRPr="00490648" w:rsidRDefault="00C15635" w:rsidP="00C15635">
      <w:pPr>
        <w:pStyle w:val="aff8"/>
        <w:ind w:left="720" w:firstLine="0"/>
        <w:rPr>
          <w:rFonts w:ascii="Times New Roman" w:hAnsi="Times New Roman" w:cs="Times New Roman"/>
          <w:sz w:val="22"/>
          <w:szCs w:val="22"/>
        </w:rPr>
      </w:pPr>
      <w:r w:rsidRPr="00490648">
        <w:rPr>
          <w:rFonts w:ascii="Times New Roman" w:hAnsi="Times New Roman" w:cs="Times New Roman"/>
          <w:sz w:val="22"/>
          <w:szCs w:val="22"/>
        </w:rPr>
        <w:t>___________________________________________________________________</w:t>
      </w:r>
    </w:p>
    <w:p w:rsidR="00C15635" w:rsidRPr="00490648" w:rsidRDefault="00C15635" w:rsidP="00C15635">
      <w:pPr>
        <w:pStyle w:val="aff8"/>
        <w:ind w:left="720" w:firstLine="0"/>
        <w:jc w:val="center"/>
        <w:rPr>
          <w:rFonts w:ascii="Times New Roman" w:hAnsi="Times New Roman" w:cs="Times New Roman"/>
          <w:sz w:val="22"/>
          <w:szCs w:val="22"/>
        </w:rPr>
      </w:pPr>
      <w:r w:rsidRPr="00490648">
        <w:rPr>
          <w:rFonts w:ascii="Times New Roman" w:hAnsi="Times New Roman" w:cs="Times New Roman"/>
          <w:sz w:val="22"/>
          <w:szCs w:val="22"/>
        </w:rPr>
        <w:t>(заполнить)</w:t>
      </w:r>
    </w:p>
    <w:p w:rsidR="00C15635" w:rsidRPr="00490648" w:rsidRDefault="00C15635" w:rsidP="00C15635">
      <w:pPr>
        <w:pStyle w:val="aff8"/>
        <w:rPr>
          <w:rFonts w:ascii="Times New Roman" w:hAnsi="Times New Roman" w:cs="Times New Roman"/>
          <w:sz w:val="22"/>
          <w:szCs w:val="22"/>
        </w:rPr>
      </w:pPr>
    </w:p>
    <w:p w:rsidR="00C15635" w:rsidRPr="00490648" w:rsidRDefault="00C15635" w:rsidP="00C15635">
      <w:pPr>
        <w:spacing w:line="240" w:lineRule="auto"/>
        <w:jc w:val="right"/>
        <w:rPr>
          <w:b/>
          <w:sz w:val="22"/>
          <w:szCs w:val="22"/>
        </w:rPr>
      </w:pPr>
    </w:p>
    <w:p w:rsidR="001F11BE" w:rsidRPr="00490648" w:rsidRDefault="001F11BE" w:rsidP="00B62150">
      <w:pPr>
        <w:jc w:val="left"/>
        <w:rPr>
          <w:b/>
          <w:kern w:val="28"/>
          <w:sz w:val="22"/>
          <w:szCs w:val="22"/>
        </w:rPr>
      </w:pPr>
    </w:p>
    <w:p w:rsidR="001F11BE" w:rsidRPr="00490648" w:rsidRDefault="001F11BE" w:rsidP="00B62150">
      <w:pPr>
        <w:jc w:val="left"/>
        <w:rPr>
          <w:b/>
          <w:kern w:val="28"/>
          <w:sz w:val="22"/>
          <w:szCs w:val="22"/>
        </w:rPr>
      </w:pPr>
    </w:p>
    <w:p w:rsidR="001F11BE" w:rsidRPr="00490648" w:rsidRDefault="001F11BE" w:rsidP="00B62150">
      <w:pPr>
        <w:jc w:val="left"/>
        <w:rPr>
          <w:b/>
          <w:kern w:val="28"/>
          <w:sz w:val="22"/>
          <w:szCs w:val="22"/>
        </w:rPr>
      </w:pPr>
    </w:p>
    <w:p w:rsidR="001F11BE" w:rsidRPr="00490648" w:rsidRDefault="001F11BE" w:rsidP="00B62150">
      <w:pPr>
        <w:jc w:val="left"/>
        <w:rPr>
          <w:b/>
          <w:kern w:val="28"/>
          <w:sz w:val="22"/>
          <w:szCs w:val="22"/>
        </w:rPr>
      </w:pPr>
    </w:p>
    <w:p w:rsidR="001F11BE" w:rsidRPr="00490648" w:rsidRDefault="001F11BE" w:rsidP="00B62150">
      <w:pPr>
        <w:jc w:val="left"/>
        <w:rPr>
          <w:b/>
          <w:kern w:val="28"/>
          <w:sz w:val="22"/>
          <w:szCs w:val="22"/>
        </w:rPr>
      </w:pPr>
    </w:p>
    <w:p w:rsidR="001F11BE" w:rsidRPr="00490648" w:rsidRDefault="001F11BE" w:rsidP="00B62150">
      <w:pPr>
        <w:jc w:val="left"/>
        <w:rPr>
          <w:b/>
          <w:kern w:val="28"/>
          <w:sz w:val="22"/>
          <w:szCs w:val="22"/>
        </w:rPr>
      </w:pPr>
    </w:p>
    <w:p w:rsidR="001F11BE" w:rsidRPr="00490648" w:rsidRDefault="001F11BE" w:rsidP="00B62150">
      <w:pPr>
        <w:jc w:val="left"/>
        <w:rPr>
          <w:b/>
          <w:kern w:val="28"/>
          <w:sz w:val="22"/>
          <w:szCs w:val="22"/>
        </w:rPr>
      </w:pPr>
    </w:p>
    <w:p w:rsidR="001F11BE" w:rsidRPr="00490648" w:rsidRDefault="001F11BE" w:rsidP="00B62150">
      <w:pPr>
        <w:jc w:val="left"/>
        <w:rPr>
          <w:b/>
          <w:kern w:val="28"/>
          <w:sz w:val="22"/>
          <w:szCs w:val="22"/>
        </w:rPr>
      </w:pPr>
    </w:p>
    <w:p w:rsidR="001F11BE" w:rsidRPr="00490648" w:rsidRDefault="001F11BE" w:rsidP="00B62150">
      <w:pPr>
        <w:jc w:val="left"/>
        <w:rPr>
          <w:b/>
          <w:kern w:val="28"/>
          <w:sz w:val="22"/>
          <w:szCs w:val="22"/>
        </w:rPr>
      </w:pPr>
    </w:p>
    <w:p w:rsidR="00AA42C1" w:rsidRPr="00490648" w:rsidRDefault="00AA42C1" w:rsidP="00B62150">
      <w:pPr>
        <w:jc w:val="left"/>
        <w:rPr>
          <w:b/>
          <w:kern w:val="28"/>
          <w:sz w:val="22"/>
          <w:szCs w:val="22"/>
        </w:rPr>
        <w:sectPr w:rsidR="00AA42C1" w:rsidRPr="00490648" w:rsidSect="00D45426">
          <w:footerReference w:type="default" r:id="rId16"/>
          <w:footnotePr>
            <w:pos w:val="beneathText"/>
          </w:footnotePr>
          <w:type w:val="continuous"/>
          <w:pgSz w:w="11906" w:h="16838"/>
          <w:pgMar w:top="567" w:right="851" w:bottom="567" w:left="1134" w:header="709" w:footer="709" w:gutter="0"/>
          <w:cols w:space="708"/>
          <w:docGrid w:linePitch="360"/>
        </w:sectPr>
      </w:pPr>
    </w:p>
    <w:p w:rsidR="00B62150" w:rsidRPr="00490648" w:rsidRDefault="00B62150" w:rsidP="00B62150">
      <w:pPr>
        <w:jc w:val="left"/>
        <w:rPr>
          <w:b/>
          <w:kern w:val="28"/>
          <w:sz w:val="22"/>
          <w:szCs w:val="22"/>
        </w:rPr>
      </w:pPr>
      <w:r w:rsidRPr="00490648">
        <w:rPr>
          <w:b/>
          <w:kern w:val="28"/>
          <w:sz w:val="22"/>
          <w:szCs w:val="22"/>
        </w:rPr>
        <w:lastRenderedPageBreak/>
        <w:t xml:space="preserve">Приложение №4 </w:t>
      </w:r>
      <w:r w:rsidRPr="00490648">
        <w:rPr>
          <w:b/>
          <w:sz w:val="22"/>
          <w:szCs w:val="22"/>
        </w:rPr>
        <w:t>к Документации о закупке</w:t>
      </w:r>
    </w:p>
    <w:p w:rsidR="00B62150" w:rsidRPr="00490648" w:rsidRDefault="00B62150" w:rsidP="00061D23">
      <w:pPr>
        <w:tabs>
          <w:tab w:val="left" w:pos="222"/>
        </w:tabs>
        <w:spacing w:line="240" w:lineRule="auto"/>
        <w:rPr>
          <w:sz w:val="22"/>
          <w:szCs w:val="22"/>
        </w:rPr>
      </w:pPr>
    </w:p>
    <w:tbl>
      <w:tblPr>
        <w:tblW w:w="15744" w:type="dxa"/>
        <w:tblInd w:w="93" w:type="dxa"/>
        <w:tblLayout w:type="fixed"/>
        <w:tblLook w:val="04A0"/>
      </w:tblPr>
      <w:tblGrid>
        <w:gridCol w:w="820"/>
        <w:gridCol w:w="4724"/>
        <w:gridCol w:w="958"/>
        <w:gridCol w:w="1317"/>
        <w:gridCol w:w="1579"/>
        <w:gridCol w:w="1601"/>
        <w:gridCol w:w="1720"/>
        <w:gridCol w:w="1471"/>
        <w:gridCol w:w="1554"/>
      </w:tblGrid>
      <w:tr w:rsidR="001D13E7" w:rsidRPr="001D13E7" w:rsidTr="001D13E7">
        <w:trPr>
          <w:trHeight w:val="600"/>
        </w:trPr>
        <w:tc>
          <w:tcPr>
            <w:tcW w:w="8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bookmarkStart w:id="22" w:name="RANGE!A1:I14"/>
            <w:bookmarkEnd w:id="22"/>
          </w:p>
        </w:tc>
        <w:tc>
          <w:tcPr>
            <w:tcW w:w="10179" w:type="dxa"/>
            <w:gridSpan w:val="5"/>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center"/>
              <w:rPr>
                <w:b/>
                <w:bCs/>
                <w:color w:val="000000"/>
                <w:sz w:val="22"/>
                <w:szCs w:val="22"/>
              </w:rPr>
            </w:pPr>
            <w:r w:rsidRPr="001D13E7">
              <w:rPr>
                <w:b/>
                <w:bCs/>
                <w:color w:val="000000"/>
                <w:sz w:val="22"/>
                <w:szCs w:val="22"/>
              </w:rPr>
              <w:t>Обоснование начальной (максимальной) цены договора</w:t>
            </w:r>
          </w:p>
        </w:tc>
        <w:tc>
          <w:tcPr>
            <w:tcW w:w="17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47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5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r>
      <w:tr w:rsidR="001D13E7" w:rsidRPr="001D13E7" w:rsidTr="001D13E7">
        <w:trPr>
          <w:trHeight w:val="930"/>
        </w:trPr>
        <w:tc>
          <w:tcPr>
            <w:tcW w:w="12719" w:type="dxa"/>
            <w:gridSpan w:val="7"/>
            <w:tcBorders>
              <w:top w:val="nil"/>
              <w:left w:val="nil"/>
              <w:bottom w:val="single" w:sz="4" w:space="0" w:color="auto"/>
              <w:right w:val="nil"/>
            </w:tcBorders>
            <w:shd w:val="clear" w:color="auto" w:fill="auto"/>
            <w:vAlign w:val="bottom"/>
            <w:hideMark/>
          </w:tcPr>
          <w:p w:rsidR="001D13E7" w:rsidRPr="001D13E7" w:rsidRDefault="001D13E7" w:rsidP="001D13E7">
            <w:pPr>
              <w:spacing w:line="240" w:lineRule="auto"/>
              <w:ind w:firstLine="0"/>
              <w:jc w:val="center"/>
              <w:rPr>
                <w:color w:val="000000"/>
                <w:sz w:val="22"/>
                <w:szCs w:val="22"/>
              </w:rPr>
            </w:pPr>
            <w:r w:rsidRPr="001D13E7">
              <w:rPr>
                <w:color w:val="000000"/>
                <w:sz w:val="22"/>
                <w:szCs w:val="22"/>
              </w:rPr>
              <w:t>Оказание услуг по поставке, установке и настройке средств защиты информации, программного обеспечения для создания системы защиты информации  в ГАУЗ «РНД» МЗ РБ</w:t>
            </w:r>
          </w:p>
        </w:tc>
        <w:tc>
          <w:tcPr>
            <w:tcW w:w="147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5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r>
      <w:tr w:rsidR="001D13E7" w:rsidRPr="001D13E7" w:rsidTr="001D13E7">
        <w:trPr>
          <w:trHeight w:val="1080"/>
        </w:trPr>
        <w:tc>
          <w:tcPr>
            <w:tcW w:w="8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D13E7" w:rsidRPr="001D13E7" w:rsidRDefault="001D13E7" w:rsidP="001D13E7">
            <w:pPr>
              <w:spacing w:line="240" w:lineRule="auto"/>
              <w:ind w:firstLine="0"/>
              <w:jc w:val="center"/>
              <w:rPr>
                <w:color w:val="000000"/>
                <w:sz w:val="22"/>
                <w:szCs w:val="22"/>
              </w:rPr>
            </w:pPr>
            <w:r w:rsidRPr="001D13E7">
              <w:rPr>
                <w:color w:val="000000"/>
                <w:sz w:val="22"/>
                <w:szCs w:val="22"/>
              </w:rPr>
              <w:t>№</w:t>
            </w:r>
          </w:p>
        </w:tc>
        <w:tc>
          <w:tcPr>
            <w:tcW w:w="472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r w:rsidRPr="001D13E7">
              <w:rPr>
                <w:color w:val="000000"/>
                <w:sz w:val="22"/>
                <w:szCs w:val="22"/>
              </w:rPr>
              <w:t xml:space="preserve">Наименование </w:t>
            </w:r>
          </w:p>
        </w:tc>
        <w:tc>
          <w:tcPr>
            <w:tcW w:w="95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D13E7" w:rsidRPr="001D13E7" w:rsidRDefault="001D13E7" w:rsidP="001D13E7">
            <w:pPr>
              <w:spacing w:line="240" w:lineRule="auto"/>
              <w:ind w:firstLine="0"/>
              <w:jc w:val="center"/>
              <w:rPr>
                <w:color w:val="000000"/>
                <w:sz w:val="22"/>
                <w:szCs w:val="22"/>
              </w:rPr>
            </w:pPr>
            <w:proofErr w:type="spellStart"/>
            <w:r w:rsidRPr="001D13E7">
              <w:rPr>
                <w:color w:val="000000"/>
                <w:sz w:val="22"/>
                <w:szCs w:val="22"/>
              </w:rPr>
              <w:t>Ед</w:t>
            </w:r>
            <w:proofErr w:type="gramStart"/>
            <w:r w:rsidRPr="001D13E7">
              <w:rPr>
                <w:color w:val="000000"/>
                <w:sz w:val="22"/>
                <w:szCs w:val="22"/>
              </w:rPr>
              <w:t>.И</w:t>
            </w:r>
            <w:proofErr w:type="gramEnd"/>
            <w:r w:rsidRPr="001D13E7">
              <w:rPr>
                <w:color w:val="000000"/>
                <w:sz w:val="22"/>
                <w:szCs w:val="22"/>
              </w:rPr>
              <w:t>зм</w:t>
            </w:r>
            <w:proofErr w:type="spellEnd"/>
            <w:r w:rsidRPr="001D13E7">
              <w:rPr>
                <w:color w:val="000000"/>
                <w:sz w:val="22"/>
                <w:szCs w:val="22"/>
              </w:rPr>
              <w:t>.</w:t>
            </w:r>
          </w:p>
        </w:tc>
        <w:tc>
          <w:tcPr>
            <w:tcW w:w="1317" w:type="dxa"/>
            <w:vMerge w:val="restart"/>
            <w:tcBorders>
              <w:top w:val="nil"/>
              <w:left w:val="single" w:sz="4" w:space="0" w:color="auto"/>
              <w:bottom w:val="single" w:sz="4" w:space="0" w:color="000000"/>
              <w:right w:val="nil"/>
            </w:tcBorders>
            <w:shd w:val="clear" w:color="auto" w:fill="auto"/>
            <w:vAlign w:val="bottom"/>
            <w:hideMark/>
          </w:tcPr>
          <w:p w:rsidR="001D13E7" w:rsidRPr="001D13E7" w:rsidRDefault="001D13E7" w:rsidP="001D13E7">
            <w:pPr>
              <w:spacing w:line="240" w:lineRule="auto"/>
              <w:ind w:firstLine="0"/>
              <w:jc w:val="center"/>
              <w:rPr>
                <w:color w:val="000000"/>
                <w:sz w:val="22"/>
                <w:szCs w:val="22"/>
              </w:rPr>
            </w:pPr>
            <w:r w:rsidRPr="001D13E7">
              <w:rPr>
                <w:color w:val="000000"/>
                <w:sz w:val="22"/>
                <w:szCs w:val="22"/>
              </w:rPr>
              <w:t>Количество</w:t>
            </w:r>
          </w:p>
        </w:tc>
        <w:tc>
          <w:tcPr>
            <w:tcW w:w="1579" w:type="dxa"/>
            <w:vMerge w:val="restart"/>
            <w:tcBorders>
              <w:top w:val="nil"/>
              <w:left w:val="single" w:sz="4" w:space="0" w:color="auto"/>
              <w:bottom w:val="single" w:sz="4" w:space="0" w:color="000000"/>
              <w:right w:val="single" w:sz="4" w:space="0" w:color="auto"/>
            </w:tcBorders>
            <w:shd w:val="clear" w:color="auto" w:fill="auto"/>
            <w:vAlign w:val="bottom"/>
            <w:hideMark/>
          </w:tcPr>
          <w:p w:rsidR="001D13E7" w:rsidRPr="001D13E7" w:rsidRDefault="001D13E7" w:rsidP="001D13E7">
            <w:pPr>
              <w:spacing w:line="240" w:lineRule="auto"/>
              <w:ind w:firstLine="0"/>
              <w:jc w:val="center"/>
              <w:rPr>
                <w:b/>
                <w:bCs/>
                <w:color w:val="000000"/>
                <w:sz w:val="22"/>
                <w:szCs w:val="22"/>
              </w:rPr>
            </w:pPr>
            <w:r w:rsidRPr="001D13E7">
              <w:rPr>
                <w:b/>
                <w:bCs/>
                <w:color w:val="000000"/>
                <w:sz w:val="22"/>
                <w:szCs w:val="22"/>
              </w:rPr>
              <w:t xml:space="preserve">Цена поставщика №1 КП </w:t>
            </w:r>
            <w:proofErr w:type="spellStart"/>
            <w:r w:rsidRPr="001D13E7">
              <w:rPr>
                <w:b/>
                <w:bCs/>
                <w:color w:val="000000"/>
                <w:sz w:val="22"/>
                <w:szCs w:val="22"/>
              </w:rPr>
              <w:t>вх</w:t>
            </w:r>
            <w:proofErr w:type="spellEnd"/>
            <w:r w:rsidRPr="001D13E7">
              <w:rPr>
                <w:b/>
                <w:bCs/>
                <w:color w:val="000000"/>
                <w:sz w:val="22"/>
                <w:szCs w:val="22"/>
              </w:rPr>
              <w:t xml:space="preserve"> №663 от 24.06.16г</w:t>
            </w:r>
          </w:p>
        </w:tc>
        <w:tc>
          <w:tcPr>
            <w:tcW w:w="1601" w:type="dxa"/>
            <w:vMerge w:val="restart"/>
            <w:tcBorders>
              <w:top w:val="nil"/>
              <w:left w:val="single" w:sz="4" w:space="0" w:color="auto"/>
              <w:bottom w:val="single" w:sz="4" w:space="0" w:color="000000"/>
              <w:right w:val="single" w:sz="4" w:space="0" w:color="auto"/>
            </w:tcBorders>
            <w:shd w:val="clear" w:color="auto" w:fill="auto"/>
            <w:vAlign w:val="bottom"/>
            <w:hideMark/>
          </w:tcPr>
          <w:p w:rsidR="001D13E7" w:rsidRPr="001D13E7" w:rsidRDefault="001D13E7" w:rsidP="001D13E7">
            <w:pPr>
              <w:spacing w:line="240" w:lineRule="auto"/>
              <w:ind w:firstLine="0"/>
              <w:jc w:val="center"/>
              <w:rPr>
                <w:b/>
                <w:bCs/>
                <w:color w:val="000000"/>
                <w:sz w:val="22"/>
                <w:szCs w:val="22"/>
              </w:rPr>
            </w:pPr>
            <w:r w:rsidRPr="001D13E7">
              <w:rPr>
                <w:b/>
                <w:bCs/>
                <w:color w:val="000000"/>
                <w:sz w:val="22"/>
                <w:szCs w:val="22"/>
              </w:rPr>
              <w:t xml:space="preserve">Цена поставщика №2 КП </w:t>
            </w:r>
            <w:proofErr w:type="spellStart"/>
            <w:r w:rsidRPr="001D13E7">
              <w:rPr>
                <w:b/>
                <w:bCs/>
                <w:color w:val="000000"/>
                <w:sz w:val="22"/>
                <w:szCs w:val="22"/>
              </w:rPr>
              <w:t>вх</w:t>
            </w:r>
            <w:proofErr w:type="spellEnd"/>
            <w:r w:rsidRPr="001D13E7">
              <w:rPr>
                <w:b/>
                <w:bCs/>
                <w:color w:val="000000"/>
                <w:sz w:val="22"/>
                <w:szCs w:val="22"/>
              </w:rPr>
              <w:t xml:space="preserve"> №670 от 28.06.16г</w:t>
            </w:r>
          </w:p>
        </w:tc>
        <w:tc>
          <w:tcPr>
            <w:tcW w:w="1720" w:type="dxa"/>
            <w:vMerge w:val="restart"/>
            <w:tcBorders>
              <w:top w:val="nil"/>
              <w:left w:val="single" w:sz="4" w:space="0" w:color="auto"/>
              <w:bottom w:val="single" w:sz="4" w:space="0" w:color="000000"/>
              <w:right w:val="nil"/>
            </w:tcBorders>
            <w:shd w:val="clear" w:color="auto" w:fill="auto"/>
            <w:vAlign w:val="bottom"/>
            <w:hideMark/>
          </w:tcPr>
          <w:p w:rsidR="001D13E7" w:rsidRPr="001D13E7" w:rsidRDefault="001D13E7" w:rsidP="001D13E7">
            <w:pPr>
              <w:spacing w:line="240" w:lineRule="auto"/>
              <w:ind w:firstLine="0"/>
              <w:jc w:val="center"/>
              <w:rPr>
                <w:b/>
                <w:bCs/>
                <w:color w:val="000000"/>
                <w:sz w:val="22"/>
                <w:szCs w:val="22"/>
              </w:rPr>
            </w:pPr>
            <w:r w:rsidRPr="001D13E7">
              <w:rPr>
                <w:b/>
                <w:bCs/>
                <w:color w:val="000000"/>
                <w:sz w:val="22"/>
                <w:szCs w:val="22"/>
              </w:rPr>
              <w:t xml:space="preserve">Цена поставщика №3 КП </w:t>
            </w:r>
            <w:proofErr w:type="spellStart"/>
            <w:r w:rsidRPr="001D13E7">
              <w:rPr>
                <w:b/>
                <w:bCs/>
                <w:color w:val="000000"/>
                <w:sz w:val="22"/>
                <w:szCs w:val="22"/>
              </w:rPr>
              <w:t>вх</w:t>
            </w:r>
            <w:proofErr w:type="spellEnd"/>
            <w:r w:rsidRPr="001D13E7">
              <w:rPr>
                <w:b/>
                <w:bCs/>
                <w:color w:val="000000"/>
                <w:sz w:val="22"/>
                <w:szCs w:val="22"/>
              </w:rPr>
              <w:t xml:space="preserve"> №675 от 29.06.16г</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13E7" w:rsidRPr="001D13E7" w:rsidRDefault="001D13E7" w:rsidP="001D13E7">
            <w:pPr>
              <w:spacing w:line="240" w:lineRule="auto"/>
              <w:ind w:firstLine="0"/>
              <w:jc w:val="center"/>
              <w:rPr>
                <w:b/>
                <w:bCs/>
                <w:color w:val="000000"/>
                <w:sz w:val="22"/>
                <w:szCs w:val="22"/>
              </w:rPr>
            </w:pPr>
            <w:r w:rsidRPr="001D13E7">
              <w:rPr>
                <w:b/>
                <w:bCs/>
                <w:color w:val="000000"/>
                <w:sz w:val="22"/>
                <w:szCs w:val="22"/>
              </w:rPr>
              <w:t xml:space="preserve">Цена, установленная заказчиком, </w:t>
            </w:r>
            <w:proofErr w:type="spellStart"/>
            <w:r w:rsidRPr="001D13E7">
              <w:rPr>
                <w:b/>
                <w:bCs/>
                <w:color w:val="000000"/>
                <w:sz w:val="22"/>
                <w:szCs w:val="22"/>
              </w:rPr>
              <w:t>руб</w:t>
            </w:r>
            <w:proofErr w:type="spellEnd"/>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3E7" w:rsidRPr="001D13E7" w:rsidRDefault="001D13E7" w:rsidP="001D13E7">
            <w:pPr>
              <w:spacing w:line="240" w:lineRule="auto"/>
              <w:ind w:firstLine="0"/>
              <w:jc w:val="center"/>
              <w:rPr>
                <w:b/>
                <w:bCs/>
                <w:color w:val="000000"/>
                <w:sz w:val="22"/>
                <w:szCs w:val="22"/>
              </w:rPr>
            </w:pPr>
            <w:r w:rsidRPr="001D13E7">
              <w:rPr>
                <w:b/>
                <w:bCs/>
                <w:color w:val="000000"/>
                <w:sz w:val="22"/>
                <w:szCs w:val="22"/>
              </w:rPr>
              <w:t xml:space="preserve">НМЦ, </w:t>
            </w:r>
            <w:proofErr w:type="spellStart"/>
            <w:r w:rsidRPr="001D13E7">
              <w:rPr>
                <w:b/>
                <w:bCs/>
                <w:color w:val="000000"/>
                <w:sz w:val="22"/>
                <w:szCs w:val="22"/>
              </w:rPr>
              <w:t>руб</w:t>
            </w:r>
            <w:proofErr w:type="spellEnd"/>
          </w:p>
        </w:tc>
      </w:tr>
      <w:tr w:rsidR="001D13E7" w:rsidRPr="001D13E7" w:rsidTr="001D13E7">
        <w:trPr>
          <w:trHeight w:val="825"/>
        </w:trPr>
        <w:tc>
          <w:tcPr>
            <w:tcW w:w="820" w:type="dxa"/>
            <w:vMerge/>
            <w:tcBorders>
              <w:top w:val="nil"/>
              <w:left w:val="single" w:sz="4" w:space="0" w:color="auto"/>
              <w:bottom w:val="single" w:sz="4" w:space="0" w:color="auto"/>
              <w:right w:val="single" w:sz="4" w:space="0" w:color="auto"/>
            </w:tcBorders>
            <w:vAlign w:val="center"/>
            <w:hideMark/>
          </w:tcPr>
          <w:p w:rsidR="001D13E7" w:rsidRPr="001D13E7" w:rsidRDefault="001D13E7" w:rsidP="001D13E7">
            <w:pPr>
              <w:spacing w:line="240" w:lineRule="auto"/>
              <w:ind w:firstLine="0"/>
              <w:jc w:val="left"/>
              <w:rPr>
                <w:color w:val="000000"/>
                <w:sz w:val="22"/>
                <w:szCs w:val="22"/>
              </w:rPr>
            </w:pPr>
          </w:p>
        </w:tc>
        <w:tc>
          <w:tcPr>
            <w:tcW w:w="4724" w:type="dxa"/>
            <w:vMerge/>
            <w:tcBorders>
              <w:top w:val="nil"/>
              <w:left w:val="single" w:sz="4" w:space="0" w:color="auto"/>
              <w:bottom w:val="single" w:sz="4" w:space="0" w:color="000000"/>
              <w:right w:val="single" w:sz="4" w:space="0" w:color="auto"/>
            </w:tcBorders>
            <w:vAlign w:val="center"/>
            <w:hideMark/>
          </w:tcPr>
          <w:p w:rsidR="001D13E7" w:rsidRPr="001D13E7" w:rsidRDefault="001D13E7" w:rsidP="001D13E7">
            <w:pPr>
              <w:spacing w:line="240" w:lineRule="auto"/>
              <w:ind w:firstLine="0"/>
              <w:jc w:val="left"/>
              <w:rPr>
                <w:color w:val="000000"/>
                <w:sz w:val="22"/>
                <w:szCs w:val="22"/>
              </w:rPr>
            </w:pPr>
          </w:p>
        </w:tc>
        <w:tc>
          <w:tcPr>
            <w:tcW w:w="958" w:type="dxa"/>
            <w:vMerge/>
            <w:tcBorders>
              <w:top w:val="nil"/>
              <w:left w:val="single" w:sz="4" w:space="0" w:color="auto"/>
              <w:bottom w:val="single" w:sz="4" w:space="0" w:color="auto"/>
              <w:right w:val="single" w:sz="4" w:space="0" w:color="auto"/>
            </w:tcBorders>
            <w:vAlign w:val="center"/>
            <w:hideMark/>
          </w:tcPr>
          <w:p w:rsidR="001D13E7" w:rsidRPr="001D13E7" w:rsidRDefault="001D13E7" w:rsidP="001D13E7">
            <w:pPr>
              <w:spacing w:line="240" w:lineRule="auto"/>
              <w:ind w:firstLine="0"/>
              <w:jc w:val="left"/>
              <w:rPr>
                <w:color w:val="000000"/>
                <w:sz w:val="22"/>
                <w:szCs w:val="22"/>
              </w:rPr>
            </w:pPr>
          </w:p>
        </w:tc>
        <w:tc>
          <w:tcPr>
            <w:tcW w:w="1317" w:type="dxa"/>
            <w:vMerge/>
            <w:tcBorders>
              <w:top w:val="nil"/>
              <w:left w:val="single" w:sz="4" w:space="0" w:color="auto"/>
              <w:bottom w:val="single" w:sz="4" w:space="0" w:color="000000"/>
              <w:right w:val="nil"/>
            </w:tcBorders>
            <w:vAlign w:val="center"/>
            <w:hideMark/>
          </w:tcPr>
          <w:p w:rsidR="001D13E7" w:rsidRPr="001D13E7" w:rsidRDefault="001D13E7" w:rsidP="001D13E7">
            <w:pPr>
              <w:spacing w:line="240" w:lineRule="auto"/>
              <w:ind w:firstLine="0"/>
              <w:jc w:val="left"/>
              <w:rPr>
                <w:color w:val="000000"/>
                <w:sz w:val="22"/>
                <w:szCs w:val="22"/>
              </w:rPr>
            </w:pPr>
          </w:p>
        </w:tc>
        <w:tc>
          <w:tcPr>
            <w:tcW w:w="1579" w:type="dxa"/>
            <w:vMerge/>
            <w:tcBorders>
              <w:top w:val="nil"/>
              <w:left w:val="single" w:sz="4" w:space="0" w:color="auto"/>
              <w:bottom w:val="single" w:sz="4" w:space="0" w:color="000000"/>
              <w:right w:val="single" w:sz="4" w:space="0" w:color="auto"/>
            </w:tcBorders>
            <w:vAlign w:val="center"/>
            <w:hideMark/>
          </w:tcPr>
          <w:p w:rsidR="001D13E7" w:rsidRPr="001D13E7" w:rsidRDefault="001D13E7" w:rsidP="001D13E7">
            <w:pPr>
              <w:spacing w:line="240" w:lineRule="auto"/>
              <w:ind w:firstLine="0"/>
              <w:jc w:val="left"/>
              <w:rPr>
                <w:b/>
                <w:bCs/>
                <w:color w:val="000000"/>
                <w:sz w:val="22"/>
                <w:szCs w:val="22"/>
              </w:rPr>
            </w:pPr>
          </w:p>
        </w:tc>
        <w:tc>
          <w:tcPr>
            <w:tcW w:w="1601" w:type="dxa"/>
            <w:vMerge/>
            <w:tcBorders>
              <w:top w:val="nil"/>
              <w:left w:val="single" w:sz="4" w:space="0" w:color="auto"/>
              <w:bottom w:val="single" w:sz="4" w:space="0" w:color="000000"/>
              <w:right w:val="single" w:sz="4" w:space="0" w:color="auto"/>
            </w:tcBorders>
            <w:vAlign w:val="center"/>
            <w:hideMark/>
          </w:tcPr>
          <w:p w:rsidR="001D13E7" w:rsidRPr="001D13E7" w:rsidRDefault="001D13E7" w:rsidP="001D13E7">
            <w:pPr>
              <w:spacing w:line="240" w:lineRule="auto"/>
              <w:ind w:firstLine="0"/>
              <w:jc w:val="left"/>
              <w:rPr>
                <w:b/>
                <w:bCs/>
                <w:color w:val="000000"/>
                <w:sz w:val="22"/>
                <w:szCs w:val="22"/>
              </w:rPr>
            </w:pPr>
          </w:p>
        </w:tc>
        <w:tc>
          <w:tcPr>
            <w:tcW w:w="1720" w:type="dxa"/>
            <w:vMerge/>
            <w:tcBorders>
              <w:top w:val="nil"/>
              <w:left w:val="single" w:sz="4" w:space="0" w:color="auto"/>
              <w:bottom w:val="single" w:sz="4" w:space="0" w:color="000000"/>
              <w:right w:val="nil"/>
            </w:tcBorders>
            <w:vAlign w:val="center"/>
            <w:hideMark/>
          </w:tcPr>
          <w:p w:rsidR="001D13E7" w:rsidRPr="001D13E7" w:rsidRDefault="001D13E7" w:rsidP="001D13E7">
            <w:pPr>
              <w:spacing w:line="240" w:lineRule="auto"/>
              <w:ind w:firstLine="0"/>
              <w:jc w:val="left"/>
              <w:rPr>
                <w:b/>
                <w:bCs/>
                <w:color w:val="000000"/>
                <w:sz w:val="22"/>
                <w:szCs w:val="22"/>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1D13E7" w:rsidRPr="001D13E7" w:rsidRDefault="001D13E7" w:rsidP="001D13E7">
            <w:pPr>
              <w:spacing w:line="240" w:lineRule="auto"/>
              <w:ind w:firstLine="0"/>
              <w:jc w:val="left"/>
              <w:rPr>
                <w:b/>
                <w:bCs/>
                <w:color w:val="000000"/>
                <w:sz w:val="22"/>
                <w:szCs w:val="22"/>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1D13E7" w:rsidRPr="001D13E7" w:rsidRDefault="001D13E7" w:rsidP="001D13E7">
            <w:pPr>
              <w:spacing w:line="240" w:lineRule="auto"/>
              <w:ind w:firstLine="0"/>
              <w:jc w:val="left"/>
              <w:rPr>
                <w:b/>
                <w:bCs/>
                <w:color w:val="000000"/>
                <w:sz w:val="22"/>
                <w:szCs w:val="22"/>
              </w:rPr>
            </w:pPr>
          </w:p>
        </w:tc>
      </w:tr>
      <w:tr w:rsidR="001D13E7" w:rsidRPr="001D13E7" w:rsidTr="001D13E7">
        <w:trPr>
          <w:trHeight w:val="1440"/>
        </w:trPr>
        <w:tc>
          <w:tcPr>
            <w:tcW w:w="820" w:type="dxa"/>
            <w:tcBorders>
              <w:top w:val="nil"/>
              <w:left w:val="single" w:sz="4" w:space="0" w:color="auto"/>
              <w:bottom w:val="single" w:sz="4" w:space="0" w:color="auto"/>
              <w:right w:val="single" w:sz="4" w:space="0" w:color="auto"/>
            </w:tcBorders>
            <w:shd w:val="clear" w:color="auto" w:fill="auto"/>
            <w:noWrap/>
            <w:hideMark/>
          </w:tcPr>
          <w:p w:rsidR="001D13E7" w:rsidRPr="001D13E7" w:rsidRDefault="001D13E7" w:rsidP="001D13E7">
            <w:pPr>
              <w:spacing w:line="240" w:lineRule="auto"/>
              <w:ind w:firstLine="0"/>
              <w:jc w:val="left"/>
              <w:rPr>
                <w:color w:val="000000"/>
                <w:sz w:val="22"/>
                <w:szCs w:val="22"/>
              </w:rPr>
            </w:pPr>
            <w:r w:rsidRPr="001D13E7">
              <w:rPr>
                <w:color w:val="000000"/>
                <w:sz w:val="22"/>
                <w:szCs w:val="22"/>
              </w:rPr>
              <w:t>1</w:t>
            </w:r>
          </w:p>
        </w:tc>
        <w:tc>
          <w:tcPr>
            <w:tcW w:w="4724" w:type="dxa"/>
            <w:tcBorders>
              <w:top w:val="nil"/>
              <w:left w:val="nil"/>
              <w:bottom w:val="single" w:sz="4" w:space="0" w:color="auto"/>
              <w:right w:val="single" w:sz="4" w:space="0" w:color="auto"/>
            </w:tcBorders>
            <w:shd w:val="clear" w:color="auto" w:fill="auto"/>
            <w:hideMark/>
          </w:tcPr>
          <w:p w:rsidR="001D13E7" w:rsidRPr="001D13E7" w:rsidRDefault="001D13E7" w:rsidP="001D13E7">
            <w:pPr>
              <w:spacing w:line="240" w:lineRule="auto"/>
              <w:ind w:firstLine="0"/>
              <w:jc w:val="left"/>
              <w:rPr>
                <w:sz w:val="22"/>
                <w:szCs w:val="22"/>
              </w:rPr>
            </w:pPr>
            <w:r w:rsidRPr="001D13E7">
              <w:rPr>
                <w:sz w:val="22"/>
                <w:szCs w:val="22"/>
              </w:rPr>
              <w:t>Оказание услуг по поставке, установке и настройке средств защиты информации, программного обеспечения для создания системы защиты информации  в ГАУЗ «РНД» МЗ РБ</w:t>
            </w:r>
          </w:p>
        </w:tc>
        <w:tc>
          <w:tcPr>
            <w:tcW w:w="958" w:type="dxa"/>
            <w:tcBorders>
              <w:top w:val="nil"/>
              <w:left w:val="nil"/>
              <w:bottom w:val="single" w:sz="4" w:space="0" w:color="auto"/>
              <w:right w:val="single" w:sz="4" w:space="0" w:color="auto"/>
            </w:tcBorders>
            <w:shd w:val="clear" w:color="auto" w:fill="auto"/>
            <w:noWrap/>
            <w:hideMark/>
          </w:tcPr>
          <w:p w:rsidR="001D13E7" w:rsidRPr="001D13E7" w:rsidRDefault="001D13E7" w:rsidP="001D13E7">
            <w:pPr>
              <w:spacing w:line="240" w:lineRule="auto"/>
              <w:ind w:firstLine="0"/>
              <w:jc w:val="center"/>
              <w:rPr>
                <w:color w:val="000000"/>
                <w:sz w:val="22"/>
                <w:szCs w:val="22"/>
              </w:rPr>
            </w:pPr>
            <w:proofErr w:type="spellStart"/>
            <w:r w:rsidRPr="001D13E7">
              <w:rPr>
                <w:color w:val="000000"/>
                <w:sz w:val="22"/>
                <w:szCs w:val="22"/>
              </w:rPr>
              <w:t>усл</w:t>
            </w:r>
            <w:proofErr w:type="spellEnd"/>
          </w:p>
        </w:tc>
        <w:tc>
          <w:tcPr>
            <w:tcW w:w="1317" w:type="dxa"/>
            <w:tcBorders>
              <w:top w:val="nil"/>
              <w:left w:val="nil"/>
              <w:bottom w:val="single" w:sz="4" w:space="0" w:color="auto"/>
              <w:right w:val="nil"/>
            </w:tcBorders>
            <w:shd w:val="clear" w:color="auto" w:fill="auto"/>
            <w:noWrap/>
            <w:vAlign w:val="bottom"/>
            <w:hideMark/>
          </w:tcPr>
          <w:p w:rsidR="001D13E7" w:rsidRPr="001D13E7" w:rsidRDefault="001D13E7" w:rsidP="001D13E7">
            <w:pPr>
              <w:spacing w:line="240" w:lineRule="auto"/>
              <w:ind w:firstLine="0"/>
              <w:jc w:val="center"/>
              <w:rPr>
                <w:color w:val="000000"/>
                <w:sz w:val="22"/>
                <w:szCs w:val="22"/>
              </w:rPr>
            </w:pPr>
            <w:r w:rsidRPr="001D13E7">
              <w:rPr>
                <w:color w:val="000000"/>
                <w:sz w:val="22"/>
                <w:szCs w:val="22"/>
              </w:rPr>
              <w:t>1</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1D13E7" w:rsidRPr="001D13E7" w:rsidRDefault="001D13E7" w:rsidP="001D13E7">
            <w:pPr>
              <w:spacing w:line="240" w:lineRule="auto"/>
              <w:ind w:firstLine="0"/>
              <w:jc w:val="center"/>
              <w:rPr>
                <w:color w:val="000000"/>
                <w:sz w:val="22"/>
                <w:szCs w:val="22"/>
              </w:rPr>
            </w:pPr>
            <w:r w:rsidRPr="001D13E7">
              <w:rPr>
                <w:color w:val="000000"/>
                <w:sz w:val="22"/>
                <w:szCs w:val="22"/>
              </w:rPr>
              <w:t>544 730,00</w:t>
            </w:r>
          </w:p>
        </w:tc>
        <w:tc>
          <w:tcPr>
            <w:tcW w:w="1601" w:type="dxa"/>
            <w:tcBorders>
              <w:top w:val="nil"/>
              <w:left w:val="nil"/>
              <w:bottom w:val="single" w:sz="4" w:space="0" w:color="auto"/>
              <w:right w:val="nil"/>
            </w:tcBorders>
            <w:shd w:val="clear" w:color="auto" w:fill="auto"/>
            <w:noWrap/>
            <w:vAlign w:val="bottom"/>
            <w:hideMark/>
          </w:tcPr>
          <w:p w:rsidR="001D13E7" w:rsidRPr="001D13E7" w:rsidRDefault="001D13E7" w:rsidP="001D13E7">
            <w:pPr>
              <w:spacing w:line="240" w:lineRule="auto"/>
              <w:ind w:firstLine="0"/>
              <w:jc w:val="center"/>
              <w:rPr>
                <w:color w:val="000000"/>
                <w:sz w:val="22"/>
                <w:szCs w:val="22"/>
              </w:rPr>
            </w:pPr>
            <w:r w:rsidRPr="001D13E7">
              <w:rPr>
                <w:color w:val="000000"/>
                <w:sz w:val="22"/>
                <w:szCs w:val="22"/>
              </w:rPr>
              <w:t>616 112,00</w:t>
            </w:r>
          </w:p>
        </w:tc>
        <w:tc>
          <w:tcPr>
            <w:tcW w:w="1720" w:type="dxa"/>
            <w:tcBorders>
              <w:top w:val="nil"/>
              <w:left w:val="single" w:sz="4" w:space="0" w:color="auto"/>
              <w:bottom w:val="single" w:sz="4" w:space="0" w:color="auto"/>
              <w:right w:val="nil"/>
            </w:tcBorders>
            <w:shd w:val="clear" w:color="auto" w:fill="auto"/>
            <w:noWrap/>
            <w:vAlign w:val="bottom"/>
            <w:hideMark/>
          </w:tcPr>
          <w:p w:rsidR="001D13E7" w:rsidRPr="001D13E7" w:rsidRDefault="001D13E7" w:rsidP="001D13E7">
            <w:pPr>
              <w:spacing w:line="240" w:lineRule="auto"/>
              <w:ind w:firstLine="0"/>
              <w:jc w:val="center"/>
              <w:rPr>
                <w:color w:val="000000"/>
                <w:sz w:val="22"/>
                <w:szCs w:val="22"/>
              </w:rPr>
            </w:pPr>
            <w:r w:rsidRPr="001D13E7">
              <w:rPr>
                <w:color w:val="000000"/>
                <w:sz w:val="22"/>
                <w:szCs w:val="22"/>
              </w:rPr>
              <w:t>584 462,00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1D13E7" w:rsidRPr="001D13E7" w:rsidRDefault="001D13E7" w:rsidP="001D13E7">
            <w:pPr>
              <w:spacing w:line="240" w:lineRule="auto"/>
              <w:ind w:firstLine="0"/>
              <w:jc w:val="center"/>
              <w:rPr>
                <w:color w:val="000000"/>
                <w:sz w:val="22"/>
                <w:szCs w:val="22"/>
              </w:rPr>
            </w:pPr>
            <w:r w:rsidRPr="001D13E7">
              <w:rPr>
                <w:color w:val="000000"/>
                <w:sz w:val="22"/>
                <w:szCs w:val="22"/>
              </w:rPr>
              <w:t>544 730,00</w:t>
            </w:r>
          </w:p>
        </w:tc>
        <w:tc>
          <w:tcPr>
            <w:tcW w:w="1554" w:type="dxa"/>
            <w:tcBorders>
              <w:top w:val="nil"/>
              <w:left w:val="nil"/>
              <w:bottom w:val="single" w:sz="4" w:space="0" w:color="auto"/>
              <w:right w:val="single" w:sz="4" w:space="0" w:color="auto"/>
            </w:tcBorders>
            <w:shd w:val="clear" w:color="auto" w:fill="auto"/>
            <w:noWrap/>
            <w:vAlign w:val="bottom"/>
            <w:hideMark/>
          </w:tcPr>
          <w:p w:rsidR="001D13E7" w:rsidRPr="001D13E7" w:rsidRDefault="001D13E7" w:rsidP="001D13E7">
            <w:pPr>
              <w:spacing w:line="240" w:lineRule="auto"/>
              <w:ind w:firstLine="0"/>
              <w:jc w:val="center"/>
              <w:rPr>
                <w:color w:val="000000"/>
                <w:sz w:val="22"/>
                <w:szCs w:val="22"/>
              </w:rPr>
            </w:pPr>
            <w:r w:rsidRPr="001D13E7">
              <w:rPr>
                <w:color w:val="000000"/>
                <w:sz w:val="22"/>
                <w:szCs w:val="22"/>
              </w:rPr>
              <w:t>544 730,00</w:t>
            </w:r>
          </w:p>
        </w:tc>
      </w:tr>
      <w:tr w:rsidR="001D13E7" w:rsidRPr="001D13E7" w:rsidTr="001D13E7">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r w:rsidRPr="001D13E7">
              <w:rPr>
                <w:color w:val="000000"/>
                <w:sz w:val="22"/>
                <w:szCs w:val="22"/>
              </w:rPr>
              <w:t> </w:t>
            </w:r>
          </w:p>
        </w:tc>
        <w:tc>
          <w:tcPr>
            <w:tcW w:w="4724" w:type="dxa"/>
            <w:tcBorders>
              <w:top w:val="nil"/>
              <w:left w:val="nil"/>
              <w:bottom w:val="single" w:sz="4" w:space="0" w:color="auto"/>
              <w:right w:val="single" w:sz="4" w:space="0" w:color="auto"/>
            </w:tcBorders>
            <w:shd w:val="clear" w:color="auto" w:fill="auto"/>
            <w:noWrap/>
            <w:vAlign w:val="bottom"/>
            <w:hideMark/>
          </w:tcPr>
          <w:p w:rsidR="001D13E7" w:rsidRPr="001D13E7" w:rsidRDefault="001D13E7" w:rsidP="001D13E7">
            <w:pPr>
              <w:spacing w:line="240" w:lineRule="auto"/>
              <w:ind w:firstLine="0"/>
              <w:jc w:val="left"/>
              <w:rPr>
                <w:b/>
                <w:bCs/>
                <w:color w:val="000000"/>
                <w:sz w:val="22"/>
                <w:szCs w:val="22"/>
              </w:rPr>
            </w:pPr>
            <w:r w:rsidRPr="001D13E7">
              <w:rPr>
                <w:b/>
                <w:bCs/>
                <w:color w:val="000000"/>
                <w:sz w:val="22"/>
                <w:szCs w:val="22"/>
              </w:rPr>
              <w:t>ИТОГО</w:t>
            </w:r>
          </w:p>
        </w:tc>
        <w:tc>
          <w:tcPr>
            <w:tcW w:w="958" w:type="dxa"/>
            <w:tcBorders>
              <w:top w:val="nil"/>
              <w:left w:val="nil"/>
              <w:bottom w:val="single" w:sz="4" w:space="0" w:color="auto"/>
              <w:right w:val="single" w:sz="4" w:space="0" w:color="auto"/>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r w:rsidRPr="001D13E7">
              <w:rPr>
                <w:color w:val="000000"/>
                <w:sz w:val="22"/>
                <w:szCs w:val="22"/>
              </w:rPr>
              <w:t> </w:t>
            </w:r>
          </w:p>
        </w:tc>
        <w:tc>
          <w:tcPr>
            <w:tcW w:w="1317" w:type="dxa"/>
            <w:tcBorders>
              <w:top w:val="nil"/>
              <w:left w:val="nil"/>
              <w:bottom w:val="single" w:sz="4" w:space="0" w:color="auto"/>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r w:rsidRPr="001D13E7">
              <w:rPr>
                <w:color w:val="000000"/>
                <w:sz w:val="22"/>
                <w:szCs w:val="22"/>
              </w:rPr>
              <w:t> </w:t>
            </w:r>
          </w:p>
        </w:tc>
        <w:tc>
          <w:tcPr>
            <w:tcW w:w="1579" w:type="dxa"/>
            <w:tcBorders>
              <w:top w:val="nil"/>
              <w:left w:val="single" w:sz="4" w:space="0" w:color="auto"/>
              <w:bottom w:val="single" w:sz="4" w:space="0" w:color="auto"/>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r w:rsidRPr="001D13E7">
              <w:rPr>
                <w:color w:val="000000"/>
                <w:sz w:val="22"/>
                <w:szCs w:val="22"/>
              </w:rPr>
              <w:t> </w:t>
            </w:r>
          </w:p>
        </w:tc>
        <w:tc>
          <w:tcPr>
            <w:tcW w:w="1601" w:type="dxa"/>
            <w:tcBorders>
              <w:top w:val="nil"/>
              <w:left w:val="single" w:sz="4" w:space="0" w:color="auto"/>
              <w:bottom w:val="single" w:sz="4" w:space="0" w:color="auto"/>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r w:rsidRPr="001D13E7">
              <w:rPr>
                <w:color w:val="000000"/>
                <w:sz w:val="22"/>
                <w:szCs w:val="22"/>
              </w:rPr>
              <w:t> </w:t>
            </w:r>
          </w:p>
        </w:tc>
        <w:tc>
          <w:tcPr>
            <w:tcW w:w="1720" w:type="dxa"/>
            <w:tcBorders>
              <w:top w:val="nil"/>
              <w:left w:val="single" w:sz="4" w:space="0" w:color="auto"/>
              <w:bottom w:val="single" w:sz="4" w:space="0" w:color="auto"/>
              <w:right w:val="nil"/>
            </w:tcBorders>
            <w:shd w:val="clear" w:color="auto" w:fill="auto"/>
            <w:noWrap/>
            <w:vAlign w:val="bottom"/>
            <w:hideMark/>
          </w:tcPr>
          <w:p w:rsidR="001D13E7" w:rsidRPr="001D13E7" w:rsidRDefault="001D13E7" w:rsidP="001D13E7">
            <w:pPr>
              <w:spacing w:line="240" w:lineRule="auto"/>
              <w:ind w:firstLine="0"/>
              <w:jc w:val="center"/>
              <w:rPr>
                <w:b/>
                <w:bCs/>
                <w:color w:val="000000"/>
                <w:sz w:val="22"/>
                <w:szCs w:val="22"/>
              </w:rPr>
            </w:pPr>
            <w:r w:rsidRPr="001D13E7">
              <w:rPr>
                <w:b/>
                <w:bCs/>
                <w:color w:val="000000"/>
                <w:sz w:val="22"/>
                <w:szCs w:val="22"/>
              </w:rPr>
              <w:t> </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1D13E7" w:rsidRPr="001D13E7" w:rsidRDefault="001D13E7" w:rsidP="001D13E7">
            <w:pPr>
              <w:spacing w:line="240" w:lineRule="auto"/>
              <w:ind w:firstLine="0"/>
              <w:jc w:val="center"/>
              <w:rPr>
                <w:color w:val="000000"/>
                <w:sz w:val="22"/>
                <w:szCs w:val="22"/>
              </w:rPr>
            </w:pPr>
            <w:r w:rsidRPr="001D13E7">
              <w:rPr>
                <w:color w:val="000000"/>
                <w:sz w:val="22"/>
                <w:szCs w:val="22"/>
              </w:rPr>
              <w:t> </w:t>
            </w:r>
          </w:p>
        </w:tc>
        <w:tc>
          <w:tcPr>
            <w:tcW w:w="1554" w:type="dxa"/>
            <w:tcBorders>
              <w:top w:val="nil"/>
              <w:left w:val="nil"/>
              <w:bottom w:val="single" w:sz="4" w:space="0" w:color="auto"/>
              <w:right w:val="single" w:sz="4" w:space="0" w:color="auto"/>
            </w:tcBorders>
            <w:shd w:val="clear" w:color="auto" w:fill="auto"/>
            <w:vAlign w:val="bottom"/>
            <w:hideMark/>
          </w:tcPr>
          <w:p w:rsidR="001D13E7" w:rsidRPr="001D13E7" w:rsidRDefault="001D13E7" w:rsidP="001D13E7">
            <w:pPr>
              <w:spacing w:line="240" w:lineRule="auto"/>
              <w:ind w:firstLine="0"/>
              <w:jc w:val="center"/>
              <w:rPr>
                <w:b/>
                <w:bCs/>
                <w:color w:val="000000"/>
                <w:sz w:val="22"/>
                <w:szCs w:val="22"/>
              </w:rPr>
            </w:pPr>
            <w:r w:rsidRPr="001D13E7">
              <w:rPr>
                <w:b/>
                <w:bCs/>
                <w:color w:val="000000"/>
                <w:sz w:val="22"/>
                <w:szCs w:val="22"/>
              </w:rPr>
              <w:t>544 730,00</w:t>
            </w:r>
          </w:p>
        </w:tc>
      </w:tr>
      <w:tr w:rsidR="001D13E7" w:rsidRPr="001D13E7" w:rsidTr="001D13E7">
        <w:trPr>
          <w:trHeight w:val="300"/>
        </w:trPr>
        <w:tc>
          <w:tcPr>
            <w:tcW w:w="8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472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958"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317"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79"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60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7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47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5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r>
      <w:tr w:rsidR="001D13E7" w:rsidRPr="001D13E7" w:rsidTr="001D13E7">
        <w:trPr>
          <w:trHeight w:val="315"/>
        </w:trPr>
        <w:tc>
          <w:tcPr>
            <w:tcW w:w="8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0179" w:type="dxa"/>
            <w:gridSpan w:val="5"/>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r w:rsidRPr="001D13E7">
              <w:rPr>
                <w:color w:val="000000"/>
                <w:sz w:val="22"/>
                <w:szCs w:val="22"/>
              </w:rPr>
              <w:t xml:space="preserve">Для определения начальной (максимальной) цены договора был использован  </w:t>
            </w:r>
            <w:proofErr w:type="spellStart"/>
            <w:r w:rsidRPr="001D13E7">
              <w:rPr>
                <w:color w:val="000000"/>
                <w:sz w:val="22"/>
                <w:szCs w:val="22"/>
              </w:rPr>
              <w:t>метод</w:t>
            </w:r>
            <w:proofErr w:type="gramStart"/>
            <w:r w:rsidRPr="001D13E7">
              <w:rPr>
                <w:color w:val="000000"/>
                <w:sz w:val="22"/>
                <w:szCs w:val="22"/>
              </w:rPr>
              <w:t>:а</w:t>
            </w:r>
            <w:proofErr w:type="gramEnd"/>
            <w:r w:rsidRPr="001D13E7">
              <w:rPr>
                <w:color w:val="000000"/>
                <w:sz w:val="22"/>
                <w:szCs w:val="22"/>
              </w:rPr>
              <w:t>нализ</w:t>
            </w:r>
            <w:proofErr w:type="spellEnd"/>
            <w:r w:rsidRPr="001D13E7">
              <w:rPr>
                <w:color w:val="000000"/>
                <w:sz w:val="22"/>
                <w:szCs w:val="22"/>
              </w:rPr>
              <w:t xml:space="preserve"> рынка.</w:t>
            </w:r>
          </w:p>
        </w:tc>
        <w:tc>
          <w:tcPr>
            <w:tcW w:w="17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47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5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r>
      <w:tr w:rsidR="001D13E7" w:rsidRPr="001D13E7" w:rsidTr="001D13E7">
        <w:trPr>
          <w:trHeight w:val="1125"/>
        </w:trPr>
        <w:tc>
          <w:tcPr>
            <w:tcW w:w="8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0179" w:type="dxa"/>
            <w:gridSpan w:val="5"/>
            <w:tcBorders>
              <w:top w:val="nil"/>
              <w:left w:val="nil"/>
              <w:bottom w:val="nil"/>
              <w:right w:val="nil"/>
            </w:tcBorders>
            <w:shd w:val="clear" w:color="auto" w:fill="auto"/>
            <w:vAlign w:val="bottom"/>
            <w:hideMark/>
          </w:tcPr>
          <w:p w:rsidR="001D13E7" w:rsidRDefault="001D13E7" w:rsidP="001D13E7">
            <w:pPr>
              <w:spacing w:line="240" w:lineRule="auto"/>
              <w:ind w:firstLine="0"/>
              <w:jc w:val="left"/>
              <w:rPr>
                <w:color w:val="000000"/>
                <w:sz w:val="22"/>
                <w:szCs w:val="22"/>
              </w:rPr>
            </w:pPr>
            <w:r w:rsidRPr="001D13E7">
              <w:rPr>
                <w:color w:val="000000"/>
                <w:sz w:val="22"/>
                <w:szCs w:val="22"/>
              </w:rPr>
              <w:t xml:space="preserve">Итого начальная (максимальная) цена договора с учетом дефицита финансовых средств составляет: </w:t>
            </w:r>
          </w:p>
          <w:p w:rsidR="001D13E7" w:rsidRPr="001D13E7" w:rsidRDefault="001D13E7" w:rsidP="001D13E7">
            <w:pPr>
              <w:spacing w:line="240" w:lineRule="auto"/>
              <w:ind w:firstLine="0"/>
              <w:jc w:val="left"/>
              <w:rPr>
                <w:color w:val="000000"/>
                <w:sz w:val="22"/>
                <w:szCs w:val="22"/>
              </w:rPr>
            </w:pPr>
            <w:r w:rsidRPr="001D13E7">
              <w:rPr>
                <w:b/>
                <w:bCs/>
                <w:color w:val="000000"/>
                <w:sz w:val="22"/>
                <w:szCs w:val="22"/>
              </w:rPr>
              <w:t>544 730,00 (пятьсот сорок четыре тысячи семьсот тридцать рублей 00 копеек</w:t>
            </w:r>
            <w:proofErr w:type="gramStart"/>
            <w:r w:rsidRPr="001D13E7">
              <w:rPr>
                <w:b/>
                <w:bCs/>
                <w:color w:val="000000"/>
                <w:sz w:val="22"/>
                <w:szCs w:val="22"/>
              </w:rPr>
              <w:t xml:space="preserve"> )</w:t>
            </w:r>
            <w:proofErr w:type="gramEnd"/>
          </w:p>
        </w:tc>
        <w:tc>
          <w:tcPr>
            <w:tcW w:w="17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47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5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r>
      <w:tr w:rsidR="001D13E7" w:rsidRPr="001D13E7" w:rsidTr="001D13E7">
        <w:trPr>
          <w:trHeight w:val="315"/>
        </w:trPr>
        <w:tc>
          <w:tcPr>
            <w:tcW w:w="8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472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958"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317"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79"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60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7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47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5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r>
      <w:tr w:rsidR="001D13E7" w:rsidRPr="001D13E7" w:rsidTr="001D13E7">
        <w:trPr>
          <w:trHeight w:val="315"/>
        </w:trPr>
        <w:tc>
          <w:tcPr>
            <w:tcW w:w="8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472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r w:rsidRPr="001D13E7">
              <w:rPr>
                <w:color w:val="000000"/>
                <w:sz w:val="22"/>
                <w:szCs w:val="22"/>
              </w:rPr>
              <w:t>Начальник договорного отдела</w:t>
            </w:r>
          </w:p>
        </w:tc>
        <w:tc>
          <w:tcPr>
            <w:tcW w:w="958"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317"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79"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60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7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47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5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r>
      <w:tr w:rsidR="001D13E7" w:rsidRPr="001D13E7" w:rsidTr="001D13E7">
        <w:trPr>
          <w:trHeight w:val="315"/>
        </w:trPr>
        <w:tc>
          <w:tcPr>
            <w:tcW w:w="8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472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r w:rsidRPr="001D13E7">
              <w:rPr>
                <w:color w:val="000000"/>
                <w:sz w:val="22"/>
                <w:szCs w:val="22"/>
              </w:rPr>
              <w:t xml:space="preserve">                  </w:t>
            </w:r>
          </w:p>
        </w:tc>
        <w:tc>
          <w:tcPr>
            <w:tcW w:w="958"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317"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79"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60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7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47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5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r>
      <w:tr w:rsidR="001D13E7" w:rsidRPr="001D13E7" w:rsidTr="001D13E7">
        <w:trPr>
          <w:trHeight w:val="315"/>
        </w:trPr>
        <w:tc>
          <w:tcPr>
            <w:tcW w:w="8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472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r w:rsidRPr="001D13E7">
              <w:rPr>
                <w:color w:val="000000"/>
                <w:sz w:val="22"/>
                <w:szCs w:val="22"/>
              </w:rPr>
              <w:t xml:space="preserve">    _______________/Лазарева Е.Н./</w:t>
            </w:r>
          </w:p>
        </w:tc>
        <w:tc>
          <w:tcPr>
            <w:tcW w:w="958"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317"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79"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60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7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47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5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r>
      <w:tr w:rsidR="001D13E7" w:rsidRPr="001D13E7" w:rsidTr="001D13E7">
        <w:trPr>
          <w:trHeight w:val="315"/>
        </w:trPr>
        <w:tc>
          <w:tcPr>
            <w:tcW w:w="8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472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r w:rsidRPr="001D13E7">
              <w:rPr>
                <w:color w:val="000000"/>
                <w:sz w:val="22"/>
                <w:szCs w:val="22"/>
              </w:rPr>
              <w:t xml:space="preserve">         (подпись/расшифровка подписи)</w:t>
            </w:r>
          </w:p>
        </w:tc>
        <w:tc>
          <w:tcPr>
            <w:tcW w:w="958"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317"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79"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60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720"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471"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c>
          <w:tcPr>
            <w:tcW w:w="1554" w:type="dxa"/>
            <w:tcBorders>
              <w:top w:val="nil"/>
              <w:left w:val="nil"/>
              <w:bottom w:val="nil"/>
              <w:right w:val="nil"/>
            </w:tcBorders>
            <w:shd w:val="clear" w:color="auto" w:fill="auto"/>
            <w:noWrap/>
            <w:vAlign w:val="bottom"/>
            <w:hideMark/>
          </w:tcPr>
          <w:p w:rsidR="001D13E7" w:rsidRPr="001D13E7" w:rsidRDefault="001D13E7" w:rsidP="001D13E7">
            <w:pPr>
              <w:spacing w:line="240" w:lineRule="auto"/>
              <w:ind w:firstLine="0"/>
              <w:jc w:val="left"/>
              <w:rPr>
                <w:color w:val="000000"/>
                <w:sz w:val="22"/>
                <w:szCs w:val="22"/>
              </w:rPr>
            </w:pPr>
          </w:p>
        </w:tc>
      </w:tr>
    </w:tbl>
    <w:p w:rsidR="00B62150" w:rsidRPr="00490648" w:rsidRDefault="00B62150" w:rsidP="00061D23">
      <w:pPr>
        <w:tabs>
          <w:tab w:val="left" w:pos="222"/>
        </w:tabs>
        <w:spacing w:line="240" w:lineRule="auto"/>
        <w:rPr>
          <w:sz w:val="22"/>
          <w:szCs w:val="22"/>
        </w:rPr>
      </w:pPr>
    </w:p>
    <w:sectPr w:rsidR="00B62150" w:rsidRPr="00490648" w:rsidSect="00AA42C1">
      <w:footnotePr>
        <w:pos w:val="beneathText"/>
      </w:footnotePr>
      <w:pgSz w:w="16838" w:h="11906" w:orient="landscape"/>
      <w:pgMar w:top="1134" w:right="567" w:bottom="851"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97D" w:rsidRDefault="009A197D" w:rsidP="004B143B">
      <w:pPr>
        <w:spacing w:line="240" w:lineRule="auto"/>
      </w:pPr>
      <w:r>
        <w:separator/>
      </w:r>
    </w:p>
  </w:endnote>
  <w:endnote w:type="continuationSeparator" w:id="0">
    <w:p w:rsidR="009A197D" w:rsidRDefault="009A197D" w:rsidP="004B143B">
      <w:pPr>
        <w:spacing w:line="240" w:lineRule="auto"/>
      </w:pPr>
      <w:r>
        <w:continuationSeparator/>
      </w:r>
    </w:p>
  </w:endnote>
  <w:endnote w:type="continuationNotice" w:id="1">
    <w:p w:rsidR="009A197D" w:rsidRDefault="009A197D">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11,5">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sdtPr>
    <w:sdtContent>
      <w:p w:rsidR="008D7B0B" w:rsidRDefault="00142FE1">
        <w:pPr>
          <w:pStyle w:val="ac"/>
          <w:jc w:val="right"/>
        </w:pPr>
        <w:fldSimple w:instr=" PAGE   \* MERGEFORMAT ">
          <w:r w:rsidR="00AF5457">
            <w:rPr>
              <w:noProof/>
            </w:rPr>
            <w:t>8</w:t>
          </w:r>
        </w:fldSimple>
      </w:p>
    </w:sdtContent>
  </w:sdt>
  <w:p w:rsidR="008D7B0B" w:rsidRPr="0082628E" w:rsidRDefault="008D7B0B"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97D" w:rsidRDefault="009A197D" w:rsidP="004B143B">
      <w:pPr>
        <w:spacing w:line="240" w:lineRule="auto"/>
      </w:pPr>
      <w:r>
        <w:separator/>
      </w:r>
    </w:p>
  </w:footnote>
  <w:footnote w:type="continuationSeparator" w:id="0">
    <w:p w:rsidR="009A197D" w:rsidRDefault="009A197D" w:rsidP="004B143B">
      <w:pPr>
        <w:spacing w:line="240" w:lineRule="auto"/>
      </w:pPr>
      <w:r>
        <w:continuationSeparator/>
      </w:r>
    </w:p>
  </w:footnote>
  <w:footnote w:type="continuationNotice" w:id="1">
    <w:p w:rsidR="009A197D" w:rsidRDefault="009A197D">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4902975"/>
    <w:multiLevelType w:val="hybridMultilevel"/>
    <w:tmpl w:val="177689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nsid w:val="27D4397F"/>
    <w:multiLevelType w:val="multilevel"/>
    <w:tmpl w:val="FA9E03C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DA60717"/>
    <w:multiLevelType w:val="hybridMultilevel"/>
    <w:tmpl w:val="EB78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0528F3"/>
    <w:multiLevelType w:val="hybridMultilevel"/>
    <w:tmpl w:val="6B2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783085"/>
    <w:multiLevelType w:val="hybridMultilevel"/>
    <w:tmpl w:val="EDBE2A9A"/>
    <w:lvl w:ilvl="0" w:tplc="2B6C509C">
      <w:start w:val="7"/>
      <w:numFmt w:val="bullet"/>
      <w:lvlText w:val=""/>
      <w:lvlJc w:val="left"/>
      <w:pPr>
        <w:ind w:left="720" w:hanging="360"/>
      </w:pPr>
      <w:rPr>
        <w:rFonts w:ascii="Symbol" w:eastAsia="Calibri" w:hAnsi="Symbol" w:cs="Times New Roman" w:hint="default"/>
      </w:rPr>
    </w:lvl>
    <w:lvl w:ilvl="1" w:tplc="E5F20EB4" w:tentative="1">
      <w:start w:val="1"/>
      <w:numFmt w:val="bullet"/>
      <w:lvlText w:val="o"/>
      <w:lvlJc w:val="left"/>
      <w:pPr>
        <w:ind w:left="1440" w:hanging="360"/>
      </w:pPr>
      <w:rPr>
        <w:rFonts w:ascii="Courier New" w:hAnsi="Courier New" w:cs="Courier New" w:hint="default"/>
      </w:rPr>
    </w:lvl>
    <w:lvl w:ilvl="2" w:tplc="734EDDF0" w:tentative="1">
      <w:start w:val="1"/>
      <w:numFmt w:val="bullet"/>
      <w:lvlText w:val=""/>
      <w:lvlJc w:val="left"/>
      <w:pPr>
        <w:ind w:left="2160" w:hanging="360"/>
      </w:pPr>
      <w:rPr>
        <w:rFonts w:ascii="Wingdings" w:hAnsi="Wingdings" w:hint="default"/>
      </w:rPr>
    </w:lvl>
    <w:lvl w:ilvl="3" w:tplc="EC0E99DA" w:tentative="1">
      <w:start w:val="1"/>
      <w:numFmt w:val="bullet"/>
      <w:lvlText w:val=""/>
      <w:lvlJc w:val="left"/>
      <w:pPr>
        <w:ind w:left="2880" w:hanging="360"/>
      </w:pPr>
      <w:rPr>
        <w:rFonts w:ascii="Symbol" w:hAnsi="Symbol" w:hint="default"/>
      </w:rPr>
    </w:lvl>
    <w:lvl w:ilvl="4" w:tplc="AFDC2DC8" w:tentative="1">
      <w:start w:val="1"/>
      <w:numFmt w:val="bullet"/>
      <w:lvlText w:val="o"/>
      <w:lvlJc w:val="left"/>
      <w:pPr>
        <w:ind w:left="3600" w:hanging="360"/>
      </w:pPr>
      <w:rPr>
        <w:rFonts w:ascii="Courier New" w:hAnsi="Courier New" w:cs="Courier New" w:hint="default"/>
      </w:rPr>
    </w:lvl>
    <w:lvl w:ilvl="5" w:tplc="D6FCFAC0" w:tentative="1">
      <w:start w:val="1"/>
      <w:numFmt w:val="bullet"/>
      <w:lvlText w:val=""/>
      <w:lvlJc w:val="left"/>
      <w:pPr>
        <w:ind w:left="4320" w:hanging="360"/>
      </w:pPr>
      <w:rPr>
        <w:rFonts w:ascii="Wingdings" w:hAnsi="Wingdings" w:hint="default"/>
      </w:rPr>
    </w:lvl>
    <w:lvl w:ilvl="6" w:tplc="43988F08" w:tentative="1">
      <w:start w:val="1"/>
      <w:numFmt w:val="bullet"/>
      <w:lvlText w:val=""/>
      <w:lvlJc w:val="left"/>
      <w:pPr>
        <w:ind w:left="5040" w:hanging="360"/>
      </w:pPr>
      <w:rPr>
        <w:rFonts w:ascii="Symbol" w:hAnsi="Symbol" w:hint="default"/>
      </w:rPr>
    </w:lvl>
    <w:lvl w:ilvl="7" w:tplc="C108F7F4" w:tentative="1">
      <w:start w:val="1"/>
      <w:numFmt w:val="bullet"/>
      <w:lvlText w:val="o"/>
      <w:lvlJc w:val="left"/>
      <w:pPr>
        <w:ind w:left="5760" w:hanging="360"/>
      </w:pPr>
      <w:rPr>
        <w:rFonts w:ascii="Courier New" w:hAnsi="Courier New" w:cs="Courier New" w:hint="default"/>
      </w:rPr>
    </w:lvl>
    <w:lvl w:ilvl="8" w:tplc="0E10DD38" w:tentative="1">
      <w:start w:val="1"/>
      <w:numFmt w:val="bullet"/>
      <w:lvlText w:val=""/>
      <w:lvlJc w:val="left"/>
      <w:pPr>
        <w:ind w:left="6480" w:hanging="360"/>
      </w:pPr>
      <w:rPr>
        <w:rFonts w:ascii="Wingdings" w:hAnsi="Wingdings" w:hint="default"/>
      </w:rPr>
    </w:lvl>
  </w:abstractNum>
  <w:abstractNum w:abstractNumId="14">
    <w:nsid w:val="56402C60"/>
    <w:multiLevelType w:val="hybridMultilevel"/>
    <w:tmpl w:val="E3025E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4C52BF"/>
    <w:multiLevelType w:val="multilevel"/>
    <w:tmpl w:val="4246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E23F93"/>
    <w:multiLevelType w:val="hybridMultilevel"/>
    <w:tmpl w:val="FBE4215C"/>
    <w:lvl w:ilvl="0" w:tplc="9AA88568">
      <w:start w:val="7"/>
      <w:numFmt w:val="bullet"/>
      <w:lvlText w:val=""/>
      <w:lvlJc w:val="left"/>
      <w:pPr>
        <w:ind w:left="1080" w:hanging="360"/>
      </w:pPr>
      <w:rPr>
        <w:rFonts w:ascii="Symbol" w:eastAsia="Calibri" w:hAnsi="Symbol" w:cs="Times New Roman" w:hint="default"/>
      </w:rPr>
    </w:lvl>
    <w:lvl w:ilvl="1" w:tplc="7174D7E4" w:tentative="1">
      <w:start w:val="1"/>
      <w:numFmt w:val="bullet"/>
      <w:lvlText w:val="o"/>
      <w:lvlJc w:val="left"/>
      <w:pPr>
        <w:ind w:left="1800" w:hanging="360"/>
      </w:pPr>
      <w:rPr>
        <w:rFonts w:ascii="Courier New" w:hAnsi="Courier New" w:cs="Courier New" w:hint="default"/>
      </w:rPr>
    </w:lvl>
    <w:lvl w:ilvl="2" w:tplc="F4AE7E98" w:tentative="1">
      <w:start w:val="1"/>
      <w:numFmt w:val="bullet"/>
      <w:lvlText w:val=""/>
      <w:lvlJc w:val="left"/>
      <w:pPr>
        <w:ind w:left="2520" w:hanging="360"/>
      </w:pPr>
      <w:rPr>
        <w:rFonts w:ascii="Wingdings" w:hAnsi="Wingdings" w:hint="default"/>
      </w:rPr>
    </w:lvl>
    <w:lvl w:ilvl="3" w:tplc="189435AA" w:tentative="1">
      <w:start w:val="1"/>
      <w:numFmt w:val="bullet"/>
      <w:lvlText w:val=""/>
      <w:lvlJc w:val="left"/>
      <w:pPr>
        <w:ind w:left="3240" w:hanging="360"/>
      </w:pPr>
      <w:rPr>
        <w:rFonts w:ascii="Symbol" w:hAnsi="Symbol" w:hint="default"/>
      </w:rPr>
    </w:lvl>
    <w:lvl w:ilvl="4" w:tplc="3D3CAC28" w:tentative="1">
      <w:start w:val="1"/>
      <w:numFmt w:val="bullet"/>
      <w:lvlText w:val="o"/>
      <w:lvlJc w:val="left"/>
      <w:pPr>
        <w:ind w:left="3960" w:hanging="360"/>
      </w:pPr>
      <w:rPr>
        <w:rFonts w:ascii="Courier New" w:hAnsi="Courier New" w:cs="Courier New" w:hint="default"/>
      </w:rPr>
    </w:lvl>
    <w:lvl w:ilvl="5" w:tplc="FD50A582" w:tentative="1">
      <w:start w:val="1"/>
      <w:numFmt w:val="bullet"/>
      <w:lvlText w:val=""/>
      <w:lvlJc w:val="left"/>
      <w:pPr>
        <w:ind w:left="4680" w:hanging="360"/>
      </w:pPr>
      <w:rPr>
        <w:rFonts w:ascii="Wingdings" w:hAnsi="Wingdings" w:hint="default"/>
      </w:rPr>
    </w:lvl>
    <w:lvl w:ilvl="6" w:tplc="F8F20848" w:tentative="1">
      <w:start w:val="1"/>
      <w:numFmt w:val="bullet"/>
      <w:lvlText w:val=""/>
      <w:lvlJc w:val="left"/>
      <w:pPr>
        <w:ind w:left="5400" w:hanging="360"/>
      </w:pPr>
      <w:rPr>
        <w:rFonts w:ascii="Symbol" w:hAnsi="Symbol" w:hint="default"/>
      </w:rPr>
    </w:lvl>
    <w:lvl w:ilvl="7" w:tplc="28E082B2" w:tentative="1">
      <w:start w:val="1"/>
      <w:numFmt w:val="bullet"/>
      <w:lvlText w:val="o"/>
      <w:lvlJc w:val="left"/>
      <w:pPr>
        <w:ind w:left="6120" w:hanging="360"/>
      </w:pPr>
      <w:rPr>
        <w:rFonts w:ascii="Courier New" w:hAnsi="Courier New" w:cs="Courier New" w:hint="default"/>
      </w:rPr>
    </w:lvl>
    <w:lvl w:ilvl="8" w:tplc="7CEA9BF4" w:tentative="1">
      <w:start w:val="1"/>
      <w:numFmt w:val="bullet"/>
      <w:lvlText w:val=""/>
      <w:lvlJc w:val="left"/>
      <w:pPr>
        <w:ind w:left="6840" w:hanging="360"/>
      </w:pPr>
      <w:rPr>
        <w:rFonts w:ascii="Wingdings" w:hAnsi="Wingdings" w:hint="default"/>
      </w:rPr>
    </w:lvl>
  </w:abstractNum>
  <w:abstractNum w:abstractNumId="17">
    <w:nsid w:val="73D7415A"/>
    <w:multiLevelType w:val="hybridMultilevel"/>
    <w:tmpl w:val="D61A3BF6"/>
    <w:lvl w:ilvl="0" w:tplc="00000006">
      <w:start w:val="2"/>
      <w:numFmt w:val="bullet"/>
      <w:lvlText w:val=""/>
      <w:lvlJc w:val="left"/>
      <w:pPr>
        <w:ind w:left="720" w:hanging="360"/>
      </w:pPr>
      <w:rPr>
        <w:rFonts w:ascii="Symbol" w:hAnsi="Symbol"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B8666A"/>
    <w:multiLevelType w:val="hybridMultilevel"/>
    <w:tmpl w:val="91109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7"/>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3"/>
  </w:num>
  <w:num w:numId="7">
    <w:abstractNumId w:val="10"/>
  </w:num>
  <w:num w:numId="8">
    <w:abstractNumId w:val="9"/>
  </w:num>
  <w:num w:numId="9">
    <w:abstractNumId w:val="19"/>
  </w:num>
  <w:num w:numId="10">
    <w:abstractNumId w:val="5"/>
  </w:num>
  <w:num w:numId="11">
    <w:abstractNumId w:val="13"/>
  </w:num>
  <w:num w:numId="12">
    <w:abstractNumId w:val="16"/>
  </w:num>
  <w:num w:numId="13">
    <w:abstractNumId w:val="11"/>
  </w:num>
  <w:num w:numId="14">
    <w:abstractNumId w:val="15"/>
  </w:num>
  <w:num w:numId="15">
    <w:abstractNumId w:val="17"/>
  </w:num>
  <w:num w:numId="16">
    <w:abstractNumId w:val="1"/>
  </w:num>
  <w:num w:numId="17">
    <w:abstractNumId w:val="18"/>
  </w:num>
  <w:num w:numId="18">
    <w:abstractNumId w:val="8"/>
  </w:num>
  <w:num w:numId="19">
    <w:abstractNumId w:val="12"/>
  </w:num>
  <w:num w:numId="20">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56CB"/>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A10"/>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3354"/>
    <w:rsid w:val="00054019"/>
    <w:rsid w:val="000546C2"/>
    <w:rsid w:val="00054FD0"/>
    <w:rsid w:val="000553E8"/>
    <w:rsid w:val="000556A8"/>
    <w:rsid w:val="0005570B"/>
    <w:rsid w:val="0005596A"/>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31A"/>
    <w:rsid w:val="000725DD"/>
    <w:rsid w:val="00072997"/>
    <w:rsid w:val="00072D2D"/>
    <w:rsid w:val="00073003"/>
    <w:rsid w:val="0007369C"/>
    <w:rsid w:val="000737FE"/>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193"/>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55C0"/>
    <w:rsid w:val="00096719"/>
    <w:rsid w:val="0009672F"/>
    <w:rsid w:val="00096CD1"/>
    <w:rsid w:val="00096D4C"/>
    <w:rsid w:val="00097F07"/>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6A0F"/>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A5"/>
    <w:rsid w:val="000C23E2"/>
    <w:rsid w:val="000C29D4"/>
    <w:rsid w:val="000C33AA"/>
    <w:rsid w:val="000C3A03"/>
    <w:rsid w:val="000C3C6D"/>
    <w:rsid w:val="000C3F66"/>
    <w:rsid w:val="000C52F9"/>
    <w:rsid w:val="000C557A"/>
    <w:rsid w:val="000C5A87"/>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8E1"/>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2F"/>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2FE1"/>
    <w:rsid w:val="00144E95"/>
    <w:rsid w:val="00144FED"/>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45"/>
    <w:rsid w:val="001767A1"/>
    <w:rsid w:val="001769FF"/>
    <w:rsid w:val="00176B7D"/>
    <w:rsid w:val="00177C31"/>
    <w:rsid w:val="00180877"/>
    <w:rsid w:val="00180C7F"/>
    <w:rsid w:val="0018187B"/>
    <w:rsid w:val="0018195F"/>
    <w:rsid w:val="00181A06"/>
    <w:rsid w:val="00181B3D"/>
    <w:rsid w:val="00181D28"/>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B09"/>
    <w:rsid w:val="00192D59"/>
    <w:rsid w:val="00193AA4"/>
    <w:rsid w:val="0019414B"/>
    <w:rsid w:val="00194376"/>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3B3"/>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3E7"/>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A6C"/>
    <w:rsid w:val="001E6E7B"/>
    <w:rsid w:val="001E732D"/>
    <w:rsid w:val="001E7379"/>
    <w:rsid w:val="001E77F9"/>
    <w:rsid w:val="001F00D6"/>
    <w:rsid w:val="001F00F6"/>
    <w:rsid w:val="001F03C7"/>
    <w:rsid w:val="001F0E36"/>
    <w:rsid w:val="001F11BE"/>
    <w:rsid w:val="001F2087"/>
    <w:rsid w:val="001F2144"/>
    <w:rsid w:val="001F219B"/>
    <w:rsid w:val="001F2620"/>
    <w:rsid w:val="001F27F5"/>
    <w:rsid w:val="001F29F6"/>
    <w:rsid w:val="001F33F9"/>
    <w:rsid w:val="001F346F"/>
    <w:rsid w:val="001F3964"/>
    <w:rsid w:val="001F39B5"/>
    <w:rsid w:val="001F3E15"/>
    <w:rsid w:val="001F4E31"/>
    <w:rsid w:val="001F4F99"/>
    <w:rsid w:val="001F54F4"/>
    <w:rsid w:val="001F62F8"/>
    <w:rsid w:val="001F6708"/>
    <w:rsid w:val="001F76DB"/>
    <w:rsid w:val="002008D1"/>
    <w:rsid w:val="00201864"/>
    <w:rsid w:val="00202232"/>
    <w:rsid w:val="00202A18"/>
    <w:rsid w:val="002034E8"/>
    <w:rsid w:val="00203776"/>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481"/>
    <w:rsid w:val="002508A9"/>
    <w:rsid w:val="00251527"/>
    <w:rsid w:val="002523C6"/>
    <w:rsid w:val="0025317F"/>
    <w:rsid w:val="00253433"/>
    <w:rsid w:val="00253538"/>
    <w:rsid w:val="0025353A"/>
    <w:rsid w:val="002539CE"/>
    <w:rsid w:val="00253F5D"/>
    <w:rsid w:val="002540E7"/>
    <w:rsid w:val="00254AB8"/>
    <w:rsid w:val="00254F50"/>
    <w:rsid w:val="0025554E"/>
    <w:rsid w:val="00255885"/>
    <w:rsid w:val="00255A13"/>
    <w:rsid w:val="00255D6D"/>
    <w:rsid w:val="00255FC2"/>
    <w:rsid w:val="0025609E"/>
    <w:rsid w:val="00256215"/>
    <w:rsid w:val="0025782D"/>
    <w:rsid w:val="00257A6E"/>
    <w:rsid w:val="00257AA3"/>
    <w:rsid w:val="002603A1"/>
    <w:rsid w:val="00260610"/>
    <w:rsid w:val="00261251"/>
    <w:rsid w:val="00261488"/>
    <w:rsid w:val="00261A38"/>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396"/>
    <w:rsid w:val="0027552F"/>
    <w:rsid w:val="00276022"/>
    <w:rsid w:val="00276E6F"/>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02"/>
    <w:rsid w:val="002B2A28"/>
    <w:rsid w:val="002B2AFC"/>
    <w:rsid w:val="002B3404"/>
    <w:rsid w:val="002B3A63"/>
    <w:rsid w:val="002B3CE4"/>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290A"/>
    <w:rsid w:val="002E33E6"/>
    <w:rsid w:val="002E3F24"/>
    <w:rsid w:val="002E4C22"/>
    <w:rsid w:val="002E4D3A"/>
    <w:rsid w:val="002E5235"/>
    <w:rsid w:val="002E5C5A"/>
    <w:rsid w:val="002E5DEA"/>
    <w:rsid w:val="002E5E86"/>
    <w:rsid w:val="002E6476"/>
    <w:rsid w:val="002E687D"/>
    <w:rsid w:val="002E6B41"/>
    <w:rsid w:val="002E75B3"/>
    <w:rsid w:val="002E7A36"/>
    <w:rsid w:val="002E7CA3"/>
    <w:rsid w:val="002F0059"/>
    <w:rsid w:val="002F0D39"/>
    <w:rsid w:val="002F0FF9"/>
    <w:rsid w:val="002F1891"/>
    <w:rsid w:val="002F364C"/>
    <w:rsid w:val="002F3797"/>
    <w:rsid w:val="002F39D0"/>
    <w:rsid w:val="002F3E49"/>
    <w:rsid w:val="002F423E"/>
    <w:rsid w:val="002F42D5"/>
    <w:rsid w:val="002F4D4A"/>
    <w:rsid w:val="002F502C"/>
    <w:rsid w:val="002F50B1"/>
    <w:rsid w:val="002F5673"/>
    <w:rsid w:val="002F63AB"/>
    <w:rsid w:val="002F653D"/>
    <w:rsid w:val="002F69AF"/>
    <w:rsid w:val="002F6C90"/>
    <w:rsid w:val="002F769E"/>
    <w:rsid w:val="002F76B1"/>
    <w:rsid w:val="002F79D7"/>
    <w:rsid w:val="002F7A55"/>
    <w:rsid w:val="002F7AF6"/>
    <w:rsid w:val="002F7F0A"/>
    <w:rsid w:val="00300170"/>
    <w:rsid w:val="00300749"/>
    <w:rsid w:val="00300D1E"/>
    <w:rsid w:val="00301E13"/>
    <w:rsid w:val="00302479"/>
    <w:rsid w:val="00302832"/>
    <w:rsid w:val="003031C8"/>
    <w:rsid w:val="00303470"/>
    <w:rsid w:val="00303843"/>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043"/>
    <w:rsid w:val="00322FE0"/>
    <w:rsid w:val="00323114"/>
    <w:rsid w:val="003231C6"/>
    <w:rsid w:val="00323270"/>
    <w:rsid w:val="0032363C"/>
    <w:rsid w:val="0032384E"/>
    <w:rsid w:val="00323D50"/>
    <w:rsid w:val="00323FEB"/>
    <w:rsid w:val="003248F9"/>
    <w:rsid w:val="0032574E"/>
    <w:rsid w:val="00325A08"/>
    <w:rsid w:val="00325A2B"/>
    <w:rsid w:val="003276A0"/>
    <w:rsid w:val="0033151D"/>
    <w:rsid w:val="003315B9"/>
    <w:rsid w:val="00331842"/>
    <w:rsid w:val="00331C72"/>
    <w:rsid w:val="00331DB6"/>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17C"/>
    <w:rsid w:val="00345487"/>
    <w:rsid w:val="00345DE9"/>
    <w:rsid w:val="00346012"/>
    <w:rsid w:val="003470B5"/>
    <w:rsid w:val="003476E7"/>
    <w:rsid w:val="00347B80"/>
    <w:rsid w:val="0035018C"/>
    <w:rsid w:val="00350621"/>
    <w:rsid w:val="00350678"/>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29F"/>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758"/>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65B"/>
    <w:rsid w:val="00391707"/>
    <w:rsid w:val="003919F1"/>
    <w:rsid w:val="00391CFE"/>
    <w:rsid w:val="0039529C"/>
    <w:rsid w:val="00395764"/>
    <w:rsid w:val="00395D73"/>
    <w:rsid w:val="00395E30"/>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BF8"/>
    <w:rsid w:val="003C025F"/>
    <w:rsid w:val="003C04C3"/>
    <w:rsid w:val="003C0C20"/>
    <w:rsid w:val="003C0E6C"/>
    <w:rsid w:val="003C1987"/>
    <w:rsid w:val="003C2392"/>
    <w:rsid w:val="003C2DC3"/>
    <w:rsid w:val="003C30A4"/>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4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BC"/>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36A"/>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B4A"/>
    <w:rsid w:val="003F75DC"/>
    <w:rsid w:val="003F7701"/>
    <w:rsid w:val="003F7F7F"/>
    <w:rsid w:val="00400238"/>
    <w:rsid w:val="00400610"/>
    <w:rsid w:val="0040074B"/>
    <w:rsid w:val="00401501"/>
    <w:rsid w:val="00401612"/>
    <w:rsid w:val="00401A81"/>
    <w:rsid w:val="00401E3F"/>
    <w:rsid w:val="0040272A"/>
    <w:rsid w:val="004027D2"/>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5C74"/>
    <w:rsid w:val="004160CC"/>
    <w:rsid w:val="004168CD"/>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490"/>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01BE"/>
    <w:rsid w:val="00443345"/>
    <w:rsid w:val="004447F6"/>
    <w:rsid w:val="004452AC"/>
    <w:rsid w:val="004462E5"/>
    <w:rsid w:val="0044658D"/>
    <w:rsid w:val="00446876"/>
    <w:rsid w:val="004475D0"/>
    <w:rsid w:val="004518AF"/>
    <w:rsid w:val="004522EE"/>
    <w:rsid w:val="00452456"/>
    <w:rsid w:val="004535B7"/>
    <w:rsid w:val="00454016"/>
    <w:rsid w:val="004549F7"/>
    <w:rsid w:val="00454AC2"/>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1EE"/>
    <w:rsid w:val="00464460"/>
    <w:rsid w:val="004645AF"/>
    <w:rsid w:val="0046485C"/>
    <w:rsid w:val="004651A1"/>
    <w:rsid w:val="004655E5"/>
    <w:rsid w:val="00466079"/>
    <w:rsid w:val="004660D6"/>
    <w:rsid w:val="0046669E"/>
    <w:rsid w:val="004667E0"/>
    <w:rsid w:val="004675A3"/>
    <w:rsid w:val="00467657"/>
    <w:rsid w:val="0047007E"/>
    <w:rsid w:val="00470AD7"/>
    <w:rsid w:val="00470E42"/>
    <w:rsid w:val="0047105C"/>
    <w:rsid w:val="0047108C"/>
    <w:rsid w:val="00471D1B"/>
    <w:rsid w:val="00471E3C"/>
    <w:rsid w:val="0047220A"/>
    <w:rsid w:val="004723E9"/>
    <w:rsid w:val="004724EC"/>
    <w:rsid w:val="00472973"/>
    <w:rsid w:val="004733E6"/>
    <w:rsid w:val="004734DF"/>
    <w:rsid w:val="00473E4A"/>
    <w:rsid w:val="00473F07"/>
    <w:rsid w:val="004741F0"/>
    <w:rsid w:val="00474ACD"/>
    <w:rsid w:val="00474EC9"/>
    <w:rsid w:val="0047512B"/>
    <w:rsid w:val="00475796"/>
    <w:rsid w:val="00475935"/>
    <w:rsid w:val="004759EC"/>
    <w:rsid w:val="00475C6A"/>
    <w:rsid w:val="00475ECC"/>
    <w:rsid w:val="00476816"/>
    <w:rsid w:val="00476C73"/>
    <w:rsid w:val="00480E4B"/>
    <w:rsid w:val="004818C8"/>
    <w:rsid w:val="00481D4C"/>
    <w:rsid w:val="004842D7"/>
    <w:rsid w:val="00484D40"/>
    <w:rsid w:val="0048590D"/>
    <w:rsid w:val="00485E17"/>
    <w:rsid w:val="00486577"/>
    <w:rsid w:val="004869CC"/>
    <w:rsid w:val="00487089"/>
    <w:rsid w:val="00487605"/>
    <w:rsid w:val="004876D4"/>
    <w:rsid w:val="00487E2F"/>
    <w:rsid w:val="00487E75"/>
    <w:rsid w:val="00490648"/>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97F"/>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294B"/>
    <w:rsid w:val="004B341A"/>
    <w:rsid w:val="004B3480"/>
    <w:rsid w:val="004B3C65"/>
    <w:rsid w:val="004B4091"/>
    <w:rsid w:val="004B4516"/>
    <w:rsid w:val="004B454B"/>
    <w:rsid w:val="004B5520"/>
    <w:rsid w:val="004B5F67"/>
    <w:rsid w:val="004B6675"/>
    <w:rsid w:val="004B683F"/>
    <w:rsid w:val="004B6DA7"/>
    <w:rsid w:val="004B712C"/>
    <w:rsid w:val="004B713F"/>
    <w:rsid w:val="004B7ABB"/>
    <w:rsid w:val="004C04BD"/>
    <w:rsid w:val="004C0E21"/>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16D7"/>
    <w:rsid w:val="004D223B"/>
    <w:rsid w:val="004D2865"/>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4F5C"/>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10E1"/>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6BEF"/>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31"/>
    <w:rsid w:val="005074C3"/>
    <w:rsid w:val="00507D01"/>
    <w:rsid w:val="00510014"/>
    <w:rsid w:val="00510466"/>
    <w:rsid w:val="00512957"/>
    <w:rsid w:val="00513A8A"/>
    <w:rsid w:val="00513BD9"/>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00C"/>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22E"/>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3CD1"/>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567"/>
    <w:rsid w:val="00591A38"/>
    <w:rsid w:val="00591AB0"/>
    <w:rsid w:val="00594445"/>
    <w:rsid w:val="005946E4"/>
    <w:rsid w:val="00594867"/>
    <w:rsid w:val="00594D72"/>
    <w:rsid w:val="00595113"/>
    <w:rsid w:val="00595576"/>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5CC5"/>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35F"/>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756"/>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5F78DB"/>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1DA"/>
    <w:rsid w:val="006342AD"/>
    <w:rsid w:val="00635A3A"/>
    <w:rsid w:val="00637FEB"/>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B9F"/>
    <w:rsid w:val="00652D24"/>
    <w:rsid w:val="00652E13"/>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117"/>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58A"/>
    <w:rsid w:val="00676BBD"/>
    <w:rsid w:val="006775CF"/>
    <w:rsid w:val="00680110"/>
    <w:rsid w:val="00680306"/>
    <w:rsid w:val="006809A9"/>
    <w:rsid w:val="00681B4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409"/>
    <w:rsid w:val="006A56A9"/>
    <w:rsid w:val="006A5C48"/>
    <w:rsid w:val="006A5F01"/>
    <w:rsid w:val="006A657B"/>
    <w:rsid w:val="006A71ED"/>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30C"/>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ACA"/>
    <w:rsid w:val="006F3DDA"/>
    <w:rsid w:val="006F48ED"/>
    <w:rsid w:val="006F4942"/>
    <w:rsid w:val="006F4C52"/>
    <w:rsid w:val="006F51D4"/>
    <w:rsid w:val="006F5627"/>
    <w:rsid w:val="006F56F1"/>
    <w:rsid w:val="006F65B0"/>
    <w:rsid w:val="006F6B85"/>
    <w:rsid w:val="006F78D9"/>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DD9"/>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3D54"/>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771"/>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046"/>
    <w:rsid w:val="00753144"/>
    <w:rsid w:val="007541CA"/>
    <w:rsid w:val="0075547A"/>
    <w:rsid w:val="0075583C"/>
    <w:rsid w:val="00755B04"/>
    <w:rsid w:val="00755B0E"/>
    <w:rsid w:val="007566FD"/>
    <w:rsid w:val="00757468"/>
    <w:rsid w:val="00757891"/>
    <w:rsid w:val="0076031D"/>
    <w:rsid w:val="00760558"/>
    <w:rsid w:val="00761F5B"/>
    <w:rsid w:val="00762064"/>
    <w:rsid w:val="00762276"/>
    <w:rsid w:val="00762C5F"/>
    <w:rsid w:val="00763423"/>
    <w:rsid w:val="00763697"/>
    <w:rsid w:val="007637F5"/>
    <w:rsid w:val="00763B89"/>
    <w:rsid w:val="00764A90"/>
    <w:rsid w:val="00764D31"/>
    <w:rsid w:val="00765EC9"/>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295"/>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8C5"/>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734"/>
    <w:rsid w:val="007C5F5F"/>
    <w:rsid w:val="007C62F8"/>
    <w:rsid w:val="007C64DF"/>
    <w:rsid w:val="007C67AE"/>
    <w:rsid w:val="007C6C06"/>
    <w:rsid w:val="007C6D3A"/>
    <w:rsid w:val="007C7282"/>
    <w:rsid w:val="007C79D5"/>
    <w:rsid w:val="007C7F43"/>
    <w:rsid w:val="007C7FE3"/>
    <w:rsid w:val="007D0DDA"/>
    <w:rsid w:val="007D25E9"/>
    <w:rsid w:val="007D27F3"/>
    <w:rsid w:val="007D2CE1"/>
    <w:rsid w:val="007D32AA"/>
    <w:rsid w:val="007D34C6"/>
    <w:rsid w:val="007D3A95"/>
    <w:rsid w:val="007D3DD4"/>
    <w:rsid w:val="007D3E49"/>
    <w:rsid w:val="007D4140"/>
    <w:rsid w:val="007D467A"/>
    <w:rsid w:val="007D4A76"/>
    <w:rsid w:val="007D5BFD"/>
    <w:rsid w:val="007D5C4E"/>
    <w:rsid w:val="007D6A03"/>
    <w:rsid w:val="007D74A3"/>
    <w:rsid w:val="007D7A20"/>
    <w:rsid w:val="007D7E8D"/>
    <w:rsid w:val="007D7FBB"/>
    <w:rsid w:val="007E0286"/>
    <w:rsid w:val="007E10CD"/>
    <w:rsid w:val="007E142C"/>
    <w:rsid w:val="007E18B4"/>
    <w:rsid w:val="007E1901"/>
    <w:rsid w:val="007E266E"/>
    <w:rsid w:val="007E2EC6"/>
    <w:rsid w:val="007E343B"/>
    <w:rsid w:val="007E3A0D"/>
    <w:rsid w:val="007E3AF0"/>
    <w:rsid w:val="007E3CEC"/>
    <w:rsid w:val="007E40CE"/>
    <w:rsid w:val="007E41BA"/>
    <w:rsid w:val="007E43E7"/>
    <w:rsid w:val="007E4881"/>
    <w:rsid w:val="007E498F"/>
    <w:rsid w:val="007E4D65"/>
    <w:rsid w:val="007E51BC"/>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7DB"/>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DF2"/>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B05"/>
    <w:rsid w:val="00827D41"/>
    <w:rsid w:val="00830575"/>
    <w:rsid w:val="008305F8"/>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A3A"/>
    <w:rsid w:val="00842D97"/>
    <w:rsid w:val="0084377C"/>
    <w:rsid w:val="00843B0D"/>
    <w:rsid w:val="00843C41"/>
    <w:rsid w:val="00843C85"/>
    <w:rsid w:val="00845257"/>
    <w:rsid w:val="008455FE"/>
    <w:rsid w:val="00845D35"/>
    <w:rsid w:val="00845FC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36A"/>
    <w:rsid w:val="00854A8C"/>
    <w:rsid w:val="00854EF7"/>
    <w:rsid w:val="008556FC"/>
    <w:rsid w:val="00856AA0"/>
    <w:rsid w:val="00856CB9"/>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236"/>
    <w:rsid w:val="008B6AA0"/>
    <w:rsid w:val="008B76B8"/>
    <w:rsid w:val="008C0B78"/>
    <w:rsid w:val="008C1726"/>
    <w:rsid w:val="008C281E"/>
    <w:rsid w:val="008C29A1"/>
    <w:rsid w:val="008C2BE8"/>
    <w:rsid w:val="008C32BF"/>
    <w:rsid w:val="008C33B9"/>
    <w:rsid w:val="008C46B8"/>
    <w:rsid w:val="008C503F"/>
    <w:rsid w:val="008C5462"/>
    <w:rsid w:val="008C595A"/>
    <w:rsid w:val="008C5B40"/>
    <w:rsid w:val="008C5C3E"/>
    <w:rsid w:val="008C68F1"/>
    <w:rsid w:val="008C692C"/>
    <w:rsid w:val="008C6F58"/>
    <w:rsid w:val="008C7373"/>
    <w:rsid w:val="008C7418"/>
    <w:rsid w:val="008C7493"/>
    <w:rsid w:val="008C7506"/>
    <w:rsid w:val="008C77CB"/>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D7B0B"/>
    <w:rsid w:val="008D7DDB"/>
    <w:rsid w:val="008E064E"/>
    <w:rsid w:val="008E1CF9"/>
    <w:rsid w:val="008E1E61"/>
    <w:rsid w:val="008E1EBF"/>
    <w:rsid w:val="008E1FC3"/>
    <w:rsid w:val="008E2293"/>
    <w:rsid w:val="008E3236"/>
    <w:rsid w:val="008E38C8"/>
    <w:rsid w:val="008E3B52"/>
    <w:rsid w:val="008E3E43"/>
    <w:rsid w:val="008E41A7"/>
    <w:rsid w:val="008E4317"/>
    <w:rsid w:val="008E45D5"/>
    <w:rsid w:val="008E4F00"/>
    <w:rsid w:val="008E5175"/>
    <w:rsid w:val="008E58B1"/>
    <w:rsid w:val="008E5AFA"/>
    <w:rsid w:val="008E5EB7"/>
    <w:rsid w:val="008E60AB"/>
    <w:rsid w:val="008E62E0"/>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0BBB"/>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3D0"/>
    <w:rsid w:val="009245E6"/>
    <w:rsid w:val="009248D8"/>
    <w:rsid w:val="0092494C"/>
    <w:rsid w:val="00924C67"/>
    <w:rsid w:val="00925B95"/>
    <w:rsid w:val="00925B98"/>
    <w:rsid w:val="009276ED"/>
    <w:rsid w:val="00927ED0"/>
    <w:rsid w:val="00930597"/>
    <w:rsid w:val="00930A6A"/>
    <w:rsid w:val="00930EE2"/>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17E2"/>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3FD3"/>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97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6E"/>
    <w:rsid w:val="009B43F8"/>
    <w:rsid w:val="009B445B"/>
    <w:rsid w:val="009B47CC"/>
    <w:rsid w:val="009B5C85"/>
    <w:rsid w:val="009B5E19"/>
    <w:rsid w:val="009B6F64"/>
    <w:rsid w:val="009B75E3"/>
    <w:rsid w:val="009C0542"/>
    <w:rsid w:val="009C0629"/>
    <w:rsid w:val="009C082A"/>
    <w:rsid w:val="009C09A2"/>
    <w:rsid w:val="009C0CD1"/>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D7F49"/>
    <w:rsid w:val="009E0135"/>
    <w:rsid w:val="009E0313"/>
    <w:rsid w:val="009E0D37"/>
    <w:rsid w:val="009E1903"/>
    <w:rsid w:val="009E2013"/>
    <w:rsid w:val="009E317A"/>
    <w:rsid w:val="009E4E39"/>
    <w:rsid w:val="009E5186"/>
    <w:rsid w:val="009E66BE"/>
    <w:rsid w:val="009E69D8"/>
    <w:rsid w:val="009E7AEC"/>
    <w:rsid w:val="009F03E9"/>
    <w:rsid w:val="009F1567"/>
    <w:rsid w:val="009F2F9B"/>
    <w:rsid w:val="009F3888"/>
    <w:rsid w:val="009F3992"/>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37B2"/>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2F58"/>
    <w:rsid w:val="00A230F0"/>
    <w:rsid w:val="00A23C80"/>
    <w:rsid w:val="00A23DEC"/>
    <w:rsid w:val="00A244DA"/>
    <w:rsid w:val="00A27611"/>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2D5"/>
    <w:rsid w:val="00A61389"/>
    <w:rsid w:val="00A62C49"/>
    <w:rsid w:val="00A62E04"/>
    <w:rsid w:val="00A631AD"/>
    <w:rsid w:val="00A636B9"/>
    <w:rsid w:val="00A63D27"/>
    <w:rsid w:val="00A64D37"/>
    <w:rsid w:val="00A65B4C"/>
    <w:rsid w:val="00A662E9"/>
    <w:rsid w:val="00A66B49"/>
    <w:rsid w:val="00A66EAC"/>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2C1"/>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9E2"/>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C67D7"/>
    <w:rsid w:val="00AD0453"/>
    <w:rsid w:val="00AD0931"/>
    <w:rsid w:val="00AD10A8"/>
    <w:rsid w:val="00AD1C33"/>
    <w:rsid w:val="00AD2383"/>
    <w:rsid w:val="00AD2917"/>
    <w:rsid w:val="00AD2C15"/>
    <w:rsid w:val="00AD4C09"/>
    <w:rsid w:val="00AD4D53"/>
    <w:rsid w:val="00AD4DA8"/>
    <w:rsid w:val="00AD5454"/>
    <w:rsid w:val="00AD5EB2"/>
    <w:rsid w:val="00AD607E"/>
    <w:rsid w:val="00AD64C7"/>
    <w:rsid w:val="00AD64E0"/>
    <w:rsid w:val="00AD68DD"/>
    <w:rsid w:val="00AD6A8B"/>
    <w:rsid w:val="00AD72D6"/>
    <w:rsid w:val="00AD7983"/>
    <w:rsid w:val="00AE075B"/>
    <w:rsid w:val="00AE0AE4"/>
    <w:rsid w:val="00AE0E51"/>
    <w:rsid w:val="00AE1353"/>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A2B"/>
    <w:rsid w:val="00AE7B78"/>
    <w:rsid w:val="00AE7D9E"/>
    <w:rsid w:val="00AE7F28"/>
    <w:rsid w:val="00AF0022"/>
    <w:rsid w:val="00AF0C39"/>
    <w:rsid w:val="00AF25BC"/>
    <w:rsid w:val="00AF26A9"/>
    <w:rsid w:val="00AF2776"/>
    <w:rsid w:val="00AF3136"/>
    <w:rsid w:val="00AF32AE"/>
    <w:rsid w:val="00AF37C8"/>
    <w:rsid w:val="00AF3F99"/>
    <w:rsid w:val="00AF40BC"/>
    <w:rsid w:val="00AF4670"/>
    <w:rsid w:val="00AF5457"/>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2"/>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9F8"/>
    <w:rsid w:val="00B50A06"/>
    <w:rsid w:val="00B50AF1"/>
    <w:rsid w:val="00B50D33"/>
    <w:rsid w:val="00B50D38"/>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57C3B"/>
    <w:rsid w:val="00B60163"/>
    <w:rsid w:val="00B605D7"/>
    <w:rsid w:val="00B616FB"/>
    <w:rsid w:val="00B61939"/>
    <w:rsid w:val="00B61AA7"/>
    <w:rsid w:val="00B61E3A"/>
    <w:rsid w:val="00B62150"/>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9C3"/>
    <w:rsid w:val="00B70B06"/>
    <w:rsid w:val="00B70B15"/>
    <w:rsid w:val="00B70B37"/>
    <w:rsid w:val="00B70EF1"/>
    <w:rsid w:val="00B71354"/>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3E80"/>
    <w:rsid w:val="00B9516A"/>
    <w:rsid w:val="00B95A3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8FC"/>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BD6"/>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608"/>
    <w:rsid w:val="00BD07FF"/>
    <w:rsid w:val="00BD0919"/>
    <w:rsid w:val="00BD0D4C"/>
    <w:rsid w:val="00BD12F4"/>
    <w:rsid w:val="00BD15F7"/>
    <w:rsid w:val="00BD1A49"/>
    <w:rsid w:val="00BD1ED8"/>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1F22"/>
    <w:rsid w:val="00BE2096"/>
    <w:rsid w:val="00BE2432"/>
    <w:rsid w:val="00BE2517"/>
    <w:rsid w:val="00BE2F54"/>
    <w:rsid w:val="00BE34A3"/>
    <w:rsid w:val="00BE34B2"/>
    <w:rsid w:val="00BE38F3"/>
    <w:rsid w:val="00BE4594"/>
    <w:rsid w:val="00BE48F5"/>
    <w:rsid w:val="00BE505B"/>
    <w:rsid w:val="00BE5443"/>
    <w:rsid w:val="00BE6E02"/>
    <w:rsid w:val="00BE7630"/>
    <w:rsid w:val="00BF01A5"/>
    <w:rsid w:val="00BF0F62"/>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0A7"/>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5635"/>
    <w:rsid w:val="00C16480"/>
    <w:rsid w:val="00C166B5"/>
    <w:rsid w:val="00C168F2"/>
    <w:rsid w:val="00C20158"/>
    <w:rsid w:val="00C20844"/>
    <w:rsid w:val="00C20CBE"/>
    <w:rsid w:val="00C21BDA"/>
    <w:rsid w:val="00C22983"/>
    <w:rsid w:val="00C22EE0"/>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4B77"/>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50E"/>
    <w:rsid w:val="00C776C7"/>
    <w:rsid w:val="00C777E6"/>
    <w:rsid w:val="00C77A85"/>
    <w:rsid w:val="00C80B5D"/>
    <w:rsid w:val="00C80F5A"/>
    <w:rsid w:val="00C81903"/>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D83"/>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1B0F"/>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21A"/>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797"/>
    <w:rsid w:val="00CD3F1A"/>
    <w:rsid w:val="00CD418E"/>
    <w:rsid w:val="00CD4631"/>
    <w:rsid w:val="00CD4809"/>
    <w:rsid w:val="00CD59F4"/>
    <w:rsid w:val="00CD5E18"/>
    <w:rsid w:val="00CD612B"/>
    <w:rsid w:val="00CD645C"/>
    <w:rsid w:val="00CD6AF3"/>
    <w:rsid w:val="00CD6CFE"/>
    <w:rsid w:val="00CD70FA"/>
    <w:rsid w:val="00CD738F"/>
    <w:rsid w:val="00CD76E5"/>
    <w:rsid w:val="00CD78FD"/>
    <w:rsid w:val="00CD7930"/>
    <w:rsid w:val="00CD7976"/>
    <w:rsid w:val="00CD7A19"/>
    <w:rsid w:val="00CD7B3F"/>
    <w:rsid w:val="00CE00BB"/>
    <w:rsid w:val="00CE0ABD"/>
    <w:rsid w:val="00CE12DE"/>
    <w:rsid w:val="00CE199F"/>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26"/>
    <w:rsid w:val="00D006F9"/>
    <w:rsid w:val="00D0250A"/>
    <w:rsid w:val="00D026D4"/>
    <w:rsid w:val="00D04483"/>
    <w:rsid w:val="00D04A12"/>
    <w:rsid w:val="00D04A4C"/>
    <w:rsid w:val="00D04B22"/>
    <w:rsid w:val="00D05448"/>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0D6D"/>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272E8"/>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470"/>
    <w:rsid w:val="00D42576"/>
    <w:rsid w:val="00D42CBB"/>
    <w:rsid w:val="00D42FEC"/>
    <w:rsid w:val="00D43284"/>
    <w:rsid w:val="00D43369"/>
    <w:rsid w:val="00D4419B"/>
    <w:rsid w:val="00D444B3"/>
    <w:rsid w:val="00D447FA"/>
    <w:rsid w:val="00D45026"/>
    <w:rsid w:val="00D454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2EE"/>
    <w:rsid w:val="00D55608"/>
    <w:rsid w:val="00D55F09"/>
    <w:rsid w:val="00D561BC"/>
    <w:rsid w:val="00D56338"/>
    <w:rsid w:val="00D56C14"/>
    <w:rsid w:val="00D5720F"/>
    <w:rsid w:val="00D60C64"/>
    <w:rsid w:val="00D6131D"/>
    <w:rsid w:val="00D616C5"/>
    <w:rsid w:val="00D61E5F"/>
    <w:rsid w:val="00D62E63"/>
    <w:rsid w:val="00D647AA"/>
    <w:rsid w:val="00D6648B"/>
    <w:rsid w:val="00D66646"/>
    <w:rsid w:val="00D66EFD"/>
    <w:rsid w:val="00D66F12"/>
    <w:rsid w:val="00D70331"/>
    <w:rsid w:val="00D71770"/>
    <w:rsid w:val="00D71CBD"/>
    <w:rsid w:val="00D72261"/>
    <w:rsid w:val="00D724B6"/>
    <w:rsid w:val="00D7439D"/>
    <w:rsid w:val="00D7453E"/>
    <w:rsid w:val="00D74A7D"/>
    <w:rsid w:val="00D74B3D"/>
    <w:rsid w:val="00D74E4C"/>
    <w:rsid w:val="00D75DEE"/>
    <w:rsid w:val="00D75E5E"/>
    <w:rsid w:val="00D767AF"/>
    <w:rsid w:val="00D7791D"/>
    <w:rsid w:val="00D77BED"/>
    <w:rsid w:val="00D802A6"/>
    <w:rsid w:val="00D80B5B"/>
    <w:rsid w:val="00D811B2"/>
    <w:rsid w:val="00D81417"/>
    <w:rsid w:val="00D81445"/>
    <w:rsid w:val="00D81F8A"/>
    <w:rsid w:val="00D82F44"/>
    <w:rsid w:val="00D83673"/>
    <w:rsid w:val="00D83BC7"/>
    <w:rsid w:val="00D8440C"/>
    <w:rsid w:val="00D84628"/>
    <w:rsid w:val="00D8466A"/>
    <w:rsid w:val="00D85422"/>
    <w:rsid w:val="00D858E8"/>
    <w:rsid w:val="00D85DF4"/>
    <w:rsid w:val="00D862D3"/>
    <w:rsid w:val="00D866C8"/>
    <w:rsid w:val="00D8716C"/>
    <w:rsid w:val="00D871CA"/>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4B4B"/>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25F"/>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07C80"/>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2F34"/>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3F9"/>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549"/>
    <w:rsid w:val="00E569B2"/>
    <w:rsid w:val="00E579A0"/>
    <w:rsid w:val="00E61A81"/>
    <w:rsid w:val="00E6222A"/>
    <w:rsid w:val="00E62609"/>
    <w:rsid w:val="00E62B81"/>
    <w:rsid w:val="00E64999"/>
    <w:rsid w:val="00E64BF6"/>
    <w:rsid w:val="00E65F40"/>
    <w:rsid w:val="00E6668B"/>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06A9"/>
    <w:rsid w:val="00E81D5E"/>
    <w:rsid w:val="00E827FF"/>
    <w:rsid w:val="00E829C6"/>
    <w:rsid w:val="00E82A44"/>
    <w:rsid w:val="00E834C0"/>
    <w:rsid w:val="00E83C33"/>
    <w:rsid w:val="00E84AAC"/>
    <w:rsid w:val="00E85817"/>
    <w:rsid w:val="00E8603F"/>
    <w:rsid w:val="00E8631B"/>
    <w:rsid w:val="00E86D08"/>
    <w:rsid w:val="00E90250"/>
    <w:rsid w:val="00E904D9"/>
    <w:rsid w:val="00E90BE8"/>
    <w:rsid w:val="00E912C0"/>
    <w:rsid w:val="00E91591"/>
    <w:rsid w:val="00E91E76"/>
    <w:rsid w:val="00E91FA2"/>
    <w:rsid w:val="00E9207D"/>
    <w:rsid w:val="00E92230"/>
    <w:rsid w:val="00E92A35"/>
    <w:rsid w:val="00E92BE5"/>
    <w:rsid w:val="00E92C3E"/>
    <w:rsid w:val="00E92EDB"/>
    <w:rsid w:val="00E9318F"/>
    <w:rsid w:val="00E94454"/>
    <w:rsid w:val="00E9465A"/>
    <w:rsid w:val="00E94D3A"/>
    <w:rsid w:val="00E95676"/>
    <w:rsid w:val="00E957C3"/>
    <w:rsid w:val="00E959D9"/>
    <w:rsid w:val="00E95B3B"/>
    <w:rsid w:val="00E95C4D"/>
    <w:rsid w:val="00E95CEA"/>
    <w:rsid w:val="00E95D15"/>
    <w:rsid w:val="00E96D25"/>
    <w:rsid w:val="00E96E72"/>
    <w:rsid w:val="00E97219"/>
    <w:rsid w:val="00E975E5"/>
    <w:rsid w:val="00E979AF"/>
    <w:rsid w:val="00EA048C"/>
    <w:rsid w:val="00EA075F"/>
    <w:rsid w:val="00EA087A"/>
    <w:rsid w:val="00EA0A02"/>
    <w:rsid w:val="00EA0F9E"/>
    <w:rsid w:val="00EA132F"/>
    <w:rsid w:val="00EA196C"/>
    <w:rsid w:val="00EA19D2"/>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A0B"/>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2883"/>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EF7BED"/>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2BB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5F0"/>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1BA4"/>
    <w:rsid w:val="00FA3326"/>
    <w:rsid w:val="00FA378D"/>
    <w:rsid w:val="00FA3C87"/>
    <w:rsid w:val="00FA4A9C"/>
    <w:rsid w:val="00FA539F"/>
    <w:rsid w:val="00FA557D"/>
    <w:rsid w:val="00FA55CD"/>
    <w:rsid w:val="00FA6FA8"/>
    <w:rsid w:val="00FA707F"/>
    <w:rsid w:val="00FB0069"/>
    <w:rsid w:val="00FB027F"/>
    <w:rsid w:val="00FB039D"/>
    <w:rsid w:val="00FB05C2"/>
    <w:rsid w:val="00FB05F1"/>
    <w:rsid w:val="00FB0AA5"/>
    <w:rsid w:val="00FB0B92"/>
    <w:rsid w:val="00FB0C7F"/>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C1F"/>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A55"/>
    <w:rsid w:val="00FE4CA6"/>
    <w:rsid w:val="00FE632F"/>
    <w:rsid w:val="00FE6B57"/>
    <w:rsid w:val="00FE7FAC"/>
    <w:rsid w:val="00FF00A4"/>
    <w:rsid w:val="00FF0979"/>
    <w:rsid w:val="00FF0E2A"/>
    <w:rsid w:val="00FF0F58"/>
    <w:rsid w:val="00FF1394"/>
    <w:rsid w:val="00FF1482"/>
    <w:rsid w:val="00FF2063"/>
    <w:rsid w:val="00FF23AD"/>
    <w:rsid w:val="00FF2677"/>
    <w:rsid w:val="00FF2DC6"/>
    <w:rsid w:val="00FF3FF3"/>
    <w:rsid w:val="00FF42E2"/>
    <w:rsid w:val="00FF53D8"/>
    <w:rsid w:val="00FF5517"/>
    <w:rsid w:val="00FF55E2"/>
    <w:rsid w:val="00FF6728"/>
    <w:rsid w:val="00FF6E8A"/>
    <w:rsid w:val="00FF72DA"/>
    <w:rsid w:val="00FF7709"/>
    <w:rsid w:val="00FF7778"/>
    <w:rsid w:val="00FF7788"/>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Normal (Web)"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uiPriority w:val="99"/>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uiPriority w:val="99"/>
    <w:rsid w:val="00707DDC"/>
    <w:rPr>
      <w:rFonts w:ascii="Courier New" w:hAnsi="Courier New" w:cs="Times New Roman"/>
    </w:rPr>
  </w:style>
  <w:style w:type="character" w:customStyle="1" w:styleId="af">
    <w:name w:val="Абзац списка Знак"/>
    <w:link w:val="ae"/>
    <w:uiPriority w:val="34"/>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aliases w:val="Обычный (Web)"/>
    <w:basedOn w:val="a0"/>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 w:type="character" w:customStyle="1" w:styleId="apple-style-span">
    <w:name w:val="apple-style-span"/>
    <w:rsid w:val="004D2865"/>
  </w:style>
  <w:style w:type="character" w:customStyle="1" w:styleId="s2">
    <w:name w:val="s2"/>
    <w:basedOn w:val="a1"/>
    <w:rsid w:val="004D2865"/>
  </w:style>
  <w:style w:type="character" w:customStyle="1" w:styleId="s3">
    <w:name w:val="s3"/>
    <w:basedOn w:val="a1"/>
    <w:rsid w:val="004D2865"/>
  </w:style>
  <w:style w:type="paragraph" w:customStyle="1" w:styleId="p5">
    <w:name w:val="p5"/>
    <w:basedOn w:val="a0"/>
    <w:rsid w:val="004D2865"/>
    <w:pPr>
      <w:spacing w:before="100" w:beforeAutospacing="1" w:after="100" w:afterAutospacing="1" w:line="240" w:lineRule="auto"/>
      <w:ind w:firstLine="0"/>
      <w:jc w:val="left"/>
    </w:pPr>
    <w:rPr>
      <w:sz w:val="24"/>
      <w:szCs w:val="24"/>
    </w:rPr>
  </w:style>
  <w:style w:type="character" w:customStyle="1" w:styleId="s4">
    <w:name w:val="s4"/>
    <w:basedOn w:val="a1"/>
    <w:rsid w:val="004D2865"/>
  </w:style>
  <w:style w:type="paragraph" w:customStyle="1" w:styleId="p4">
    <w:name w:val="p4"/>
    <w:basedOn w:val="a0"/>
    <w:rsid w:val="004D2865"/>
    <w:pPr>
      <w:spacing w:before="100" w:beforeAutospacing="1" w:after="100" w:afterAutospacing="1" w:line="240" w:lineRule="auto"/>
      <w:ind w:firstLine="0"/>
      <w:jc w:val="left"/>
    </w:pPr>
    <w:rPr>
      <w:sz w:val="24"/>
      <w:szCs w:val="24"/>
    </w:rPr>
  </w:style>
  <w:style w:type="paragraph" w:customStyle="1" w:styleId="p3">
    <w:name w:val="p3"/>
    <w:basedOn w:val="a0"/>
    <w:rsid w:val="004D2865"/>
    <w:pPr>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0369730">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43633010">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73970451">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0756232">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36180417">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52624450">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60270318">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32961173">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299802013">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30147726">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47366765">
      <w:bodyDiv w:val="1"/>
      <w:marLeft w:val="0"/>
      <w:marRight w:val="0"/>
      <w:marTop w:val="0"/>
      <w:marBottom w:val="0"/>
      <w:divBdr>
        <w:top w:val="none" w:sz="0" w:space="0" w:color="auto"/>
        <w:left w:val="none" w:sz="0" w:space="0" w:color="auto"/>
        <w:bottom w:val="none" w:sz="0" w:space="0" w:color="auto"/>
        <w:right w:val="none" w:sz="0" w:space="0" w:color="auto"/>
      </w:divBdr>
    </w:div>
    <w:div w:id="2063359819">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AE6BB379E68DAACBC92B204FBC42842A61D0B29BCCBF41ArDE" TargetMode="External"/><Relationship Id="rId18"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C78AD646EB0E2C998C30051417BD413128A9ECB43B9F68DAACBC92B204FBC42842A61D0912r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OTC-tender"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812rFE" TargetMode="External"/><Relationship Id="rId10" Type="http://schemas.openxmlformats.org/officeDocument/2006/relationships/hyperlink" Target="%20OTC-tender" TargetMode="External"/><Relationship Id="rId4" Type="http://schemas.openxmlformats.org/officeDocument/2006/relationships/styles" Target="styles.xml"/><Relationship Id="rId9" Type="http://schemas.openxmlformats.org/officeDocument/2006/relationships/hyperlink" Target="http://new.zakupki.gov.ru" TargetMode="External"/><Relationship Id="rId14" Type="http://schemas.openxmlformats.org/officeDocument/2006/relationships/hyperlink" Target="consultantplus://offline/ref=C78AD646EB0E2C998C30051417BD413128A9ECB43B9F68DAACBC92B204FBC42842A61D0B29BECCF01Ar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0411-FA64-4348-99A8-A98E6331B552}">
  <ds:schemaRefs>
    <ds:schemaRef ds:uri="http://schemas.openxmlformats.org/officeDocument/2006/bibliography"/>
  </ds:schemaRefs>
</ds:datastoreItem>
</file>

<file path=customXml/itemProps2.xml><?xml version="1.0" encoding="utf-8"?>
<ds:datastoreItem xmlns:ds="http://schemas.openxmlformats.org/officeDocument/2006/customXml" ds:itemID="{4B4E4DCE-93C7-4AE6-8230-63B4C3DE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39</Pages>
  <Words>14837</Words>
  <Characters>84572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99211</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17</cp:revision>
  <cp:lastPrinted>2016-07-10T11:19:00Z</cp:lastPrinted>
  <dcterms:created xsi:type="dcterms:W3CDTF">2016-02-17T05:25:00Z</dcterms:created>
  <dcterms:modified xsi:type="dcterms:W3CDTF">2016-07-10T11:20:00Z</dcterms:modified>
</cp:coreProperties>
</file>